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A3A" w:rsidRDefault="00B53A3A" w:rsidP="00EE5C1D">
      <w:pPr>
        <w:spacing w:line="276" w:lineRule="auto"/>
        <w:ind w:left="708" w:hanging="708"/>
        <w:jc w:val="both"/>
      </w:pPr>
    </w:p>
    <w:p w:rsidR="00B53A3A" w:rsidRDefault="00B53A3A" w:rsidP="00EE5C1D">
      <w:pPr>
        <w:spacing w:line="276" w:lineRule="auto"/>
        <w:jc w:val="both"/>
      </w:pPr>
    </w:p>
    <w:p w:rsidR="00B53A3A" w:rsidRDefault="00B53A3A" w:rsidP="00EE5C1D">
      <w:pPr>
        <w:spacing w:line="276" w:lineRule="auto"/>
        <w:jc w:val="both"/>
        <w:rPr>
          <w:rFonts w:eastAsia="Arial"/>
          <w:i/>
          <w:sz w:val="16"/>
          <w:szCs w:val="16"/>
        </w:rPr>
      </w:pPr>
    </w:p>
    <w:p w:rsidR="00A41584" w:rsidRDefault="00A41584" w:rsidP="00EE5C1D">
      <w:pPr>
        <w:spacing w:line="276" w:lineRule="auto"/>
        <w:jc w:val="both"/>
        <w:rPr>
          <w:rFonts w:eastAsia="Arial"/>
          <w:i/>
          <w:sz w:val="16"/>
          <w:szCs w:val="16"/>
        </w:rPr>
      </w:pPr>
    </w:p>
    <w:p w:rsidR="00A41584" w:rsidRDefault="00A41584" w:rsidP="00EE5C1D">
      <w:pPr>
        <w:spacing w:line="276" w:lineRule="auto"/>
        <w:jc w:val="both"/>
        <w:rPr>
          <w:rFonts w:eastAsia="Arial"/>
          <w:i/>
          <w:sz w:val="16"/>
          <w:szCs w:val="16"/>
        </w:rPr>
      </w:pPr>
    </w:p>
    <w:p w:rsidR="00A41584" w:rsidRDefault="00A41584" w:rsidP="00EE5C1D">
      <w:pPr>
        <w:spacing w:line="276" w:lineRule="auto"/>
        <w:jc w:val="both"/>
        <w:rPr>
          <w:rFonts w:eastAsia="Arial"/>
          <w:i/>
          <w:sz w:val="16"/>
          <w:szCs w:val="16"/>
        </w:rPr>
      </w:pPr>
    </w:p>
    <w:p w:rsidR="00A41584" w:rsidRDefault="00A41584" w:rsidP="00EE5C1D">
      <w:pPr>
        <w:spacing w:line="276" w:lineRule="auto"/>
        <w:jc w:val="both"/>
        <w:rPr>
          <w:rFonts w:eastAsia="Arial"/>
          <w:i/>
          <w:sz w:val="16"/>
          <w:szCs w:val="16"/>
        </w:rPr>
      </w:pPr>
    </w:p>
    <w:p w:rsidR="00A41584" w:rsidRDefault="00A41584" w:rsidP="00EE5C1D">
      <w:pPr>
        <w:spacing w:line="276" w:lineRule="auto"/>
        <w:jc w:val="both"/>
        <w:rPr>
          <w:rFonts w:eastAsia="Arial"/>
          <w:i/>
          <w:sz w:val="16"/>
          <w:szCs w:val="16"/>
        </w:rPr>
      </w:pPr>
    </w:p>
    <w:p w:rsidR="00B53A3A" w:rsidRDefault="00B53A3A" w:rsidP="00EE5C1D">
      <w:pPr>
        <w:pBdr>
          <w:bottom w:val="single" w:sz="2" w:space="1" w:color="008080"/>
        </w:pBdr>
        <w:spacing w:line="276" w:lineRule="auto"/>
        <w:jc w:val="both"/>
      </w:pPr>
    </w:p>
    <w:p w:rsidR="00B53A3A" w:rsidRDefault="00B53A3A" w:rsidP="00EE5C1D">
      <w:pPr>
        <w:spacing w:line="276" w:lineRule="auto"/>
        <w:jc w:val="both"/>
        <w:rPr>
          <w:u w:val="single"/>
        </w:rPr>
      </w:pPr>
    </w:p>
    <w:p w:rsidR="00B53A3A" w:rsidRDefault="00A41584" w:rsidP="00EE5C1D">
      <w:pPr>
        <w:pBdr>
          <w:bottom w:val="single" w:sz="2" w:space="1" w:color="008080"/>
        </w:pBdr>
        <w:spacing w:line="276" w:lineRule="auto"/>
        <w:jc w:val="both"/>
        <w:rPr>
          <w:b/>
          <w:color w:val="14A1C2"/>
          <w:sz w:val="52"/>
          <w:szCs w:val="52"/>
        </w:rPr>
      </w:pPr>
      <w:r>
        <w:rPr>
          <w:b/>
          <w:color w:val="14A1C2"/>
          <w:sz w:val="52"/>
          <w:szCs w:val="52"/>
        </w:rPr>
        <w:t>TRAMA</w:t>
      </w:r>
    </w:p>
    <w:p w:rsidR="00B53A3A" w:rsidRDefault="00A41584" w:rsidP="00EE5C1D">
      <w:pPr>
        <w:pBdr>
          <w:bottom w:val="single" w:sz="2" w:space="1" w:color="008080"/>
        </w:pBdr>
        <w:spacing w:line="276" w:lineRule="auto"/>
        <w:jc w:val="both"/>
        <w:rPr>
          <w:color w:val="999999"/>
          <w:sz w:val="28"/>
          <w:szCs w:val="28"/>
        </w:rPr>
      </w:pPr>
      <w:r>
        <w:rPr>
          <w:color w:val="999999"/>
          <w:sz w:val="28"/>
          <w:szCs w:val="28"/>
        </w:rPr>
        <w:t>GESTIÓN DE PERMISOS E INCIDENCIAS</w:t>
      </w:r>
      <w:r w:rsidR="00104B82">
        <w:rPr>
          <w:color w:val="999999"/>
          <w:sz w:val="28"/>
          <w:szCs w:val="28"/>
        </w:rPr>
        <w:t xml:space="preserve"> Y CONTROL DE PRESENCIA</w:t>
      </w:r>
    </w:p>
    <w:p w:rsidR="00B53A3A" w:rsidRDefault="00B53A3A" w:rsidP="00EE5C1D">
      <w:pPr>
        <w:pBdr>
          <w:bottom w:val="single" w:sz="2" w:space="1" w:color="008080"/>
        </w:pBdr>
        <w:spacing w:line="276" w:lineRule="auto"/>
        <w:jc w:val="both"/>
        <w:rPr>
          <w:color w:val="999999"/>
          <w:sz w:val="28"/>
          <w:szCs w:val="28"/>
        </w:rPr>
      </w:pPr>
    </w:p>
    <w:p w:rsidR="00B53A3A" w:rsidRDefault="00B53A3A" w:rsidP="00EE5C1D">
      <w:pPr>
        <w:spacing w:line="276" w:lineRule="auto"/>
        <w:jc w:val="both"/>
        <w:rPr>
          <w:sz w:val="28"/>
          <w:szCs w:val="28"/>
        </w:rPr>
      </w:pPr>
    </w:p>
    <w:p w:rsidR="00A41584" w:rsidRDefault="00A41584" w:rsidP="00EE5C1D">
      <w:pPr>
        <w:spacing w:line="276" w:lineRule="auto"/>
        <w:jc w:val="both"/>
        <w:rPr>
          <w:sz w:val="28"/>
          <w:szCs w:val="28"/>
        </w:rPr>
      </w:pPr>
    </w:p>
    <w:p w:rsidR="00A41584" w:rsidRDefault="00A41584" w:rsidP="00EE5C1D">
      <w:pPr>
        <w:spacing w:line="276" w:lineRule="auto"/>
        <w:jc w:val="both"/>
        <w:rPr>
          <w:sz w:val="28"/>
          <w:szCs w:val="28"/>
        </w:rPr>
      </w:pPr>
    </w:p>
    <w:p w:rsidR="00A41584" w:rsidRDefault="00A41584" w:rsidP="00EE5C1D">
      <w:pPr>
        <w:spacing w:line="276" w:lineRule="auto"/>
        <w:jc w:val="both"/>
        <w:rPr>
          <w:sz w:val="28"/>
          <w:szCs w:val="28"/>
        </w:rPr>
      </w:pPr>
    </w:p>
    <w:p w:rsidR="00A41584" w:rsidRDefault="00A41584" w:rsidP="00EE5C1D">
      <w:pPr>
        <w:spacing w:line="276" w:lineRule="auto"/>
        <w:jc w:val="both"/>
        <w:rPr>
          <w:sz w:val="28"/>
          <w:szCs w:val="28"/>
        </w:rPr>
      </w:pPr>
    </w:p>
    <w:p w:rsidR="00A41584" w:rsidRDefault="00A41584" w:rsidP="00EE5C1D">
      <w:pPr>
        <w:spacing w:line="276" w:lineRule="auto"/>
        <w:jc w:val="both"/>
        <w:rPr>
          <w:sz w:val="28"/>
          <w:szCs w:val="2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CB1F6F" w:rsidRDefault="00CB1F6F" w:rsidP="00EE5C1D">
      <w:pPr>
        <w:spacing w:line="276" w:lineRule="auto"/>
        <w:jc w:val="both"/>
        <w:rPr>
          <w:i/>
          <w:sz w:val="18"/>
          <w:szCs w:val="18"/>
        </w:rPr>
      </w:pPr>
    </w:p>
    <w:p w:rsidR="00B53A3A" w:rsidRDefault="00A41584" w:rsidP="00EE5C1D">
      <w:pPr>
        <w:spacing w:line="276" w:lineRule="auto"/>
        <w:jc w:val="both"/>
      </w:pPr>
      <w:r>
        <w:rPr>
          <w:i/>
          <w:sz w:val="18"/>
          <w:szCs w:val="18"/>
        </w:rPr>
        <w:t>Manual</w:t>
      </w:r>
      <w:r>
        <w:rPr>
          <w:sz w:val="18"/>
          <w:szCs w:val="18"/>
        </w:rPr>
        <w:tab/>
      </w:r>
      <w:r>
        <w:rPr>
          <w:sz w:val="18"/>
          <w:szCs w:val="18"/>
        </w:rPr>
        <w:tab/>
      </w:r>
      <w:r>
        <w:rPr>
          <w:sz w:val="18"/>
          <w:szCs w:val="18"/>
        </w:rPr>
        <w:tab/>
      </w:r>
    </w:p>
    <w:p w:rsidR="00B53A3A" w:rsidRDefault="00A41584" w:rsidP="00EE5C1D">
      <w:pPr>
        <w:spacing w:line="276" w:lineRule="auto"/>
        <w:jc w:val="both"/>
        <w:rPr>
          <w:b/>
          <w:color w:val="14A1C2"/>
          <w:sz w:val="18"/>
          <w:szCs w:val="18"/>
        </w:rPr>
      </w:pPr>
      <w:r>
        <w:rPr>
          <w:b/>
          <w:color w:val="14A1C2"/>
          <w:sz w:val="18"/>
          <w:szCs w:val="18"/>
        </w:rPr>
        <w:t>Usuario</w:t>
      </w:r>
    </w:p>
    <w:p w:rsidR="00B53A3A" w:rsidRDefault="00A41584" w:rsidP="00EE5C1D">
      <w:pPr>
        <w:spacing w:line="276" w:lineRule="auto"/>
        <w:jc w:val="both"/>
      </w:pPr>
      <w:r>
        <w:rPr>
          <w:i/>
          <w:sz w:val="18"/>
          <w:szCs w:val="18"/>
        </w:rPr>
        <w:t>Versión</w:t>
      </w:r>
      <w:r>
        <w:rPr>
          <w:sz w:val="18"/>
          <w:szCs w:val="18"/>
        </w:rPr>
        <w:tab/>
      </w:r>
      <w:r>
        <w:rPr>
          <w:sz w:val="18"/>
          <w:szCs w:val="18"/>
        </w:rPr>
        <w:tab/>
      </w:r>
      <w:r>
        <w:rPr>
          <w:sz w:val="18"/>
          <w:szCs w:val="18"/>
        </w:rPr>
        <w:tab/>
      </w:r>
    </w:p>
    <w:p w:rsidR="00B53A3A" w:rsidRDefault="000079A3" w:rsidP="00EE5C1D">
      <w:pPr>
        <w:spacing w:line="276" w:lineRule="auto"/>
        <w:jc w:val="both"/>
        <w:rPr>
          <w:b/>
          <w:color w:val="14A1C2"/>
          <w:sz w:val="18"/>
          <w:szCs w:val="18"/>
        </w:rPr>
      </w:pPr>
      <w:r>
        <w:rPr>
          <w:b/>
          <w:color w:val="14A1C2"/>
          <w:sz w:val="18"/>
          <w:szCs w:val="18"/>
        </w:rPr>
        <w:t>2.2</w:t>
      </w:r>
      <w:r w:rsidR="00636808">
        <w:rPr>
          <w:b/>
          <w:color w:val="14A1C2"/>
          <w:sz w:val="18"/>
          <w:szCs w:val="18"/>
        </w:rPr>
        <w:t>9</w:t>
      </w:r>
    </w:p>
    <w:p w:rsidR="00B53A3A" w:rsidRDefault="00A41584" w:rsidP="00EE5C1D">
      <w:pPr>
        <w:spacing w:line="276" w:lineRule="auto"/>
        <w:jc w:val="both"/>
        <w:rPr>
          <w:i/>
          <w:sz w:val="18"/>
          <w:szCs w:val="18"/>
        </w:rPr>
      </w:pPr>
      <w:r>
        <w:rPr>
          <w:i/>
          <w:sz w:val="18"/>
          <w:szCs w:val="18"/>
        </w:rPr>
        <w:t>Fecha de revisión</w:t>
      </w:r>
      <w:r>
        <w:rPr>
          <w:i/>
          <w:sz w:val="18"/>
          <w:szCs w:val="18"/>
        </w:rPr>
        <w:tab/>
      </w:r>
    </w:p>
    <w:p w:rsidR="00B53A3A" w:rsidRDefault="00953961" w:rsidP="00EE5C1D">
      <w:pPr>
        <w:spacing w:line="276" w:lineRule="auto"/>
        <w:jc w:val="both"/>
        <w:rPr>
          <w:b/>
          <w:color w:val="14A1C2"/>
          <w:sz w:val="18"/>
          <w:szCs w:val="18"/>
        </w:rPr>
      </w:pPr>
      <w:r>
        <w:rPr>
          <w:b/>
          <w:color w:val="14A1C2"/>
          <w:sz w:val="18"/>
          <w:szCs w:val="18"/>
        </w:rPr>
        <w:t>13</w:t>
      </w:r>
      <w:r w:rsidR="000079A3">
        <w:rPr>
          <w:b/>
          <w:color w:val="14A1C2"/>
          <w:sz w:val="18"/>
          <w:szCs w:val="18"/>
        </w:rPr>
        <w:t>/</w:t>
      </w:r>
      <w:r w:rsidR="00104B82">
        <w:rPr>
          <w:b/>
          <w:color w:val="14A1C2"/>
          <w:sz w:val="18"/>
          <w:szCs w:val="18"/>
        </w:rPr>
        <w:t>12</w:t>
      </w:r>
      <w:r w:rsidR="00636808">
        <w:rPr>
          <w:b/>
          <w:color w:val="14A1C2"/>
          <w:sz w:val="18"/>
          <w:szCs w:val="18"/>
        </w:rPr>
        <w:t>/2022</w:t>
      </w:r>
    </w:p>
    <w:p w:rsidR="00B53A3A" w:rsidRDefault="00A41584" w:rsidP="00EE5C1D">
      <w:pPr>
        <w:spacing w:line="276" w:lineRule="auto"/>
        <w:jc w:val="both"/>
        <w:rPr>
          <w:i/>
          <w:sz w:val="18"/>
          <w:szCs w:val="18"/>
        </w:rPr>
      </w:pPr>
      <w:r>
        <w:rPr>
          <w:i/>
          <w:sz w:val="18"/>
          <w:szCs w:val="18"/>
        </w:rPr>
        <w:t xml:space="preserve">Realizado por </w:t>
      </w:r>
      <w:r>
        <w:rPr>
          <w:i/>
          <w:sz w:val="18"/>
          <w:szCs w:val="18"/>
        </w:rPr>
        <w:tab/>
      </w:r>
      <w:r>
        <w:rPr>
          <w:i/>
          <w:sz w:val="18"/>
          <w:szCs w:val="18"/>
        </w:rPr>
        <w:tab/>
      </w:r>
    </w:p>
    <w:p w:rsidR="00B53A3A" w:rsidRDefault="00A41584" w:rsidP="00EE5C1D">
      <w:pPr>
        <w:spacing w:line="276" w:lineRule="auto"/>
        <w:jc w:val="both"/>
        <w:rPr>
          <w:b/>
          <w:color w:val="14A1C2"/>
          <w:sz w:val="18"/>
          <w:szCs w:val="18"/>
        </w:rPr>
      </w:pPr>
      <w:r>
        <w:rPr>
          <w:b/>
          <w:color w:val="14A1C2"/>
          <w:sz w:val="18"/>
          <w:szCs w:val="18"/>
        </w:rPr>
        <w:t>CAU – Primer nivel</w:t>
      </w:r>
    </w:p>
    <w:p w:rsidR="00B53A3A" w:rsidRDefault="00A41584" w:rsidP="00EE5C1D">
      <w:pPr>
        <w:spacing w:line="276" w:lineRule="auto"/>
        <w:jc w:val="both"/>
        <w:rPr>
          <w:b/>
          <w:color w:val="14A1C2"/>
          <w:sz w:val="18"/>
          <w:szCs w:val="18"/>
        </w:rPr>
      </w:pPr>
      <w:r>
        <w:rPr>
          <w:b/>
          <w:color w:val="14A1C2"/>
          <w:sz w:val="18"/>
          <w:szCs w:val="18"/>
        </w:rPr>
        <w:t>Equipo de Desarrollo JAVA</w:t>
      </w:r>
    </w:p>
    <w:p w:rsidR="00B53A3A" w:rsidRDefault="00B53A3A" w:rsidP="00EE5C1D">
      <w:pPr>
        <w:spacing w:line="276" w:lineRule="auto"/>
        <w:jc w:val="both"/>
        <w:rPr>
          <w:b/>
          <w:color w:val="14A1C2"/>
          <w:sz w:val="40"/>
          <w:szCs w:val="40"/>
        </w:rPr>
      </w:pPr>
    </w:p>
    <w:p w:rsidR="00B53A3A" w:rsidRDefault="00A41584" w:rsidP="00EE5C1D">
      <w:pPr>
        <w:spacing w:line="276" w:lineRule="auto"/>
        <w:jc w:val="both"/>
        <w:rPr>
          <w:b/>
          <w:color w:val="14A1C2"/>
          <w:sz w:val="40"/>
          <w:szCs w:val="40"/>
        </w:rPr>
      </w:pPr>
      <w:r>
        <w:br w:type="page"/>
      </w:r>
      <w:r>
        <w:rPr>
          <w:b/>
          <w:color w:val="14A1C2"/>
          <w:sz w:val="40"/>
          <w:szCs w:val="40"/>
        </w:rPr>
        <w:lastRenderedPageBreak/>
        <w:t>ÍNDICE</w:t>
      </w:r>
    </w:p>
    <w:p w:rsidR="00B53A3A" w:rsidRDefault="00B53A3A" w:rsidP="00EE5C1D">
      <w:pPr>
        <w:spacing w:line="276" w:lineRule="auto"/>
        <w:jc w:val="both"/>
        <w:rPr>
          <w:rFonts w:ascii="Calibri" w:hAnsi="Calibri"/>
        </w:rPr>
      </w:pPr>
    </w:p>
    <w:p w:rsidR="00FC621D" w:rsidRDefault="00F55F61">
      <w:pPr>
        <w:pStyle w:val="TDC1"/>
        <w:tabs>
          <w:tab w:val="left" w:pos="400"/>
          <w:tab w:val="right" w:leader="dot" w:pos="8990"/>
        </w:tabs>
        <w:rPr>
          <w:rFonts w:asciiTheme="minorHAnsi" w:eastAsiaTheme="minorEastAsia" w:hAnsiTheme="minorHAnsi" w:cstheme="minorBidi"/>
          <w:noProof/>
          <w:kern w:val="0"/>
          <w:sz w:val="22"/>
          <w:szCs w:val="22"/>
          <w:lang w:eastAsia="es-ES"/>
        </w:rPr>
      </w:pPr>
      <w:r>
        <w:rPr>
          <w:rFonts w:ascii="Calibri" w:eastAsia="Calibri" w:hAnsi="Calibri" w:cs="Calibri"/>
          <w:sz w:val="18"/>
          <w:szCs w:val="18"/>
        </w:rPr>
        <w:fldChar w:fldCharType="begin"/>
      </w:r>
      <w:r w:rsidR="00A41584">
        <w:rPr>
          <w:rStyle w:val="EnlacedeInternet"/>
        </w:rPr>
        <w:instrText>TOC \o "1-4" \h</w:instrText>
      </w:r>
      <w:r>
        <w:rPr>
          <w:rStyle w:val="EnlacedeInternet"/>
          <w:rFonts w:ascii="Calibri" w:eastAsia="Calibri" w:hAnsi="Calibri" w:cs="Calibri"/>
          <w:sz w:val="18"/>
          <w:szCs w:val="18"/>
        </w:rPr>
        <w:fldChar w:fldCharType="separate"/>
      </w:r>
      <w:hyperlink w:anchor="_Toc122339873" w:history="1">
        <w:r w:rsidR="00FC621D" w:rsidRPr="003C5189">
          <w:rPr>
            <w:rStyle w:val="Hipervnculo"/>
            <w:noProof/>
            <w:lang w:bidi="hi-IN"/>
          </w:rPr>
          <w:t>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Acceso</w:t>
        </w:r>
        <w:r w:rsidR="00FC621D">
          <w:rPr>
            <w:noProof/>
          </w:rPr>
          <w:tab/>
        </w:r>
        <w:r w:rsidR="00FC621D">
          <w:rPr>
            <w:noProof/>
          </w:rPr>
          <w:fldChar w:fldCharType="begin"/>
        </w:r>
        <w:r w:rsidR="00FC621D">
          <w:rPr>
            <w:noProof/>
          </w:rPr>
          <w:instrText xml:space="preserve"> PAGEREF _Toc122339873 \h </w:instrText>
        </w:r>
        <w:r w:rsidR="00FC621D">
          <w:rPr>
            <w:noProof/>
          </w:rPr>
        </w:r>
        <w:r w:rsidR="00FC621D">
          <w:rPr>
            <w:noProof/>
          </w:rPr>
          <w:fldChar w:fldCharType="separate"/>
        </w:r>
        <w:r w:rsidR="00FC621D">
          <w:rPr>
            <w:noProof/>
          </w:rPr>
          <w:t>5</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874" w:history="1">
        <w:r w:rsidR="00FC621D" w:rsidRPr="003C5189">
          <w:rPr>
            <w:rStyle w:val="Hipervnculo"/>
            <w:noProof/>
            <w:lang w:bidi="hi-IN"/>
          </w:rPr>
          <w:t>1.1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Acceso con Autentica</w:t>
        </w:r>
        <w:r w:rsidR="00FC621D">
          <w:rPr>
            <w:noProof/>
          </w:rPr>
          <w:tab/>
        </w:r>
        <w:r w:rsidR="00FC621D">
          <w:rPr>
            <w:noProof/>
          </w:rPr>
          <w:fldChar w:fldCharType="begin"/>
        </w:r>
        <w:r w:rsidR="00FC621D">
          <w:rPr>
            <w:noProof/>
          </w:rPr>
          <w:instrText xml:space="preserve"> PAGEREF _Toc122339874 \h </w:instrText>
        </w:r>
        <w:r w:rsidR="00FC621D">
          <w:rPr>
            <w:noProof/>
          </w:rPr>
        </w:r>
        <w:r w:rsidR="00FC621D">
          <w:rPr>
            <w:noProof/>
          </w:rPr>
          <w:fldChar w:fldCharType="separate"/>
        </w:r>
        <w:r w:rsidR="00FC621D">
          <w:rPr>
            <w:noProof/>
          </w:rPr>
          <w:t>5</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875" w:history="1">
        <w:r w:rsidR="00FC621D" w:rsidRPr="003C5189">
          <w:rPr>
            <w:rStyle w:val="Hipervnculo"/>
            <w:noProof/>
            <w:lang w:bidi="hi-IN"/>
          </w:rPr>
          <w:t>1.2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Alta</w:t>
        </w:r>
        <w:r w:rsidR="00FC621D">
          <w:rPr>
            <w:noProof/>
          </w:rPr>
          <w:tab/>
        </w:r>
        <w:r w:rsidR="00FC621D">
          <w:rPr>
            <w:noProof/>
          </w:rPr>
          <w:fldChar w:fldCharType="begin"/>
        </w:r>
        <w:r w:rsidR="00FC621D">
          <w:rPr>
            <w:noProof/>
          </w:rPr>
          <w:instrText xml:space="preserve"> PAGEREF _Toc122339875 \h </w:instrText>
        </w:r>
        <w:r w:rsidR="00FC621D">
          <w:rPr>
            <w:noProof/>
          </w:rPr>
        </w:r>
        <w:r w:rsidR="00FC621D">
          <w:rPr>
            <w:noProof/>
          </w:rPr>
          <w:fldChar w:fldCharType="separate"/>
        </w:r>
        <w:r w:rsidR="00FC621D">
          <w:rPr>
            <w:noProof/>
          </w:rPr>
          <w:t>5</w:t>
        </w:r>
        <w:r w:rsidR="00FC621D">
          <w:rPr>
            <w:noProof/>
          </w:rPr>
          <w:fldChar w:fldCharType="end"/>
        </w:r>
      </w:hyperlink>
    </w:p>
    <w:p w:rsidR="00FC621D" w:rsidRDefault="00CB1F6F">
      <w:pPr>
        <w:pStyle w:val="TDC1"/>
        <w:tabs>
          <w:tab w:val="left" w:pos="400"/>
          <w:tab w:val="right" w:leader="dot" w:pos="8990"/>
        </w:tabs>
        <w:rPr>
          <w:rFonts w:asciiTheme="minorHAnsi" w:eastAsiaTheme="minorEastAsia" w:hAnsiTheme="minorHAnsi" w:cstheme="minorBidi"/>
          <w:noProof/>
          <w:kern w:val="0"/>
          <w:sz w:val="22"/>
          <w:szCs w:val="22"/>
          <w:lang w:eastAsia="es-ES"/>
        </w:rPr>
      </w:pPr>
      <w:hyperlink w:anchor="_Toc122339876" w:history="1">
        <w:r w:rsidR="00FC621D" w:rsidRPr="003C5189">
          <w:rPr>
            <w:rStyle w:val="Hipervnculo"/>
            <w:noProof/>
            <w:lang w:bidi="hi-IN"/>
          </w:rPr>
          <w:t>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Inicio</w:t>
        </w:r>
        <w:r w:rsidR="00FC621D">
          <w:rPr>
            <w:noProof/>
          </w:rPr>
          <w:tab/>
        </w:r>
        <w:r w:rsidR="00FC621D">
          <w:rPr>
            <w:noProof/>
          </w:rPr>
          <w:fldChar w:fldCharType="begin"/>
        </w:r>
        <w:r w:rsidR="00FC621D">
          <w:rPr>
            <w:noProof/>
          </w:rPr>
          <w:instrText xml:space="preserve"> PAGEREF _Toc122339876 \h </w:instrText>
        </w:r>
        <w:r w:rsidR="00FC621D">
          <w:rPr>
            <w:noProof/>
          </w:rPr>
        </w:r>
        <w:r w:rsidR="00FC621D">
          <w:rPr>
            <w:noProof/>
          </w:rPr>
          <w:fldChar w:fldCharType="separate"/>
        </w:r>
        <w:r w:rsidR="00FC621D">
          <w:rPr>
            <w:noProof/>
          </w:rPr>
          <w:t>6</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877" w:history="1">
        <w:r w:rsidR="00FC621D" w:rsidRPr="003C5189">
          <w:rPr>
            <w:rStyle w:val="Hipervnculo"/>
            <w:noProof/>
            <w:lang w:bidi="hi-IN"/>
          </w:rPr>
          <w:t>2.1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Resumen de marcajes de la semana actual</w:t>
        </w:r>
        <w:r w:rsidR="00FC621D">
          <w:rPr>
            <w:noProof/>
          </w:rPr>
          <w:tab/>
        </w:r>
        <w:r w:rsidR="00FC621D">
          <w:rPr>
            <w:noProof/>
          </w:rPr>
          <w:fldChar w:fldCharType="begin"/>
        </w:r>
        <w:r w:rsidR="00FC621D">
          <w:rPr>
            <w:noProof/>
          </w:rPr>
          <w:instrText xml:space="preserve"> PAGEREF _Toc122339877 \h </w:instrText>
        </w:r>
        <w:r w:rsidR="00FC621D">
          <w:rPr>
            <w:noProof/>
          </w:rPr>
        </w:r>
        <w:r w:rsidR="00FC621D">
          <w:rPr>
            <w:noProof/>
          </w:rPr>
          <w:fldChar w:fldCharType="separate"/>
        </w:r>
        <w:r w:rsidR="00FC621D">
          <w:rPr>
            <w:noProof/>
          </w:rPr>
          <w:t>6</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878" w:history="1">
        <w:r w:rsidR="00FC621D" w:rsidRPr="003C5189">
          <w:rPr>
            <w:rStyle w:val="Hipervnculo"/>
            <w:noProof/>
            <w:lang w:bidi="hi-IN"/>
          </w:rPr>
          <w:t>2.2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Tareas pendientes</w:t>
        </w:r>
        <w:r w:rsidR="00FC621D">
          <w:rPr>
            <w:noProof/>
          </w:rPr>
          <w:tab/>
        </w:r>
        <w:r w:rsidR="00FC621D">
          <w:rPr>
            <w:noProof/>
          </w:rPr>
          <w:fldChar w:fldCharType="begin"/>
        </w:r>
        <w:r w:rsidR="00FC621D">
          <w:rPr>
            <w:noProof/>
          </w:rPr>
          <w:instrText xml:space="preserve"> PAGEREF _Toc122339878 \h </w:instrText>
        </w:r>
        <w:r w:rsidR="00FC621D">
          <w:rPr>
            <w:noProof/>
          </w:rPr>
        </w:r>
        <w:r w:rsidR="00FC621D">
          <w:rPr>
            <w:noProof/>
          </w:rPr>
          <w:fldChar w:fldCharType="separate"/>
        </w:r>
        <w:r w:rsidR="00FC621D">
          <w:rPr>
            <w:noProof/>
          </w:rPr>
          <w:t>6</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879" w:history="1">
        <w:r w:rsidR="00FC621D" w:rsidRPr="003C5189">
          <w:rPr>
            <w:rStyle w:val="Hipervnculo"/>
            <w:noProof/>
            <w:lang w:bidi="hi-IN"/>
          </w:rPr>
          <w:t>2.3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Novedades</w:t>
        </w:r>
        <w:r w:rsidR="00FC621D">
          <w:rPr>
            <w:noProof/>
          </w:rPr>
          <w:tab/>
        </w:r>
        <w:r w:rsidR="00FC621D">
          <w:rPr>
            <w:noProof/>
          </w:rPr>
          <w:fldChar w:fldCharType="begin"/>
        </w:r>
        <w:r w:rsidR="00FC621D">
          <w:rPr>
            <w:noProof/>
          </w:rPr>
          <w:instrText xml:space="preserve"> PAGEREF _Toc122339879 \h </w:instrText>
        </w:r>
        <w:r w:rsidR="00FC621D">
          <w:rPr>
            <w:noProof/>
          </w:rPr>
        </w:r>
        <w:r w:rsidR="00FC621D">
          <w:rPr>
            <w:noProof/>
          </w:rPr>
          <w:fldChar w:fldCharType="separate"/>
        </w:r>
        <w:r w:rsidR="00FC621D">
          <w:rPr>
            <w:noProof/>
          </w:rPr>
          <w:t>7</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880" w:history="1">
        <w:r w:rsidR="00FC621D" w:rsidRPr="003C5189">
          <w:rPr>
            <w:rStyle w:val="Hipervnculo"/>
            <w:noProof/>
            <w:lang w:bidi="hi-IN"/>
          </w:rPr>
          <w:t>2.4</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Información</w:t>
        </w:r>
        <w:r w:rsidR="00FC621D">
          <w:rPr>
            <w:noProof/>
          </w:rPr>
          <w:tab/>
        </w:r>
        <w:r w:rsidR="00FC621D">
          <w:rPr>
            <w:noProof/>
          </w:rPr>
          <w:fldChar w:fldCharType="begin"/>
        </w:r>
        <w:r w:rsidR="00FC621D">
          <w:rPr>
            <w:noProof/>
          </w:rPr>
          <w:instrText xml:space="preserve"> PAGEREF _Toc122339880 \h </w:instrText>
        </w:r>
        <w:r w:rsidR="00FC621D">
          <w:rPr>
            <w:noProof/>
          </w:rPr>
        </w:r>
        <w:r w:rsidR="00FC621D">
          <w:rPr>
            <w:noProof/>
          </w:rPr>
          <w:fldChar w:fldCharType="separate"/>
        </w:r>
        <w:r w:rsidR="00FC621D">
          <w:rPr>
            <w:noProof/>
          </w:rPr>
          <w:t>7</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881" w:history="1">
        <w:r w:rsidR="00FC621D" w:rsidRPr="003C5189">
          <w:rPr>
            <w:rStyle w:val="Hipervnculo"/>
            <w:noProof/>
            <w:lang w:bidi="hi-IN"/>
          </w:rPr>
          <w:t>2.5</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Aviso superiores de baja</w:t>
        </w:r>
        <w:r w:rsidR="00FC621D">
          <w:rPr>
            <w:noProof/>
          </w:rPr>
          <w:tab/>
        </w:r>
        <w:r w:rsidR="00FC621D">
          <w:rPr>
            <w:noProof/>
          </w:rPr>
          <w:fldChar w:fldCharType="begin"/>
        </w:r>
        <w:r w:rsidR="00FC621D">
          <w:rPr>
            <w:noProof/>
          </w:rPr>
          <w:instrText xml:space="preserve"> PAGEREF _Toc122339881 \h </w:instrText>
        </w:r>
        <w:r w:rsidR="00FC621D">
          <w:rPr>
            <w:noProof/>
          </w:rPr>
        </w:r>
        <w:r w:rsidR="00FC621D">
          <w:rPr>
            <w:noProof/>
          </w:rPr>
          <w:fldChar w:fldCharType="separate"/>
        </w:r>
        <w:r w:rsidR="00FC621D">
          <w:rPr>
            <w:noProof/>
          </w:rPr>
          <w:t>7</w:t>
        </w:r>
        <w:r w:rsidR="00FC621D">
          <w:rPr>
            <w:noProof/>
          </w:rPr>
          <w:fldChar w:fldCharType="end"/>
        </w:r>
      </w:hyperlink>
    </w:p>
    <w:p w:rsidR="00FC621D" w:rsidRDefault="00CB1F6F">
      <w:pPr>
        <w:pStyle w:val="TDC1"/>
        <w:tabs>
          <w:tab w:val="left" w:pos="400"/>
          <w:tab w:val="right" w:leader="dot" w:pos="8990"/>
        </w:tabs>
        <w:rPr>
          <w:rFonts w:asciiTheme="minorHAnsi" w:eastAsiaTheme="minorEastAsia" w:hAnsiTheme="minorHAnsi" w:cstheme="minorBidi"/>
          <w:noProof/>
          <w:kern w:val="0"/>
          <w:sz w:val="22"/>
          <w:szCs w:val="22"/>
          <w:lang w:eastAsia="es-ES"/>
        </w:rPr>
      </w:pPr>
      <w:hyperlink w:anchor="_Toc122339882" w:history="1">
        <w:r w:rsidR="00FC621D" w:rsidRPr="003C5189">
          <w:rPr>
            <w:rStyle w:val="Hipervnculo"/>
            <w:noProof/>
            <w:lang w:bidi="hi-IN"/>
          </w:rPr>
          <w:t>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Permisos</w:t>
        </w:r>
        <w:r w:rsidR="00FC621D">
          <w:rPr>
            <w:noProof/>
          </w:rPr>
          <w:tab/>
        </w:r>
        <w:r w:rsidR="00FC621D">
          <w:rPr>
            <w:noProof/>
          </w:rPr>
          <w:fldChar w:fldCharType="begin"/>
        </w:r>
        <w:r w:rsidR="00FC621D">
          <w:rPr>
            <w:noProof/>
          </w:rPr>
          <w:instrText xml:space="preserve"> PAGEREF _Toc122339882 \h </w:instrText>
        </w:r>
        <w:r w:rsidR="00FC621D">
          <w:rPr>
            <w:noProof/>
          </w:rPr>
        </w:r>
        <w:r w:rsidR="00FC621D">
          <w:rPr>
            <w:noProof/>
          </w:rPr>
          <w:fldChar w:fldCharType="separate"/>
        </w:r>
        <w:r w:rsidR="00FC621D">
          <w:rPr>
            <w:noProof/>
          </w:rPr>
          <w:t>8</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883" w:history="1">
        <w:r w:rsidR="00FC621D" w:rsidRPr="003C5189">
          <w:rPr>
            <w:rStyle w:val="Hipervnculo"/>
            <w:noProof/>
            <w:lang w:bidi="hi-IN"/>
          </w:rPr>
          <w:t>3.1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Solitud de Permisos</w:t>
        </w:r>
        <w:r w:rsidR="00FC621D">
          <w:rPr>
            <w:noProof/>
          </w:rPr>
          <w:tab/>
        </w:r>
        <w:r w:rsidR="00FC621D">
          <w:rPr>
            <w:noProof/>
          </w:rPr>
          <w:fldChar w:fldCharType="begin"/>
        </w:r>
        <w:r w:rsidR="00FC621D">
          <w:rPr>
            <w:noProof/>
          </w:rPr>
          <w:instrText xml:space="preserve"> PAGEREF _Toc122339883 \h </w:instrText>
        </w:r>
        <w:r w:rsidR="00FC621D">
          <w:rPr>
            <w:noProof/>
          </w:rPr>
        </w:r>
        <w:r w:rsidR="00FC621D">
          <w:rPr>
            <w:noProof/>
          </w:rPr>
          <w:fldChar w:fldCharType="separate"/>
        </w:r>
        <w:r w:rsidR="00FC621D">
          <w:rPr>
            <w:noProof/>
          </w:rPr>
          <w:t>8</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884" w:history="1">
        <w:r w:rsidR="00FC621D" w:rsidRPr="003C5189">
          <w:rPr>
            <w:rStyle w:val="Hipervnculo"/>
            <w:noProof/>
            <w:lang w:bidi="hi-IN"/>
          </w:rPr>
          <w:t>3.1.1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Datos del permiso</w:t>
        </w:r>
        <w:r w:rsidR="00FC621D">
          <w:rPr>
            <w:noProof/>
          </w:rPr>
          <w:tab/>
        </w:r>
        <w:r w:rsidR="00FC621D">
          <w:rPr>
            <w:noProof/>
          </w:rPr>
          <w:fldChar w:fldCharType="begin"/>
        </w:r>
        <w:r w:rsidR="00FC621D">
          <w:rPr>
            <w:noProof/>
          </w:rPr>
          <w:instrText xml:space="preserve"> PAGEREF _Toc122339884 \h </w:instrText>
        </w:r>
        <w:r w:rsidR="00FC621D">
          <w:rPr>
            <w:noProof/>
          </w:rPr>
        </w:r>
        <w:r w:rsidR="00FC621D">
          <w:rPr>
            <w:noProof/>
          </w:rPr>
          <w:fldChar w:fldCharType="separate"/>
        </w:r>
        <w:r w:rsidR="00FC621D">
          <w:rPr>
            <w:noProof/>
          </w:rPr>
          <w:t>8</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885" w:history="1">
        <w:r w:rsidR="00FC621D" w:rsidRPr="003C5189">
          <w:rPr>
            <w:rStyle w:val="Hipervnculo"/>
            <w:noProof/>
            <w:lang w:bidi="hi-IN"/>
          </w:rPr>
          <w:t>3.1.2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Datos particulares del permiso</w:t>
        </w:r>
        <w:r w:rsidR="00FC621D">
          <w:rPr>
            <w:noProof/>
          </w:rPr>
          <w:tab/>
        </w:r>
        <w:r w:rsidR="00FC621D">
          <w:rPr>
            <w:noProof/>
          </w:rPr>
          <w:fldChar w:fldCharType="begin"/>
        </w:r>
        <w:r w:rsidR="00FC621D">
          <w:rPr>
            <w:noProof/>
          </w:rPr>
          <w:instrText xml:space="preserve"> PAGEREF _Toc122339885 \h </w:instrText>
        </w:r>
        <w:r w:rsidR="00FC621D">
          <w:rPr>
            <w:noProof/>
          </w:rPr>
        </w:r>
        <w:r w:rsidR="00FC621D">
          <w:rPr>
            <w:noProof/>
          </w:rPr>
          <w:fldChar w:fldCharType="separate"/>
        </w:r>
        <w:r w:rsidR="00FC621D">
          <w:rPr>
            <w:noProof/>
          </w:rPr>
          <w:t>8</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886" w:history="1">
        <w:r w:rsidR="00FC621D" w:rsidRPr="003C5189">
          <w:rPr>
            <w:rStyle w:val="Hipervnculo"/>
            <w:noProof/>
            <w:lang w:bidi="hi-IN"/>
          </w:rPr>
          <w:t>3.1.3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Selección de fecha</w:t>
        </w:r>
        <w:r w:rsidR="00FC621D">
          <w:rPr>
            <w:noProof/>
          </w:rPr>
          <w:tab/>
        </w:r>
        <w:r w:rsidR="00FC621D">
          <w:rPr>
            <w:noProof/>
          </w:rPr>
          <w:fldChar w:fldCharType="begin"/>
        </w:r>
        <w:r w:rsidR="00FC621D">
          <w:rPr>
            <w:noProof/>
          </w:rPr>
          <w:instrText xml:space="preserve"> PAGEREF _Toc122339886 \h </w:instrText>
        </w:r>
        <w:r w:rsidR="00FC621D">
          <w:rPr>
            <w:noProof/>
          </w:rPr>
        </w:r>
        <w:r w:rsidR="00FC621D">
          <w:rPr>
            <w:noProof/>
          </w:rPr>
          <w:fldChar w:fldCharType="separate"/>
        </w:r>
        <w:r w:rsidR="00FC621D">
          <w:rPr>
            <w:noProof/>
          </w:rPr>
          <w:t>9</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887" w:history="1">
        <w:r w:rsidR="00FC621D" w:rsidRPr="003C5189">
          <w:rPr>
            <w:rStyle w:val="Hipervnculo"/>
            <w:noProof/>
            <w:lang w:bidi="hi-IN"/>
          </w:rPr>
          <w:t>3.1.4</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Adjuntar documentación</w:t>
        </w:r>
        <w:r w:rsidR="00FC621D">
          <w:rPr>
            <w:noProof/>
          </w:rPr>
          <w:tab/>
        </w:r>
        <w:r w:rsidR="00FC621D">
          <w:rPr>
            <w:noProof/>
          </w:rPr>
          <w:fldChar w:fldCharType="begin"/>
        </w:r>
        <w:r w:rsidR="00FC621D">
          <w:rPr>
            <w:noProof/>
          </w:rPr>
          <w:instrText xml:space="preserve"> PAGEREF _Toc122339887 \h </w:instrText>
        </w:r>
        <w:r w:rsidR="00FC621D">
          <w:rPr>
            <w:noProof/>
          </w:rPr>
        </w:r>
        <w:r w:rsidR="00FC621D">
          <w:rPr>
            <w:noProof/>
          </w:rPr>
          <w:fldChar w:fldCharType="separate"/>
        </w:r>
        <w:r w:rsidR="00FC621D">
          <w:rPr>
            <w:noProof/>
          </w:rPr>
          <w:t>9</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888" w:history="1">
        <w:r w:rsidR="00FC621D" w:rsidRPr="003C5189">
          <w:rPr>
            <w:rStyle w:val="Hipervnculo"/>
            <w:noProof/>
            <w:lang w:bidi="hi-IN"/>
          </w:rPr>
          <w:t>3.1.5</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Resumen y solicitud</w:t>
        </w:r>
        <w:r w:rsidR="00FC621D">
          <w:rPr>
            <w:noProof/>
          </w:rPr>
          <w:tab/>
        </w:r>
        <w:r w:rsidR="00FC621D">
          <w:rPr>
            <w:noProof/>
          </w:rPr>
          <w:fldChar w:fldCharType="begin"/>
        </w:r>
        <w:r w:rsidR="00FC621D">
          <w:rPr>
            <w:noProof/>
          </w:rPr>
          <w:instrText xml:space="preserve"> PAGEREF _Toc122339888 \h </w:instrText>
        </w:r>
        <w:r w:rsidR="00FC621D">
          <w:rPr>
            <w:noProof/>
          </w:rPr>
        </w:r>
        <w:r w:rsidR="00FC621D">
          <w:rPr>
            <w:noProof/>
          </w:rPr>
          <w:fldChar w:fldCharType="separate"/>
        </w:r>
        <w:r w:rsidR="00FC621D">
          <w:rPr>
            <w:noProof/>
          </w:rPr>
          <w:t>10</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889" w:history="1">
        <w:r w:rsidR="00FC621D" w:rsidRPr="003C5189">
          <w:rPr>
            <w:rStyle w:val="Hipervnculo"/>
            <w:noProof/>
            <w:lang w:bidi="hi-IN"/>
          </w:rPr>
          <w:t>3.2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Bandeja de Pendientes</w:t>
        </w:r>
        <w:r w:rsidR="00FC621D">
          <w:rPr>
            <w:noProof/>
          </w:rPr>
          <w:tab/>
        </w:r>
        <w:r w:rsidR="00FC621D">
          <w:rPr>
            <w:noProof/>
          </w:rPr>
          <w:fldChar w:fldCharType="begin"/>
        </w:r>
        <w:r w:rsidR="00FC621D">
          <w:rPr>
            <w:noProof/>
          </w:rPr>
          <w:instrText xml:space="preserve"> PAGEREF _Toc122339889 \h </w:instrText>
        </w:r>
        <w:r w:rsidR="00FC621D">
          <w:rPr>
            <w:noProof/>
          </w:rPr>
        </w:r>
        <w:r w:rsidR="00FC621D">
          <w:rPr>
            <w:noProof/>
          </w:rPr>
          <w:fldChar w:fldCharType="separate"/>
        </w:r>
        <w:r w:rsidR="00FC621D">
          <w:rPr>
            <w:noProof/>
          </w:rPr>
          <w:t>11</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890" w:history="1">
        <w:r w:rsidR="00FC621D" w:rsidRPr="003C5189">
          <w:rPr>
            <w:rStyle w:val="Hipervnculo"/>
            <w:noProof/>
            <w:lang w:bidi="hi-IN"/>
          </w:rPr>
          <w:t>3.2.1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Enmienda de documentación</w:t>
        </w:r>
        <w:r w:rsidR="00FC621D">
          <w:rPr>
            <w:noProof/>
          </w:rPr>
          <w:tab/>
        </w:r>
        <w:r w:rsidR="00FC621D">
          <w:rPr>
            <w:noProof/>
          </w:rPr>
          <w:fldChar w:fldCharType="begin"/>
        </w:r>
        <w:r w:rsidR="00FC621D">
          <w:rPr>
            <w:noProof/>
          </w:rPr>
          <w:instrText xml:space="preserve"> PAGEREF _Toc122339890 \h </w:instrText>
        </w:r>
        <w:r w:rsidR="00FC621D">
          <w:rPr>
            <w:noProof/>
          </w:rPr>
        </w:r>
        <w:r w:rsidR="00FC621D">
          <w:rPr>
            <w:noProof/>
          </w:rPr>
          <w:fldChar w:fldCharType="separate"/>
        </w:r>
        <w:r w:rsidR="00FC621D">
          <w:rPr>
            <w:noProof/>
          </w:rPr>
          <w:t>12</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891" w:history="1">
        <w:r w:rsidR="00FC621D" w:rsidRPr="003C5189">
          <w:rPr>
            <w:rStyle w:val="Hipervnculo"/>
            <w:noProof/>
            <w:lang w:bidi="hi-IN"/>
          </w:rPr>
          <w:t>3.2.2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Validar / autorizar solicitudes</w:t>
        </w:r>
        <w:r w:rsidR="00FC621D">
          <w:rPr>
            <w:noProof/>
          </w:rPr>
          <w:tab/>
        </w:r>
        <w:r w:rsidR="00FC621D">
          <w:rPr>
            <w:noProof/>
          </w:rPr>
          <w:fldChar w:fldCharType="begin"/>
        </w:r>
        <w:r w:rsidR="00FC621D">
          <w:rPr>
            <w:noProof/>
          </w:rPr>
          <w:instrText xml:space="preserve"> PAGEREF _Toc122339891 \h </w:instrText>
        </w:r>
        <w:r w:rsidR="00FC621D">
          <w:rPr>
            <w:noProof/>
          </w:rPr>
        </w:r>
        <w:r w:rsidR="00FC621D">
          <w:rPr>
            <w:noProof/>
          </w:rPr>
          <w:fldChar w:fldCharType="separate"/>
        </w:r>
        <w:r w:rsidR="00FC621D">
          <w:rPr>
            <w:noProof/>
          </w:rPr>
          <w:t>13</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892" w:history="1">
        <w:r w:rsidR="00FC621D" w:rsidRPr="003C5189">
          <w:rPr>
            <w:rStyle w:val="Hipervnculo"/>
            <w:noProof/>
            <w:lang w:bidi="hi-IN"/>
          </w:rPr>
          <w:t>3.2.3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Validación / autorización masiva</w:t>
        </w:r>
        <w:r w:rsidR="00FC621D">
          <w:rPr>
            <w:noProof/>
          </w:rPr>
          <w:tab/>
        </w:r>
        <w:r w:rsidR="00FC621D">
          <w:rPr>
            <w:noProof/>
          </w:rPr>
          <w:fldChar w:fldCharType="begin"/>
        </w:r>
        <w:r w:rsidR="00FC621D">
          <w:rPr>
            <w:noProof/>
          </w:rPr>
          <w:instrText xml:space="preserve"> PAGEREF _Toc122339892 \h </w:instrText>
        </w:r>
        <w:r w:rsidR="00FC621D">
          <w:rPr>
            <w:noProof/>
          </w:rPr>
        </w:r>
        <w:r w:rsidR="00FC621D">
          <w:rPr>
            <w:noProof/>
          </w:rPr>
          <w:fldChar w:fldCharType="separate"/>
        </w:r>
        <w:r w:rsidR="00FC621D">
          <w:rPr>
            <w:noProof/>
          </w:rPr>
          <w:t>14</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893" w:history="1">
        <w:r w:rsidR="00FC621D" w:rsidRPr="003C5189">
          <w:rPr>
            <w:rStyle w:val="Hipervnculo"/>
            <w:noProof/>
            <w:lang w:bidi="hi-IN"/>
          </w:rPr>
          <w:t>3.3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Bandeja de Enviadas</w:t>
        </w:r>
        <w:r w:rsidR="00FC621D">
          <w:rPr>
            <w:noProof/>
          </w:rPr>
          <w:tab/>
        </w:r>
        <w:r w:rsidR="00FC621D">
          <w:rPr>
            <w:noProof/>
          </w:rPr>
          <w:fldChar w:fldCharType="begin"/>
        </w:r>
        <w:r w:rsidR="00FC621D">
          <w:rPr>
            <w:noProof/>
          </w:rPr>
          <w:instrText xml:space="preserve"> PAGEREF _Toc122339893 \h </w:instrText>
        </w:r>
        <w:r w:rsidR="00FC621D">
          <w:rPr>
            <w:noProof/>
          </w:rPr>
        </w:r>
        <w:r w:rsidR="00FC621D">
          <w:rPr>
            <w:noProof/>
          </w:rPr>
          <w:fldChar w:fldCharType="separate"/>
        </w:r>
        <w:r w:rsidR="00FC621D">
          <w:rPr>
            <w:noProof/>
          </w:rPr>
          <w:t>15</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894" w:history="1">
        <w:r w:rsidR="00FC621D" w:rsidRPr="003C5189">
          <w:rPr>
            <w:rStyle w:val="Hipervnculo"/>
            <w:noProof/>
            <w:lang w:bidi="hi-IN"/>
          </w:rPr>
          <w:t>3.3.1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Filtros</w:t>
        </w:r>
        <w:r w:rsidR="00FC621D">
          <w:rPr>
            <w:noProof/>
          </w:rPr>
          <w:tab/>
        </w:r>
        <w:r w:rsidR="00FC621D">
          <w:rPr>
            <w:noProof/>
          </w:rPr>
          <w:fldChar w:fldCharType="begin"/>
        </w:r>
        <w:r w:rsidR="00FC621D">
          <w:rPr>
            <w:noProof/>
          </w:rPr>
          <w:instrText xml:space="preserve"> PAGEREF _Toc122339894 \h </w:instrText>
        </w:r>
        <w:r w:rsidR="00FC621D">
          <w:rPr>
            <w:noProof/>
          </w:rPr>
        </w:r>
        <w:r w:rsidR="00FC621D">
          <w:rPr>
            <w:noProof/>
          </w:rPr>
          <w:fldChar w:fldCharType="separate"/>
        </w:r>
        <w:r w:rsidR="00FC621D">
          <w:rPr>
            <w:noProof/>
          </w:rPr>
          <w:t>16</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895" w:history="1">
        <w:r w:rsidR="00FC621D" w:rsidRPr="003C5189">
          <w:rPr>
            <w:rStyle w:val="Hipervnculo"/>
            <w:noProof/>
            <w:lang w:bidi="hi-IN"/>
          </w:rPr>
          <w:t>3.3.2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Datos de la bandeja</w:t>
        </w:r>
        <w:r w:rsidR="00FC621D">
          <w:rPr>
            <w:noProof/>
          </w:rPr>
          <w:tab/>
        </w:r>
        <w:r w:rsidR="00FC621D">
          <w:rPr>
            <w:noProof/>
          </w:rPr>
          <w:fldChar w:fldCharType="begin"/>
        </w:r>
        <w:r w:rsidR="00FC621D">
          <w:rPr>
            <w:noProof/>
          </w:rPr>
          <w:instrText xml:space="preserve"> PAGEREF _Toc122339895 \h </w:instrText>
        </w:r>
        <w:r w:rsidR="00FC621D">
          <w:rPr>
            <w:noProof/>
          </w:rPr>
        </w:r>
        <w:r w:rsidR="00FC621D">
          <w:rPr>
            <w:noProof/>
          </w:rPr>
          <w:fldChar w:fldCharType="separate"/>
        </w:r>
        <w:r w:rsidR="00FC621D">
          <w:rPr>
            <w:noProof/>
          </w:rPr>
          <w:t>17</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896" w:history="1">
        <w:r w:rsidR="00FC621D" w:rsidRPr="003C5189">
          <w:rPr>
            <w:rStyle w:val="Hipervnculo"/>
            <w:noProof/>
            <w:lang w:bidi="hi-IN"/>
          </w:rPr>
          <w:t>3.3.3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Detalle de solicitud enviada</w:t>
        </w:r>
        <w:r w:rsidR="00FC621D">
          <w:rPr>
            <w:noProof/>
          </w:rPr>
          <w:tab/>
        </w:r>
        <w:r w:rsidR="00FC621D">
          <w:rPr>
            <w:noProof/>
          </w:rPr>
          <w:fldChar w:fldCharType="begin"/>
        </w:r>
        <w:r w:rsidR="00FC621D">
          <w:rPr>
            <w:noProof/>
          </w:rPr>
          <w:instrText xml:space="preserve"> PAGEREF _Toc122339896 \h </w:instrText>
        </w:r>
        <w:r w:rsidR="00FC621D">
          <w:rPr>
            <w:noProof/>
          </w:rPr>
        </w:r>
        <w:r w:rsidR="00FC621D">
          <w:rPr>
            <w:noProof/>
          </w:rPr>
          <w:fldChar w:fldCharType="separate"/>
        </w:r>
        <w:r w:rsidR="00FC621D">
          <w:rPr>
            <w:noProof/>
          </w:rPr>
          <w:t>17</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897" w:history="1">
        <w:r w:rsidR="00FC621D" w:rsidRPr="003C5189">
          <w:rPr>
            <w:rStyle w:val="Hipervnculo"/>
            <w:noProof/>
            <w:lang w:bidi="hi-IN"/>
          </w:rPr>
          <w:t>3.4</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Anulación de Permisos</w:t>
        </w:r>
        <w:r w:rsidR="00FC621D">
          <w:rPr>
            <w:noProof/>
          </w:rPr>
          <w:tab/>
        </w:r>
        <w:r w:rsidR="00FC621D">
          <w:rPr>
            <w:noProof/>
          </w:rPr>
          <w:fldChar w:fldCharType="begin"/>
        </w:r>
        <w:r w:rsidR="00FC621D">
          <w:rPr>
            <w:noProof/>
          </w:rPr>
          <w:instrText xml:space="preserve"> PAGEREF _Toc122339897 \h </w:instrText>
        </w:r>
        <w:r w:rsidR="00FC621D">
          <w:rPr>
            <w:noProof/>
          </w:rPr>
        </w:r>
        <w:r w:rsidR="00FC621D">
          <w:rPr>
            <w:noProof/>
          </w:rPr>
          <w:fldChar w:fldCharType="separate"/>
        </w:r>
        <w:r w:rsidR="00FC621D">
          <w:rPr>
            <w:noProof/>
          </w:rPr>
          <w:t>19</w:t>
        </w:r>
        <w:r w:rsidR="00FC621D">
          <w:rPr>
            <w:noProof/>
          </w:rPr>
          <w:fldChar w:fldCharType="end"/>
        </w:r>
      </w:hyperlink>
    </w:p>
    <w:p w:rsidR="00FC621D" w:rsidRDefault="00CB1F6F">
      <w:pPr>
        <w:pStyle w:val="TDC1"/>
        <w:tabs>
          <w:tab w:val="left" w:pos="400"/>
          <w:tab w:val="right" w:leader="dot" w:pos="8990"/>
        </w:tabs>
        <w:rPr>
          <w:rFonts w:asciiTheme="minorHAnsi" w:eastAsiaTheme="minorEastAsia" w:hAnsiTheme="minorHAnsi" w:cstheme="minorBidi"/>
          <w:noProof/>
          <w:kern w:val="0"/>
          <w:sz w:val="22"/>
          <w:szCs w:val="22"/>
          <w:lang w:eastAsia="es-ES"/>
        </w:rPr>
      </w:pPr>
      <w:hyperlink w:anchor="_Toc122339898" w:history="1">
        <w:r w:rsidR="00FC621D" w:rsidRPr="003C5189">
          <w:rPr>
            <w:rStyle w:val="Hipervnculo"/>
            <w:noProof/>
            <w:lang w:bidi="hi-IN"/>
          </w:rPr>
          <w:t>4</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Incidencias</w:t>
        </w:r>
        <w:r w:rsidR="00FC621D">
          <w:rPr>
            <w:noProof/>
          </w:rPr>
          <w:tab/>
        </w:r>
        <w:r w:rsidR="00FC621D">
          <w:rPr>
            <w:noProof/>
          </w:rPr>
          <w:fldChar w:fldCharType="begin"/>
        </w:r>
        <w:r w:rsidR="00FC621D">
          <w:rPr>
            <w:noProof/>
          </w:rPr>
          <w:instrText xml:space="preserve"> PAGEREF _Toc122339898 \h </w:instrText>
        </w:r>
        <w:r w:rsidR="00FC621D">
          <w:rPr>
            <w:noProof/>
          </w:rPr>
        </w:r>
        <w:r w:rsidR="00FC621D">
          <w:rPr>
            <w:noProof/>
          </w:rPr>
          <w:fldChar w:fldCharType="separate"/>
        </w:r>
        <w:r w:rsidR="00FC621D">
          <w:rPr>
            <w:noProof/>
          </w:rPr>
          <w:t>20</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899" w:history="1">
        <w:r w:rsidR="00FC621D" w:rsidRPr="003C5189">
          <w:rPr>
            <w:rStyle w:val="Hipervnculo"/>
            <w:noProof/>
            <w:lang w:bidi="hi-IN"/>
          </w:rPr>
          <w:t>4.1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Nueva incidencia</w:t>
        </w:r>
        <w:r w:rsidR="00FC621D">
          <w:rPr>
            <w:noProof/>
          </w:rPr>
          <w:tab/>
        </w:r>
        <w:r w:rsidR="00FC621D">
          <w:rPr>
            <w:noProof/>
          </w:rPr>
          <w:fldChar w:fldCharType="begin"/>
        </w:r>
        <w:r w:rsidR="00FC621D">
          <w:rPr>
            <w:noProof/>
          </w:rPr>
          <w:instrText xml:space="preserve"> PAGEREF _Toc122339899 \h </w:instrText>
        </w:r>
        <w:r w:rsidR="00FC621D">
          <w:rPr>
            <w:noProof/>
          </w:rPr>
        </w:r>
        <w:r w:rsidR="00FC621D">
          <w:rPr>
            <w:noProof/>
          </w:rPr>
          <w:fldChar w:fldCharType="separate"/>
        </w:r>
        <w:r w:rsidR="00FC621D">
          <w:rPr>
            <w:noProof/>
          </w:rPr>
          <w:t>20</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00" w:history="1">
        <w:r w:rsidR="00FC621D" w:rsidRPr="003C5189">
          <w:rPr>
            <w:rStyle w:val="Hipervnculo"/>
            <w:noProof/>
            <w:lang w:bidi="hi-IN"/>
          </w:rPr>
          <w:t>4.1.1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Datos de la incidencia</w:t>
        </w:r>
        <w:r w:rsidR="00FC621D">
          <w:rPr>
            <w:noProof/>
          </w:rPr>
          <w:tab/>
        </w:r>
        <w:r w:rsidR="00FC621D">
          <w:rPr>
            <w:noProof/>
          </w:rPr>
          <w:fldChar w:fldCharType="begin"/>
        </w:r>
        <w:r w:rsidR="00FC621D">
          <w:rPr>
            <w:noProof/>
          </w:rPr>
          <w:instrText xml:space="preserve"> PAGEREF _Toc122339900 \h </w:instrText>
        </w:r>
        <w:r w:rsidR="00FC621D">
          <w:rPr>
            <w:noProof/>
          </w:rPr>
        </w:r>
        <w:r w:rsidR="00FC621D">
          <w:rPr>
            <w:noProof/>
          </w:rPr>
          <w:fldChar w:fldCharType="separate"/>
        </w:r>
        <w:r w:rsidR="00FC621D">
          <w:rPr>
            <w:noProof/>
          </w:rPr>
          <w:t>20</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01" w:history="1">
        <w:r w:rsidR="00FC621D" w:rsidRPr="003C5189">
          <w:rPr>
            <w:rStyle w:val="Hipervnculo"/>
            <w:noProof/>
            <w:lang w:bidi="hi-IN"/>
          </w:rPr>
          <w:t>4.1.2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Datos de la solicitud</w:t>
        </w:r>
        <w:r w:rsidR="00FC621D">
          <w:rPr>
            <w:noProof/>
          </w:rPr>
          <w:tab/>
        </w:r>
        <w:r w:rsidR="00FC621D">
          <w:rPr>
            <w:noProof/>
          </w:rPr>
          <w:fldChar w:fldCharType="begin"/>
        </w:r>
        <w:r w:rsidR="00FC621D">
          <w:rPr>
            <w:noProof/>
          </w:rPr>
          <w:instrText xml:space="preserve"> PAGEREF _Toc122339901 \h </w:instrText>
        </w:r>
        <w:r w:rsidR="00FC621D">
          <w:rPr>
            <w:noProof/>
          </w:rPr>
        </w:r>
        <w:r w:rsidR="00FC621D">
          <w:rPr>
            <w:noProof/>
          </w:rPr>
          <w:fldChar w:fldCharType="separate"/>
        </w:r>
        <w:r w:rsidR="00FC621D">
          <w:rPr>
            <w:noProof/>
          </w:rPr>
          <w:t>20</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02" w:history="1">
        <w:r w:rsidR="00FC621D" w:rsidRPr="003C5189">
          <w:rPr>
            <w:rStyle w:val="Hipervnculo"/>
            <w:noProof/>
            <w:lang w:bidi="hi-IN"/>
          </w:rPr>
          <w:t>4.1.3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Adjuntar documentación</w:t>
        </w:r>
        <w:r w:rsidR="00FC621D">
          <w:rPr>
            <w:noProof/>
          </w:rPr>
          <w:tab/>
        </w:r>
        <w:r w:rsidR="00FC621D">
          <w:rPr>
            <w:noProof/>
          </w:rPr>
          <w:fldChar w:fldCharType="begin"/>
        </w:r>
        <w:r w:rsidR="00FC621D">
          <w:rPr>
            <w:noProof/>
          </w:rPr>
          <w:instrText xml:space="preserve"> PAGEREF _Toc122339902 \h </w:instrText>
        </w:r>
        <w:r w:rsidR="00FC621D">
          <w:rPr>
            <w:noProof/>
          </w:rPr>
        </w:r>
        <w:r w:rsidR="00FC621D">
          <w:rPr>
            <w:noProof/>
          </w:rPr>
          <w:fldChar w:fldCharType="separate"/>
        </w:r>
        <w:r w:rsidR="00FC621D">
          <w:rPr>
            <w:noProof/>
          </w:rPr>
          <w:t>22</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03" w:history="1">
        <w:r w:rsidR="00FC621D" w:rsidRPr="003C5189">
          <w:rPr>
            <w:rStyle w:val="Hipervnculo"/>
            <w:noProof/>
            <w:lang w:bidi="hi-IN"/>
          </w:rPr>
          <w:t>4.1.4</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Resumen y solicitud</w:t>
        </w:r>
        <w:r w:rsidR="00FC621D">
          <w:rPr>
            <w:noProof/>
          </w:rPr>
          <w:tab/>
        </w:r>
        <w:r w:rsidR="00FC621D">
          <w:rPr>
            <w:noProof/>
          </w:rPr>
          <w:fldChar w:fldCharType="begin"/>
        </w:r>
        <w:r w:rsidR="00FC621D">
          <w:rPr>
            <w:noProof/>
          </w:rPr>
          <w:instrText xml:space="preserve"> PAGEREF _Toc122339903 \h </w:instrText>
        </w:r>
        <w:r w:rsidR="00FC621D">
          <w:rPr>
            <w:noProof/>
          </w:rPr>
        </w:r>
        <w:r w:rsidR="00FC621D">
          <w:rPr>
            <w:noProof/>
          </w:rPr>
          <w:fldChar w:fldCharType="separate"/>
        </w:r>
        <w:r w:rsidR="00FC621D">
          <w:rPr>
            <w:noProof/>
          </w:rPr>
          <w:t>22</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04" w:history="1">
        <w:r w:rsidR="00FC621D" w:rsidRPr="003C5189">
          <w:rPr>
            <w:rStyle w:val="Hipervnculo"/>
            <w:noProof/>
            <w:lang w:bidi="hi-IN"/>
          </w:rPr>
          <w:t>4.2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Pendientes</w:t>
        </w:r>
        <w:r w:rsidR="00FC621D">
          <w:rPr>
            <w:noProof/>
          </w:rPr>
          <w:tab/>
        </w:r>
        <w:r w:rsidR="00FC621D">
          <w:rPr>
            <w:noProof/>
          </w:rPr>
          <w:fldChar w:fldCharType="begin"/>
        </w:r>
        <w:r w:rsidR="00FC621D">
          <w:rPr>
            <w:noProof/>
          </w:rPr>
          <w:instrText xml:space="preserve"> PAGEREF _Toc122339904 \h </w:instrText>
        </w:r>
        <w:r w:rsidR="00FC621D">
          <w:rPr>
            <w:noProof/>
          </w:rPr>
        </w:r>
        <w:r w:rsidR="00FC621D">
          <w:rPr>
            <w:noProof/>
          </w:rPr>
          <w:fldChar w:fldCharType="separate"/>
        </w:r>
        <w:r w:rsidR="00FC621D">
          <w:rPr>
            <w:noProof/>
          </w:rPr>
          <w:t>24</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05" w:history="1">
        <w:r w:rsidR="00FC621D" w:rsidRPr="003C5189">
          <w:rPr>
            <w:rStyle w:val="Hipervnculo"/>
            <w:noProof/>
            <w:lang w:bidi="hi-IN"/>
          </w:rPr>
          <w:t>4.2.1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Enmienda de documentación</w:t>
        </w:r>
        <w:r w:rsidR="00FC621D">
          <w:rPr>
            <w:noProof/>
          </w:rPr>
          <w:tab/>
        </w:r>
        <w:r w:rsidR="00FC621D">
          <w:rPr>
            <w:noProof/>
          </w:rPr>
          <w:fldChar w:fldCharType="begin"/>
        </w:r>
        <w:r w:rsidR="00FC621D">
          <w:rPr>
            <w:noProof/>
          </w:rPr>
          <w:instrText xml:space="preserve"> PAGEREF _Toc122339905 \h </w:instrText>
        </w:r>
        <w:r w:rsidR="00FC621D">
          <w:rPr>
            <w:noProof/>
          </w:rPr>
        </w:r>
        <w:r w:rsidR="00FC621D">
          <w:rPr>
            <w:noProof/>
          </w:rPr>
          <w:fldChar w:fldCharType="separate"/>
        </w:r>
        <w:r w:rsidR="00FC621D">
          <w:rPr>
            <w:noProof/>
          </w:rPr>
          <w:t>24</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06" w:history="1">
        <w:r w:rsidR="00FC621D" w:rsidRPr="003C5189">
          <w:rPr>
            <w:rStyle w:val="Hipervnculo"/>
            <w:noProof/>
            <w:lang w:bidi="hi-IN"/>
          </w:rPr>
          <w:t>4.2.2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Validar / autorizar solicitudes</w:t>
        </w:r>
        <w:r w:rsidR="00FC621D">
          <w:rPr>
            <w:noProof/>
          </w:rPr>
          <w:tab/>
        </w:r>
        <w:r w:rsidR="00FC621D">
          <w:rPr>
            <w:noProof/>
          </w:rPr>
          <w:fldChar w:fldCharType="begin"/>
        </w:r>
        <w:r w:rsidR="00FC621D">
          <w:rPr>
            <w:noProof/>
          </w:rPr>
          <w:instrText xml:space="preserve"> PAGEREF _Toc122339906 \h </w:instrText>
        </w:r>
        <w:r w:rsidR="00FC621D">
          <w:rPr>
            <w:noProof/>
          </w:rPr>
        </w:r>
        <w:r w:rsidR="00FC621D">
          <w:rPr>
            <w:noProof/>
          </w:rPr>
          <w:fldChar w:fldCharType="separate"/>
        </w:r>
        <w:r w:rsidR="00FC621D">
          <w:rPr>
            <w:noProof/>
          </w:rPr>
          <w:t>25</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07" w:history="1">
        <w:r w:rsidR="00FC621D" w:rsidRPr="003C5189">
          <w:rPr>
            <w:rStyle w:val="Hipervnculo"/>
            <w:noProof/>
            <w:lang w:bidi="hi-IN"/>
          </w:rPr>
          <w:t>4.2.3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Validación / autorización masiva</w:t>
        </w:r>
        <w:r w:rsidR="00FC621D">
          <w:rPr>
            <w:noProof/>
          </w:rPr>
          <w:tab/>
        </w:r>
        <w:r w:rsidR="00FC621D">
          <w:rPr>
            <w:noProof/>
          </w:rPr>
          <w:fldChar w:fldCharType="begin"/>
        </w:r>
        <w:r w:rsidR="00FC621D">
          <w:rPr>
            <w:noProof/>
          </w:rPr>
          <w:instrText xml:space="preserve"> PAGEREF _Toc122339907 \h </w:instrText>
        </w:r>
        <w:r w:rsidR="00FC621D">
          <w:rPr>
            <w:noProof/>
          </w:rPr>
        </w:r>
        <w:r w:rsidR="00FC621D">
          <w:rPr>
            <w:noProof/>
          </w:rPr>
          <w:fldChar w:fldCharType="separate"/>
        </w:r>
        <w:r w:rsidR="00FC621D">
          <w:rPr>
            <w:noProof/>
          </w:rPr>
          <w:t>26</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08" w:history="1">
        <w:r w:rsidR="00FC621D" w:rsidRPr="003C5189">
          <w:rPr>
            <w:rStyle w:val="Hipervnculo"/>
            <w:noProof/>
            <w:lang w:bidi="hi-IN"/>
          </w:rPr>
          <w:t>4.3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Enviadas</w:t>
        </w:r>
        <w:r w:rsidR="00FC621D">
          <w:rPr>
            <w:noProof/>
          </w:rPr>
          <w:tab/>
        </w:r>
        <w:r w:rsidR="00FC621D">
          <w:rPr>
            <w:noProof/>
          </w:rPr>
          <w:fldChar w:fldCharType="begin"/>
        </w:r>
        <w:r w:rsidR="00FC621D">
          <w:rPr>
            <w:noProof/>
          </w:rPr>
          <w:instrText xml:space="preserve"> PAGEREF _Toc122339908 \h </w:instrText>
        </w:r>
        <w:r w:rsidR="00FC621D">
          <w:rPr>
            <w:noProof/>
          </w:rPr>
        </w:r>
        <w:r w:rsidR="00FC621D">
          <w:rPr>
            <w:noProof/>
          </w:rPr>
          <w:fldChar w:fldCharType="separate"/>
        </w:r>
        <w:r w:rsidR="00FC621D">
          <w:rPr>
            <w:noProof/>
          </w:rPr>
          <w:t>27</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09" w:history="1">
        <w:r w:rsidR="00FC621D" w:rsidRPr="003C5189">
          <w:rPr>
            <w:rStyle w:val="Hipervnculo"/>
            <w:noProof/>
            <w:lang w:bidi="hi-IN"/>
          </w:rPr>
          <w:t>4.3.1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Filtros</w:t>
        </w:r>
        <w:r w:rsidR="00FC621D">
          <w:rPr>
            <w:noProof/>
          </w:rPr>
          <w:tab/>
        </w:r>
        <w:r w:rsidR="00FC621D">
          <w:rPr>
            <w:noProof/>
          </w:rPr>
          <w:fldChar w:fldCharType="begin"/>
        </w:r>
        <w:r w:rsidR="00FC621D">
          <w:rPr>
            <w:noProof/>
          </w:rPr>
          <w:instrText xml:space="preserve"> PAGEREF _Toc122339909 \h </w:instrText>
        </w:r>
        <w:r w:rsidR="00FC621D">
          <w:rPr>
            <w:noProof/>
          </w:rPr>
        </w:r>
        <w:r w:rsidR="00FC621D">
          <w:rPr>
            <w:noProof/>
          </w:rPr>
          <w:fldChar w:fldCharType="separate"/>
        </w:r>
        <w:r w:rsidR="00FC621D">
          <w:rPr>
            <w:noProof/>
          </w:rPr>
          <w:t>28</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10" w:history="1">
        <w:r w:rsidR="00FC621D" w:rsidRPr="003C5189">
          <w:rPr>
            <w:rStyle w:val="Hipervnculo"/>
            <w:noProof/>
            <w:lang w:bidi="hi-IN"/>
          </w:rPr>
          <w:t>4.3.2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Datos de la bandeja</w:t>
        </w:r>
        <w:r w:rsidR="00FC621D">
          <w:rPr>
            <w:noProof/>
          </w:rPr>
          <w:tab/>
        </w:r>
        <w:r w:rsidR="00FC621D">
          <w:rPr>
            <w:noProof/>
          </w:rPr>
          <w:fldChar w:fldCharType="begin"/>
        </w:r>
        <w:r w:rsidR="00FC621D">
          <w:rPr>
            <w:noProof/>
          </w:rPr>
          <w:instrText xml:space="preserve"> PAGEREF _Toc122339910 \h </w:instrText>
        </w:r>
        <w:r w:rsidR="00FC621D">
          <w:rPr>
            <w:noProof/>
          </w:rPr>
        </w:r>
        <w:r w:rsidR="00FC621D">
          <w:rPr>
            <w:noProof/>
          </w:rPr>
          <w:fldChar w:fldCharType="separate"/>
        </w:r>
        <w:r w:rsidR="00FC621D">
          <w:rPr>
            <w:noProof/>
          </w:rPr>
          <w:t>29</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11" w:history="1">
        <w:r w:rsidR="00FC621D" w:rsidRPr="003C5189">
          <w:rPr>
            <w:rStyle w:val="Hipervnculo"/>
            <w:noProof/>
            <w:lang w:bidi="hi-IN"/>
          </w:rPr>
          <w:t>4.3.3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Detalle de solicitud enviada</w:t>
        </w:r>
        <w:r w:rsidR="00FC621D">
          <w:rPr>
            <w:noProof/>
          </w:rPr>
          <w:tab/>
        </w:r>
        <w:r w:rsidR="00FC621D">
          <w:rPr>
            <w:noProof/>
          </w:rPr>
          <w:fldChar w:fldCharType="begin"/>
        </w:r>
        <w:r w:rsidR="00FC621D">
          <w:rPr>
            <w:noProof/>
          </w:rPr>
          <w:instrText xml:space="preserve"> PAGEREF _Toc122339911 \h </w:instrText>
        </w:r>
        <w:r w:rsidR="00FC621D">
          <w:rPr>
            <w:noProof/>
          </w:rPr>
        </w:r>
        <w:r w:rsidR="00FC621D">
          <w:rPr>
            <w:noProof/>
          </w:rPr>
          <w:fldChar w:fldCharType="separate"/>
        </w:r>
        <w:r w:rsidR="00FC621D">
          <w:rPr>
            <w:noProof/>
          </w:rPr>
          <w:t>29</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12" w:history="1">
        <w:r w:rsidR="00FC621D" w:rsidRPr="003C5189">
          <w:rPr>
            <w:rStyle w:val="Hipervnculo"/>
            <w:noProof/>
            <w:lang w:bidi="hi-IN"/>
          </w:rPr>
          <w:t>4.4</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Anulación de Incidencias</w:t>
        </w:r>
        <w:r w:rsidR="00FC621D">
          <w:rPr>
            <w:noProof/>
          </w:rPr>
          <w:tab/>
        </w:r>
        <w:r w:rsidR="00FC621D">
          <w:rPr>
            <w:noProof/>
          </w:rPr>
          <w:fldChar w:fldCharType="begin"/>
        </w:r>
        <w:r w:rsidR="00FC621D">
          <w:rPr>
            <w:noProof/>
          </w:rPr>
          <w:instrText xml:space="preserve"> PAGEREF _Toc122339912 \h </w:instrText>
        </w:r>
        <w:r w:rsidR="00FC621D">
          <w:rPr>
            <w:noProof/>
          </w:rPr>
        </w:r>
        <w:r w:rsidR="00FC621D">
          <w:rPr>
            <w:noProof/>
          </w:rPr>
          <w:fldChar w:fldCharType="separate"/>
        </w:r>
        <w:r w:rsidR="00FC621D">
          <w:rPr>
            <w:noProof/>
          </w:rPr>
          <w:t>30</w:t>
        </w:r>
        <w:r w:rsidR="00FC621D">
          <w:rPr>
            <w:noProof/>
          </w:rPr>
          <w:fldChar w:fldCharType="end"/>
        </w:r>
      </w:hyperlink>
    </w:p>
    <w:p w:rsidR="00FC621D" w:rsidRDefault="00CB1F6F">
      <w:pPr>
        <w:pStyle w:val="TDC1"/>
        <w:tabs>
          <w:tab w:val="left" w:pos="400"/>
          <w:tab w:val="right" w:leader="dot" w:pos="8990"/>
        </w:tabs>
        <w:rPr>
          <w:rFonts w:asciiTheme="minorHAnsi" w:eastAsiaTheme="minorEastAsia" w:hAnsiTheme="minorHAnsi" w:cstheme="minorBidi"/>
          <w:noProof/>
          <w:kern w:val="0"/>
          <w:sz w:val="22"/>
          <w:szCs w:val="22"/>
          <w:lang w:eastAsia="es-ES"/>
        </w:rPr>
      </w:pPr>
      <w:hyperlink w:anchor="_Toc122339913" w:history="1">
        <w:r w:rsidR="00FC621D" w:rsidRPr="003C5189">
          <w:rPr>
            <w:rStyle w:val="Hipervnculo"/>
            <w:noProof/>
            <w:lang w:bidi="hi-IN"/>
          </w:rPr>
          <w:t>5</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Peticiones</w:t>
        </w:r>
        <w:r w:rsidR="00FC621D">
          <w:rPr>
            <w:noProof/>
          </w:rPr>
          <w:tab/>
        </w:r>
        <w:r w:rsidR="00FC621D">
          <w:rPr>
            <w:noProof/>
          </w:rPr>
          <w:fldChar w:fldCharType="begin"/>
        </w:r>
        <w:r w:rsidR="00FC621D">
          <w:rPr>
            <w:noProof/>
          </w:rPr>
          <w:instrText xml:space="preserve"> PAGEREF _Toc122339913 \h </w:instrText>
        </w:r>
        <w:r w:rsidR="00FC621D">
          <w:rPr>
            <w:noProof/>
          </w:rPr>
        </w:r>
        <w:r w:rsidR="00FC621D">
          <w:rPr>
            <w:noProof/>
          </w:rPr>
          <w:fldChar w:fldCharType="separate"/>
        </w:r>
        <w:r w:rsidR="00FC621D">
          <w:rPr>
            <w:noProof/>
          </w:rPr>
          <w:t>30</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14" w:history="1">
        <w:r w:rsidR="00FC621D" w:rsidRPr="003C5189">
          <w:rPr>
            <w:rStyle w:val="Hipervnculo"/>
            <w:noProof/>
            <w:lang w:bidi="hi-IN"/>
          </w:rPr>
          <w:t>5.1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Nueva petición</w:t>
        </w:r>
        <w:r w:rsidR="00FC621D">
          <w:rPr>
            <w:noProof/>
          </w:rPr>
          <w:tab/>
        </w:r>
        <w:r w:rsidR="00FC621D">
          <w:rPr>
            <w:noProof/>
          </w:rPr>
          <w:fldChar w:fldCharType="begin"/>
        </w:r>
        <w:r w:rsidR="00FC621D">
          <w:rPr>
            <w:noProof/>
          </w:rPr>
          <w:instrText xml:space="preserve"> PAGEREF _Toc122339914 \h </w:instrText>
        </w:r>
        <w:r w:rsidR="00FC621D">
          <w:rPr>
            <w:noProof/>
          </w:rPr>
        </w:r>
        <w:r w:rsidR="00FC621D">
          <w:rPr>
            <w:noProof/>
          </w:rPr>
          <w:fldChar w:fldCharType="separate"/>
        </w:r>
        <w:r w:rsidR="00FC621D">
          <w:rPr>
            <w:noProof/>
          </w:rPr>
          <w:t>30</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15" w:history="1">
        <w:r w:rsidR="00FC621D" w:rsidRPr="003C5189">
          <w:rPr>
            <w:rStyle w:val="Hipervnculo"/>
            <w:noProof/>
            <w:lang w:bidi="hi-IN"/>
          </w:rPr>
          <w:t>5.2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Enviadas</w:t>
        </w:r>
        <w:r w:rsidR="00FC621D">
          <w:rPr>
            <w:noProof/>
          </w:rPr>
          <w:tab/>
        </w:r>
        <w:r w:rsidR="00FC621D">
          <w:rPr>
            <w:noProof/>
          </w:rPr>
          <w:fldChar w:fldCharType="begin"/>
        </w:r>
        <w:r w:rsidR="00FC621D">
          <w:rPr>
            <w:noProof/>
          </w:rPr>
          <w:instrText xml:space="preserve"> PAGEREF _Toc122339915 \h </w:instrText>
        </w:r>
        <w:r w:rsidR="00FC621D">
          <w:rPr>
            <w:noProof/>
          </w:rPr>
        </w:r>
        <w:r w:rsidR="00FC621D">
          <w:rPr>
            <w:noProof/>
          </w:rPr>
          <w:fldChar w:fldCharType="separate"/>
        </w:r>
        <w:r w:rsidR="00FC621D">
          <w:rPr>
            <w:noProof/>
          </w:rPr>
          <w:t>32</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16" w:history="1">
        <w:r w:rsidR="00FC621D" w:rsidRPr="003C5189">
          <w:rPr>
            <w:rStyle w:val="Hipervnculo"/>
            <w:noProof/>
            <w:lang w:bidi="hi-IN"/>
          </w:rPr>
          <w:t>5.3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Peticiones Pendientes</w:t>
        </w:r>
        <w:r w:rsidR="00FC621D">
          <w:rPr>
            <w:noProof/>
          </w:rPr>
          <w:tab/>
        </w:r>
        <w:r w:rsidR="00FC621D">
          <w:rPr>
            <w:noProof/>
          </w:rPr>
          <w:fldChar w:fldCharType="begin"/>
        </w:r>
        <w:r w:rsidR="00FC621D">
          <w:rPr>
            <w:noProof/>
          </w:rPr>
          <w:instrText xml:space="preserve"> PAGEREF _Toc122339916 \h </w:instrText>
        </w:r>
        <w:r w:rsidR="00FC621D">
          <w:rPr>
            <w:noProof/>
          </w:rPr>
        </w:r>
        <w:r w:rsidR="00FC621D">
          <w:rPr>
            <w:noProof/>
          </w:rPr>
          <w:fldChar w:fldCharType="separate"/>
        </w:r>
        <w:r w:rsidR="00FC621D">
          <w:rPr>
            <w:noProof/>
          </w:rPr>
          <w:t>32</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17" w:history="1">
        <w:r w:rsidR="00FC621D" w:rsidRPr="003C5189">
          <w:rPr>
            <w:rStyle w:val="Hipervnculo"/>
            <w:noProof/>
            <w:lang w:bidi="hi-IN"/>
          </w:rPr>
          <w:t>5.3.1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Enmienda de documentación</w:t>
        </w:r>
        <w:r w:rsidR="00FC621D">
          <w:rPr>
            <w:noProof/>
          </w:rPr>
          <w:tab/>
        </w:r>
        <w:r w:rsidR="00FC621D">
          <w:rPr>
            <w:noProof/>
          </w:rPr>
          <w:fldChar w:fldCharType="begin"/>
        </w:r>
        <w:r w:rsidR="00FC621D">
          <w:rPr>
            <w:noProof/>
          </w:rPr>
          <w:instrText xml:space="preserve"> PAGEREF _Toc122339917 \h </w:instrText>
        </w:r>
        <w:r w:rsidR="00FC621D">
          <w:rPr>
            <w:noProof/>
          </w:rPr>
        </w:r>
        <w:r w:rsidR="00FC621D">
          <w:rPr>
            <w:noProof/>
          </w:rPr>
          <w:fldChar w:fldCharType="separate"/>
        </w:r>
        <w:r w:rsidR="00FC621D">
          <w:rPr>
            <w:noProof/>
          </w:rPr>
          <w:t>33</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18" w:history="1">
        <w:r w:rsidR="00FC621D" w:rsidRPr="003C5189">
          <w:rPr>
            <w:rStyle w:val="Hipervnculo"/>
            <w:noProof/>
            <w:lang w:bidi="hi-IN"/>
          </w:rPr>
          <w:t>5.3.2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Validar / autorizar peticiones</w:t>
        </w:r>
        <w:r w:rsidR="00FC621D">
          <w:rPr>
            <w:noProof/>
          </w:rPr>
          <w:tab/>
        </w:r>
        <w:r w:rsidR="00FC621D">
          <w:rPr>
            <w:noProof/>
          </w:rPr>
          <w:fldChar w:fldCharType="begin"/>
        </w:r>
        <w:r w:rsidR="00FC621D">
          <w:rPr>
            <w:noProof/>
          </w:rPr>
          <w:instrText xml:space="preserve"> PAGEREF _Toc122339918 \h </w:instrText>
        </w:r>
        <w:r w:rsidR="00FC621D">
          <w:rPr>
            <w:noProof/>
          </w:rPr>
        </w:r>
        <w:r w:rsidR="00FC621D">
          <w:rPr>
            <w:noProof/>
          </w:rPr>
          <w:fldChar w:fldCharType="separate"/>
        </w:r>
        <w:r w:rsidR="00FC621D">
          <w:rPr>
            <w:noProof/>
          </w:rPr>
          <w:t>34</w:t>
        </w:r>
        <w:r w:rsidR="00FC621D">
          <w:rPr>
            <w:noProof/>
          </w:rPr>
          <w:fldChar w:fldCharType="end"/>
        </w:r>
      </w:hyperlink>
    </w:p>
    <w:p w:rsidR="00FC621D" w:rsidRDefault="00CB1F6F">
      <w:pPr>
        <w:pStyle w:val="TDC1"/>
        <w:tabs>
          <w:tab w:val="left" w:pos="400"/>
          <w:tab w:val="right" w:leader="dot" w:pos="8990"/>
        </w:tabs>
        <w:rPr>
          <w:rFonts w:asciiTheme="minorHAnsi" w:eastAsiaTheme="minorEastAsia" w:hAnsiTheme="minorHAnsi" w:cstheme="minorBidi"/>
          <w:noProof/>
          <w:kern w:val="0"/>
          <w:sz w:val="22"/>
          <w:szCs w:val="22"/>
          <w:lang w:eastAsia="es-ES"/>
        </w:rPr>
      </w:pPr>
      <w:hyperlink w:anchor="_Toc122339919" w:history="1">
        <w:r w:rsidR="00FC621D" w:rsidRPr="003C5189">
          <w:rPr>
            <w:rStyle w:val="Hipervnculo"/>
            <w:noProof/>
            <w:lang w:bidi="hi-IN"/>
          </w:rPr>
          <w:t>6</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Bolsa de horas de conciliación</w:t>
        </w:r>
        <w:r w:rsidR="00FC621D">
          <w:rPr>
            <w:noProof/>
          </w:rPr>
          <w:tab/>
        </w:r>
        <w:r w:rsidR="00FC621D">
          <w:rPr>
            <w:noProof/>
          </w:rPr>
          <w:fldChar w:fldCharType="begin"/>
        </w:r>
        <w:r w:rsidR="00FC621D">
          <w:rPr>
            <w:noProof/>
          </w:rPr>
          <w:instrText xml:space="preserve"> PAGEREF _Toc122339919 \h </w:instrText>
        </w:r>
        <w:r w:rsidR="00FC621D">
          <w:rPr>
            <w:noProof/>
          </w:rPr>
        </w:r>
        <w:r w:rsidR="00FC621D">
          <w:rPr>
            <w:noProof/>
          </w:rPr>
          <w:fldChar w:fldCharType="separate"/>
        </w:r>
        <w:r w:rsidR="00FC621D">
          <w:rPr>
            <w:noProof/>
          </w:rPr>
          <w:t>35</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20" w:history="1">
        <w:r w:rsidR="00FC621D" w:rsidRPr="003C5189">
          <w:rPr>
            <w:rStyle w:val="Hipervnculo"/>
            <w:noProof/>
            <w:lang w:bidi="hi-IN"/>
          </w:rPr>
          <w:t>6.1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Horas de ausencia de bolsa de conciliación</w:t>
        </w:r>
        <w:r w:rsidR="00FC621D">
          <w:rPr>
            <w:noProof/>
          </w:rPr>
          <w:tab/>
        </w:r>
        <w:r w:rsidR="00FC621D">
          <w:rPr>
            <w:noProof/>
          </w:rPr>
          <w:fldChar w:fldCharType="begin"/>
        </w:r>
        <w:r w:rsidR="00FC621D">
          <w:rPr>
            <w:noProof/>
          </w:rPr>
          <w:instrText xml:space="preserve"> PAGEREF _Toc122339920 \h </w:instrText>
        </w:r>
        <w:r w:rsidR="00FC621D">
          <w:rPr>
            <w:noProof/>
          </w:rPr>
        </w:r>
        <w:r w:rsidR="00FC621D">
          <w:rPr>
            <w:noProof/>
          </w:rPr>
          <w:fldChar w:fldCharType="separate"/>
        </w:r>
        <w:r w:rsidR="00FC621D">
          <w:rPr>
            <w:noProof/>
          </w:rPr>
          <w:t>35</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21" w:history="1">
        <w:r w:rsidR="00FC621D" w:rsidRPr="003C5189">
          <w:rPr>
            <w:rStyle w:val="Hipervnculo"/>
            <w:noProof/>
            <w:lang w:bidi="hi-IN"/>
          </w:rPr>
          <w:t>6.2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Horas de recuperación de bolsa de conciliación</w:t>
        </w:r>
        <w:r w:rsidR="00FC621D">
          <w:rPr>
            <w:noProof/>
          </w:rPr>
          <w:tab/>
        </w:r>
        <w:r w:rsidR="00FC621D">
          <w:rPr>
            <w:noProof/>
          </w:rPr>
          <w:fldChar w:fldCharType="begin"/>
        </w:r>
        <w:r w:rsidR="00FC621D">
          <w:rPr>
            <w:noProof/>
          </w:rPr>
          <w:instrText xml:space="preserve"> PAGEREF _Toc122339921 \h </w:instrText>
        </w:r>
        <w:r w:rsidR="00FC621D">
          <w:rPr>
            <w:noProof/>
          </w:rPr>
        </w:r>
        <w:r w:rsidR="00FC621D">
          <w:rPr>
            <w:noProof/>
          </w:rPr>
          <w:fldChar w:fldCharType="separate"/>
        </w:r>
        <w:r w:rsidR="00FC621D">
          <w:rPr>
            <w:noProof/>
          </w:rPr>
          <w:t>36</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22" w:history="1">
        <w:r w:rsidR="00FC621D" w:rsidRPr="003C5189">
          <w:rPr>
            <w:rStyle w:val="Hipervnculo"/>
            <w:noProof/>
            <w:lang w:bidi="hi-IN"/>
          </w:rPr>
          <w:t>6.3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Resumen de bolsa de horas de conciliación</w:t>
        </w:r>
        <w:r w:rsidR="00FC621D">
          <w:rPr>
            <w:noProof/>
          </w:rPr>
          <w:tab/>
        </w:r>
        <w:r w:rsidR="00FC621D">
          <w:rPr>
            <w:noProof/>
          </w:rPr>
          <w:fldChar w:fldCharType="begin"/>
        </w:r>
        <w:r w:rsidR="00FC621D">
          <w:rPr>
            <w:noProof/>
          </w:rPr>
          <w:instrText xml:space="preserve"> PAGEREF _Toc122339922 \h </w:instrText>
        </w:r>
        <w:r w:rsidR="00FC621D">
          <w:rPr>
            <w:noProof/>
          </w:rPr>
        </w:r>
        <w:r w:rsidR="00FC621D">
          <w:rPr>
            <w:noProof/>
          </w:rPr>
          <w:fldChar w:fldCharType="separate"/>
        </w:r>
        <w:r w:rsidR="00FC621D">
          <w:rPr>
            <w:noProof/>
          </w:rPr>
          <w:t>37</w:t>
        </w:r>
        <w:r w:rsidR="00FC621D">
          <w:rPr>
            <w:noProof/>
          </w:rPr>
          <w:fldChar w:fldCharType="end"/>
        </w:r>
      </w:hyperlink>
    </w:p>
    <w:p w:rsidR="00FC621D" w:rsidRDefault="00CB1F6F">
      <w:pPr>
        <w:pStyle w:val="TDC1"/>
        <w:tabs>
          <w:tab w:val="left" w:pos="400"/>
          <w:tab w:val="right" w:leader="dot" w:pos="8990"/>
        </w:tabs>
        <w:rPr>
          <w:rFonts w:asciiTheme="minorHAnsi" w:eastAsiaTheme="minorEastAsia" w:hAnsiTheme="minorHAnsi" w:cstheme="minorBidi"/>
          <w:noProof/>
          <w:kern w:val="0"/>
          <w:sz w:val="22"/>
          <w:szCs w:val="22"/>
          <w:lang w:eastAsia="es-ES"/>
        </w:rPr>
      </w:pPr>
      <w:hyperlink w:anchor="_Toc122339923" w:history="1">
        <w:r w:rsidR="00FC621D" w:rsidRPr="003C5189">
          <w:rPr>
            <w:rStyle w:val="Hipervnculo"/>
            <w:noProof/>
            <w:lang w:bidi="hi-IN"/>
          </w:rPr>
          <w:t>7</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Calendario</w:t>
        </w:r>
        <w:r w:rsidR="00FC621D">
          <w:rPr>
            <w:noProof/>
          </w:rPr>
          <w:tab/>
        </w:r>
        <w:r w:rsidR="00FC621D">
          <w:rPr>
            <w:noProof/>
          </w:rPr>
          <w:fldChar w:fldCharType="begin"/>
        </w:r>
        <w:r w:rsidR="00FC621D">
          <w:rPr>
            <w:noProof/>
          </w:rPr>
          <w:instrText xml:space="preserve"> PAGEREF _Toc122339923 \h </w:instrText>
        </w:r>
        <w:r w:rsidR="00FC621D">
          <w:rPr>
            <w:noProof/>
          </w:rPr>
        </w:r>
        <w:r w:rsidR="00FC621D">
          <w:rPr>
            <w:noProof/>
          </w:rPr>
          <w:fldChar w:fldCharType="separate"/>
        </w:r>
        <w:r w:rsidR="00FC621D">
          <w:rPr>
            <w:noProof/>
          </w:rPr>
          <w:t>38</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24" w:history="1">
        <w:r w:rsidR="00FC621D" w:rsidRPr="003C5189">
          <w:rPr>
            <w:rStyle w:val="Hipervnculo"/>
            <w:noProof/>
            <w:lang w:bidi="hi-IN"/>
          </w:rPr>
          <w:t>7.1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Consultar marcajes</w:t>
        </w:r>
        <w:r w:rsidR="00FC621D">
          <w:rPr>
            <w:noProof/>
          </w:rPr>
          <w:tab/>
        </w:r>
        <w:r w:rsidR="00FC621D">
          <w:rPr>
            <w:noProof/>
          </w:rPr>
          <w:fldChar w:fldCharType="begin"/>
        </w:r>
        <w:r w:rsidR="00FC621D">
          <w:rPr>
            <w:noProof/>
          </w:rPr>
          <w:instrText xml:space="preserve"> PAGEREF _Toc122339924 \h </w:instrText>
        </w:r>
        <w:r w:rsidR="00FC621D">
          <w:rPr>
            <w:noProof/>
          </w:rPr>
        </w:r>
        <w:r w:rsidR="00FC621D">
          <w:rPr>
            <w:noProof/>
          </w:rPr>
          <w:fldChar w:fldCharType="separate"/>
        </w:r>
        <w:r w:rsidR="00FC621D">
          <w:rPr>
            <w:noProof/>
          </w:rPr>
          <w:t>40</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25" w:history="1">
        <w:r w:rsidR="00FC621D" w:rsidRPr="003C5189">
          <w:rPr>
            <w:rStyle w:val="Hipervnculo"/>
            <w:noProof/>
            <w:lang w:bidi="hi-IN"/>
          </w:rPr>
          <w:t>7.2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Calendario</w:t>
        </w:r>
        <w:r w:rsidR="00FC621D">
          <w:rPr>
            <w:noProof/>
          </w:rPr>
          <w:tab/>
        </w:r>
        <w:r w:rsidR="00FC621D">
          <w:rPr>
            <w:noProof/>
          </w:rPr>
          <w:fldChar w:fldCharType="begin"/>
        </w:r>
        <w:r w:rsidR="00FC621D">
          <w:rPr>
            <w:noProof/>
          </w:rPr>
          <w:instrText xml:space="preserve"> PAGEREF _Toc122339925 \h </w:instrText>
        </w:r>
        <w:r w:rsidR="00FC621D">
          <w:rPr>
            <w:noProof/>
          </w:rPr>
        </w:r>
        <w:r w:rsidR="00FC621D">
          <w:rPr>
            <w:noProof/>
          </w:rPr>
          <w:fldChar w:fldCharType="separate"/>
        </w:r>
        <w:r w:rsidR="00FC621D">
          <w:rPr>
            <w:noProof/>
          </w:rPr>
          <w:t>40</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26" w:history="1">
        <w:r w:rsidR="00FC621D" w:rsidRPr="003C5189">
          <w:rPr>
            <w:rStyle w:val="Hipervnculo"/>
            <w:noProof/>
            <w:lang w:bidi="hi-IN"/>
          </w:rPr>
          <w:t>7.3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Resumen de permisos</w:t>
        </w:r>
        <w:r w:rsidR="00FC621D">
          <w:rPr>
            <w:noProof/>
          </w:rPr>
          <w:tab/>
        </w:r>
        <w:r w:rsidR="00FC621D">
          <w:rPr>
            <w:noProof/>
          </w:rPr>
          <w:fldChar w:fldCharType="begin"/>
        </w:r>
        <w:r w:rsidR="00FC621D">
          <w:rPr>
            <w:noProof/>
          </w:rPr>
          <w:instrText xml:space="preserve"> PAGEREF _Toc122339926 \h </w:instrText>
        </w:r>
        <w:r w:rsidR="00FC621D">
          <w:rPr>
            <w:noProof/>
          </w:rPr>
        </w:r>
        <w:r w:rsidR="00FC621D">
          <w:rPr>
            <w:noProof/>
          </w:rPr>
          <w:fldChar w:fldCharType="separate"/>
        </w:r>
        <w:r w:rsidR="00FC621D">
          <w:rPr>
            <w:noProof/>
          </w:rPr>
          <w:t>42</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27" w:history="1">
        <w:r w:rsidR="00FC621D" w:rsidRPr="003C5189">
          <w:rPr>
            <w:rStyle w:val="Hipervnculo"/>
            <w:noProof/>
            <w:lang w:bidi="hi-IN"/>
          </w:rPr>
          <w:t>7.4</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Calendario para validadores y autorizadores</w:t>
        </w:r>
        <w:r w:rsidR="00FC621D">
          <w:rPr>
            <w:noProof/>
          </w:rPr>
          <w:tab/>
        </w:r>
        <w:r w:rsidR="00FC621D">
          <w:rPr>
            <w:noProof/>
          </w:rPr>
          <w:fldChar w:fldCharType="begin"/>
        </w:r>
        <w:r w:rsidR="00FC621D">
          <w:rPr>
            <w:noProof/>
          </w:rPr>
          <w:instrText xml:space="preserve"> PAGEREF _Toc122339927 \h </w:instrText>
        </w:r>
        <w:r w:rsidR="00FC621D">
          <w:rPr>
            <w:noProof/>
          </w:rPr>
        </w:r>
        <w:r w:rsidR="00FC621D">
          <w:rPr>
            <w:noProof/>
          </w:rPr>
          <w:fldChar w:fldCharType="separate"/>
        </w:r>
        <w:r w:rsidR="00FC621D">
          <w:rPr>
            <w:noProof/>
          </w:rPr>
          <w:t>43</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28" w:history="1">
        <w:r w:rsidR="00FC621D" w:rsidRPr="003C5189">
          <w:rPr>
            <w:rStyle w:val="Hipervnculo"/>
            <w:noProof/>
            <w:lang w:bidi="hi-IN"/>
          </w:rPr>
          <w:t>7.4.1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Árbol de empleados</w:t>
        </w:r>
        <w:r w:rsidR="00FC621D">
          <w:rPr>
            <w:noProof/>
          </w:rPr>
          <w:tab/>
        </w:r>
        <w:r w:rsidR="00FC621D">
          <w:rPr>
            <w:noProof/>
          </w:rPr>
          <w:fldChar w:fldCharType="begin"/>
        </w:r>
        <w:r w:rsidR="00FC621D">
          <w:rPr>
            <w:noProof/>
          </w:rPr>
          <w:instrText xml:space="preserve"> PAGEREF _Toc122339928 \h </w:instrText>
        </w:r>
        <w:r w:rsidR="00FC621D">
          <w:rPr>
            <w:noProof/>
          </w:rPr>
        </w:r>
        <w:r w:rsidR="00FC621D">
          <w:rPr>
            <w:noProof/>
          </w:rPr>
          <w:fldChar w:fldCharType="separate"/>
        </w:r>
        <w:r w:rsidR="00FC621D">
          <w:rPr>
            <w:noProof/>
          </w:rPr>
          <w:t>44</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29" w:history="1">
        <w:r w:rsidR="00FC621D" w:rsidRPr="003C5189">
          <w:rPr>
            <w:rStyle w:val="Hipervnculo"/>
            <w:noProof/>
            <w:lang w:bidi="hi-IN"/>
          </w:rPr>
          <w:t>7.4.2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Suplencia en el árbol de empleados</w:t>
        </w:r>
        <w:r w:rsidR="00FC621D">
          <w:rPr>
            <w:noProof/>
          </w:rPr>
          <w:tab/>
        </w:r>
        <w:r w:rsidR="00FC621D">
          <w:rPr>
            <w:noProof/>
          </w:rPr>
          <w:fldChar w:fldCharType="begin"/>
        </w:r>
        <w:r w:rsidR="00FC621D">
          <w:rPr>
            <w:noProof/>
          </w:rPr>
          <w:instrText xml:space="preserve"> PAGEREF _Toc122339929 \h </w:instrText>
        </w:r>
        <w:r w:rsidR="00FC621D">
          <w:rPr>
            <w:noProof/>
          </w:rPr>
        </w:r>
        <w:r w:rsidR="00FC621D">
          <w:rPr>
            <w:noProof/>
          </w:rPr>
          <w:fldChar w:fldCharType="separate"/>
        </w:r>
        <w:r w:rsidR="00FC621D">
          <w:rPr>
            <w:noProof/>
          </w:rPr>
          <w:t>44</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30" w:history="1">
        <w:r w:rsidR="00FC621D" w:rsidRPr="003C5189">
          <w:rPr>
            <w:rStyle w:val="Hipervnculo"/>
            <w:noProof/>
            <w:lang w:bidi="hi-IN"/>
          </w:rPr>
          <w:t>7.4.3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Cuadrante de empleados</w:t>
        </w:r>
        <w:r w:rsidR="00FC621D">
          <w:rPr>
            <w:noProof/>
          </w:rPr>
          <w:tab/>
        </w:r>
        <w:r w:rsidR="00FC621D">
          <w:rPr>
            <w:noProof/>
          </w:rPr>
          <w:fldChar w:fldCharType="begin"/>
        </w:r>
        <w:r w:rsidR="00FC621D">
          <w:rPr>
            <w:noProof/>
          </w:rPr>
          <w:instrText xml:space="preserve"> PAGEREF _Toc122339930 \h </w:instrText>
        </w:r>
        <w:r w:rsidR="00FC621D">
          <w:rPr>
            <w:noProof/>
          </w:rPr>
        </w:r>
        <w:r w:rsidR="00FC621D">
          <w:rPr>
            <w:noProof/>
          </w:rPr>
          <w:fldChar w:fldCharType="separate"/>
        </w:r>
        <w:r w:rsidR="00FC621D">
          <w:rPr>
            <w:noProof/>
          </w:rPr>
          <w:t>45</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31" w:history="1">
        <w:r w:rsidR="00FC621D" w:rsidRPr="003C5189">
          <w:rPr>
            <w:rStyle w:val="Hipervnculo"/>
            <w:noProof/>
            <w:lang w:bidi="hi-IN"/>
          </w:rPr>
          <w:t>7.5</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Horas sindicales</w:t>
        </w:r>
        <w:r w:rsidR="00FC621D">
          <w:rPr>
            <w:noProof/>
          </w:rPr>
          <w:tab/>
        </w:r>
        <w:r w:rsidR="00FC621D">
          <w:rPr>
            <w:noProof/>
          </w:rPr>
          <w:fldChar w:fldCharType="begin"/>
        </w:r>
        <w:r w:rsidR="00FC621D">
          <w:rPr>
            <w:noProof/>
          </w:rPr>
          <w:instrText xml:space="preserve"> PAGEREF _Toc122339931 \h </w:instrText>
        </w:r>
        <w:r w:rsidR="00FC621D">
          <w:rPr>
            <w:noProof/>
          </w:rPr>
        </w:r>
        <w:r w:rsidR="00FC621D">
          <w:rPr>
            <w:noProof/>
          </w:rPr>
          <w:fldChar w:fldCharType="separate"/>
        </w:r>
        <w:r w:rsidR="00FC621D">
          <w:rPr>
            <w:noProof/>
          </w:rPr>
          <w:t>46</w:t>
        </w:r>
        <w:r w:rsidR="00FC621D">
          <w:rPr>
            <w:noProof/>
          </w:rPr>
          <w:fldChar w:fldCharType="end"/>
        </w:r>
      </w:hyperlink>
    </w:p>
    <w:p w:rsidR="00FC621D" w:rsidRDefault="00CB1F6F">
      <w:pPr>
        <w:pStyle w:val="TDC1"/>
        <w:tabs>
          <w:tab w:val="left" w:pos="400"/>
          <w:tab w:val="right" w:leader="dot" w:pos="8990"/>
        </w:tabs>
        <w:rPr>
          <w:rFonts w:asciiTheme="minorHAnsi" w:eastAsiaTheme="minorEastAsia" w:hAnsiTheme="minorHAnsi" w:cstheme="minorBidi"/>
          <w:noProof/>
          <w:kern w:val="0"/>
          <w:sz w:val="22"/>
          <w:szCs w:val="22"/>
          <w:lang w:eastAsia="es-ES"/>
        </w:rPr>
      </w:pPr>
      <w:hyperlink w:anchor="_Toc122339932" w:history="1">
        <w:r w:rsidR="00FC621D" w:rsidRPr="003C5189">
          <w:rPr>
            <w:rStyle w:val="Hipervnculo"/>
            <w:noProof/>
            <w:lang w:bidi="hi-IN"/>
          </w:rPr>
          <w:t>8</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Ver perfil TRAMA</w:t>
        </w:r>
        <w:r w:rsidR="00FC621D">
          <w:rPr>
            <w:noProof/>
          </w:rPr>
          <w:tab/>
        </w:r>
        <w:r w:rsidR="00FC621D">
          <w:rPr>
            <w:noProof/>
          </w:rPr>
          <w:fldChar w:fldCharType="begin"/>
        </w:r>
        <w:r w:rsidR="00FC621D">
          <w:rPr>
            <w:noProof/>
          </w:rPr>
          <w:instrText xml:space="preserve"> PAGEREF _Toc122339932 \h </w:instrText>
        </w:r>
        <w:r w:rsidR="00FC621D">
          <w:rPr>
            <w:noProof/>
          </w:rPr>
        </w:r>
        <w:r w:rsidR="00FC621D">
          <w:rPr>
            <w:noProof/>
          </w:rPr>
          <w:fldChar w:fldCharType="separate"/>
        </w:r>
        <w:r w:rsidR="00FC621D">
          <w:rPr>
            <w:noProof/>
          </w:rPr>
          <w:t>48</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33" w:history="1">
        <w:r w:rsidR="00FC621D" w:rsidRPr="003C5189">
          <w:rPr>
            <w:rStyle w:val="Hipervnculo"/>
            <w:noProof/>
            <w:lang w:bidi="hi-IN"/>
          </w:rPr>
          <w:t>8.1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Ver perfil TRAMA</w:t>
        </w:r>
        <w:r w:rsidR="00FC621D">
          <w:rPr>
            <w:noProof/>
          </w:rPr>
          <w:tab/>
        </w:r>
        <w:r w:rsidR="00FC621D">
          <w:rPr>
            <w:noProof/>
          </w:rPr>
          <w:fldChar w:fldCharType="begin"/>
        </w:r>
        <w:r w:rsidR="00FC621D">
          <w:rPr>
            <w:noProof/>
          </w:rPr>
          <w:instrText xml:space="preserve"> PAGEREF _Toc122339933 \h </w:instrText>
        </w:r>
        <w:r w:rsidR="00FC621D">
          <w:rPr>
            <w:noProof/>
          </w:rPr>
        </w:r>
        <w:r w:rsidR="00FC621D">
          <w:rPr>
            <w:noProof/>
          </w:rPr>
          <w:fldChar w:fldCharType="separate"/>
        </w:r>
        <w:r w:rsidR="00FC621D">
          <w:rPr>
            <w:noProof/>
          </w:rPr>
          <w:t>48</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34" w:history="1">
        <w:r w:rsidR="00FC621D" w:rsidRPr="003C5189">
          <w:rPr>
            <w:rStyle w:val="Hipervnculo"/>
            <w:noProof/>
            <w:lang w:bidi="hi-IN"/>
          </w:rPr>
          <w:t>8.2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Actualizar datos personales</w:t>
        </w:r>
        <w:r w:rsidR="00FC621D">
          <w:rPr>
            <w:noProof/>
          </w:rPr>
          <w:tab/>
        </w:r>
        <w:r w:rsidR="00FC621D">
          <w:rPr>
            <w:noProof/>
          </w:rPr>
          <w:fldChar w:fldCharType="begin"/>
        </w:r>
        <w:r w:rsidR="00FC621D">
          <w:rPr>
            <w:noProof/>
          </w:rPr>
          <w:instrText xml:space="preserve"> PAGEREF _Toc122339934 \h </w:instrText>
        </w:r>
        <w:r w:rsidR="00FC621D">
          <w:rPr>
            <w:noProof/>
          </w:rPr>
        </w:r>
        <w:r w:rsidR="00FC621D">
          <w:rPr>
            <w:noProof/>
          </w:rPr>
          <w:fldChar w:fldCharType="separate"/>
        </w:r>
        <w:r w:rsidR="00FC621D">
          <w:rPr>
            <w:noProof/>
          </w:rPr>
          <w:t>48</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35" w:history="1">
        <w:r w:rsidR="00FC621D" w:rsidRPr="003C5189">
          <w:rPr>
            <w:rStyle w:val="Hipervnculo"/>
            <w:noProof/>
            <w:lang w:bidi="hi-IN"/>
          </w:rPr>
          <w:t>8.3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Notificaciones</w:t>
        </w:r>
        <w:r w:rsidR="00FC621D">
          <w:rPr>
            <w:noProof/>
          </w:rPr>
          <w:tab/>
        </w:r>
        <w:r w:rsidR="00FC621D">
          <w:rPr>
            <w:noProof/>
          </w:rPr>
          <w:fldChar w:fldCharType="begin"/>
        </w:r>
        <w:r w:rsidR="00FC621D">
          <w:rPr>
            <w:noProof/>
          </w:rPr>
          <w:instrText xml:space="preserve"> PAGEREF _Toc122339935 \h </w:instrText>
        </w:r>
        <w:r w:rsidR="00FC621D">
          <w:rPr>
            <w:noProof/>
          </w:rPr>
        </w:r>
        <w:r w:rsidR="00FC621D">
          <w:rPr>
            <w:noProof/>
          </w:rPr>
          <w:fldChar w:fldCharType="separate"/>
        </w:r>
        <w:r w:rsidR="00FC621D">
          <w:rPr>
            <w:noProof/>
          </w:rPr>
          <w:t>49</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36" w:history="1">
        <w:r w:rsidR="00FC621D" w:rsidRPr="003C5189">
          <w:rPr>
            <w:rStyle w:val="Hipervnculo"/>
            <w:noProof/>
            <w:lang w:bidi="hi-IN"/>
          </w:rPr>
          <w:t>8.4</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Editar superiores y sustituto</w:t>
        </w:r>
        <w:r w:rsidR="00FC621D">
          <w:rPr>
            <w:noProof/>
          </w:rPr>
          <w:tab/>
        </w:r>
        <w:r w:rsidR="00FC621D">
          <w:rPr>
            <w:noProof/>
          </w:rPr>
          <w:fldChar w:fldCharType="begin"/>
        </w:r>
        <w:r w:rsidR="00FC621D">
          <w:rPr>
            <w:noProof/>
          </w:rPr>
          <w:instrText xml:space="preserve"> PAGEREF _Toc122339936 \h </w:instrText>
        </w:r>
        <w:r w:rsidR="00FC621D">
          <w:rPr>
            <w:noProof/>
          </w:rPr>
        </w:r>
        <w:r w:rsidR="00FC621D">
          <w:rPr>
            <w:noProof/>
          </w:rPr>
          <w:fldChar w:fldCharType="separate"/>
        </w:r>
        <w:r w:rsidR="00FC621D">
          <w:rPr>
            <w:noProof/>
          </w:rPr>
          <w:t>49</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37" w:history="1">
        <w:r w:rsidR="00FC621D" w:rsidRPr="003C5189">
          <w:rPr>
            <w:rStyle w:val="Hipervnculo"/>
            <w:noProof/>
            <w:lang w:bidi="hi-IN"/>
          </w:rPr>
          <w:t>8.4.1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Cambiar superiores</w:t>
        </w:r>
        <w:r w:rsidR="00FC621D">
          <w:rPr>
            <w:noProof/>
          </w:rPr>
          <w:tab/>
        </w:r>
        <w:r w:rsidR="00FC621D">
          <w:rPr>
            <w:noProof/>
          </w:rPr>
          <w:fldChar w:fldCharType="begin"/>
        </w:r>
        <w:r w:rsidR="00FC621D">
          <w:rPr>
            <w:noProof/>
          </w:rPr>
          <w:instrText xml:space="preserve"> PAGEREF _Toc122339937 \h </w:instrText>
        </w:r>
        <w:r w:rsidR="00FC621D">
          <w:rPr>
            <w:noProof/>
          </w:rPr>
        </w:r>
        <w:r w:rsidR="00FC621D">
          <w:rPr>
            <w:noProof/>
          </w:rPr>
          <w:fldChar w:fldCharType="separate"/>
        </w:r>
        <w:r w:rsidR="00FC621D">
          <w:rPr>
            <w:noProof/>
          </w:rPr>
          <w:t>52</w:t>
        </w:r>
        <w:r w:rsidR="00FC621D">
          <w:rPr>
            <w:noProof/>
          </w:rPr>
          <w:fldChar w:fldCharType="end"/>
        </w:r>
      </w:hyperlink>
    </w:p>
    <w:p w:rsidR="00FC621D" w:rsidRDefault="00CB1F6F">
      <w:pPr>
        <w:pStyle w:val="TDC3"/>
        <w:tabs>
          <w:tab w:val="left" w:pos="1100"/>
          <w:tab w:val="right" w:leader="dot" w:pos="8990"/>
        </w:tabs>
        <w:rPr>
          <w:rFonts w:asciiTheme="minorHAnsi" w:eastAsiaTheme="minorEastAsia" w:hAnsiTheme="minorHAnsi" w:cstheme="minorBidi"/>
          <w:noProof/>
          <w:kern w:val="0"/>
          <w:sz w:val="22"/>
          <w:szCs w:val="22"/>
          <w:lang w:eastAsia="es-ES"/>
        </w:rPr>
      </w:pPr>
      <w:hyperlink w:anchor="_Toc122339938" w:history="1">
        <w:r w:rsidR="00FC621D" w:rsidRPr="003C5189">
          <w:rPr>
            <w:rStyle w:val="Hipervnculo"/>
            <w:noProof/>
            <w:lang w:bidi="hi-IN"/>
          </w:rPr>
          <w:t>8.4.2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Suplencias</w:t>
        </w:r>
        <w:r w:rsidR="00FC621D">
          <w:rPr>
            <w:noProof/>
          </w:rPr>
          <w:tab/>
        </w:r>
        <w:r w:rsidR="00FC621D">
          <w:rPr>
            <w:noProof/>
          </w:rPr>
          <w:fldChar w:fldCharType="begin"/>
        </w:r>
        <w:r w:rsidR="00FC621D">
          <w:rPr>
            <w:noProof/>
          </w:rPr>
          <w:instrText xml:space="preserve"> PAGEREF _Toc122339938 \h </w:instrText>
        </w:r>
        <w:r w:rsidR="00FC621D">
          <w:rPr>
            <w:noProof/>
          </w:rPr>
        </w:r>
        <w:r w:rsidR="00FC621D">
          <w:rPr>
            <w:noProof/>
          </w:rPr>
          <w:fldChar w:fldCharType="separate"/>
        </w:r>
        <w:r w:rsidR="00FC621D">
          <w:rPr>
            <w:noProof/>
          </w:rPr>
          <w:t>52</w:t>
        </w:r>
        <w:r w:rsidR="00FC621D">
          <w:rPr>
            <w:noProof/>
          </w:rPr>
          <w:fldChar w:fldCharType="end"/>
        </w:r>
      </w:hyperlink>
    </w:p>
    <w:p w:rsidR="00FC621D" w:rsidRDefault="00CB1F6F">
      <w:pPr>
        <w:pStyle w:val="TDC1"/>
        <w:tabs>
          <w:tab w:val="left" w:pos="400"/>
          <w:tab w:val="right" w:leader="dot" w:pos="8990"/>
        </w:tabs>
        <w:rPr>
          <w:rFonts w:asciiTheme="minorHAnsi" w:eastAsiaTheme="minorEastAsia" w:hAnsiTheme="minorHAnsi" w:cstheme="minorBidi"/>
          <w:noProof/>
          <w:kern w:val="0"/>
          <w:sz w:val="22"/>
          <w:szCs w:val="22"/>
          <w:lang w:eastAsia="es-ES"/>
        </w:rPr>
      </w:pPr>
      <w:hyperlink w:anchor="_Toc122339939" w:history="1">
        <w:r w:rsidR="00FC621D" w:rsidRPr="003C5189">
          <w:rPr>
            <w:rStyle w:val="Hipervnculo"/>
            <w:noProof/>
            <w:lang w:bidi="hi-IN"/>
          </w:rPr>
          <w:t>9</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Informes</w:t>
        </w:r>
        <w:r w:rsidR="00FC621D">
          <w:rPr>
            <w:noProof/>
          </w:rPr>
          <w:tab/>
        </w:r>
        <w:r w:rsidR="00FC621D">
          <w:rPr>
            <w:noProof/>
          </w:rPr>
          <w:fldChar w:fldCharType="begin"/>
        </w:r>
        <w:r w:rsidR="00FC621D">
          <w:rPr>
            <w:noProof/>
          </w:rPr>
          <w:instrText xml:space="preserve"> PAGEREF _Toc122339939 \h </w:instrText>
        </w:r>
        <w:r w:rsidR="00FC621D">
          <w:rPr>
            <w:noProof/>
          </w:rPr>
        </w:r>
        <w:r w:rsidR="00FC621D">
          <w:rPr>
            <w:noProof/>
          </w:rPr>
          <w:fldChar w:fldCharType="separate"/>
        </w:r>
        <w:r w:rsidR="00FC621D">
          <w:rPr>
            <w:noProof/>
          </w:rPr>
          <w:t>52</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40" w:history="1">
        <w:r w:rsidR="00FC621D" w:rsidRPr="003C5189">
          <w:rPr>
            <w:rStyle w:val="Hipervnculo"/>
            <w:noProof/>
            <w:lang w:bidi="hi-IN"/>
          </w:rPr>
          <w:t>9.1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Informe Horario</w:t>
        </w:r>
        <w:r w:rsidR="00FC621D">
          <w:rPr>
            <w:noProof/>
          </w:rPr>
          <w:tab/>
        </w:r>
        <w:r w:rsidR="00FC621D">
          <w:rPr>
            <w:noProof/>
          </w:rPr>
          <w:fldChar w:fldCharType="begin"/>
        </w:r>
        <w:r w:rsidR="00FC621D">
          <w:rPr>
            <w:noProof/>
          </w:rPr>
          <w:instrText xml:space="preserve"> PAGEREF _Toc122339940 \h </w:instrText>
        </w:r>
        <w:r w:rsidR="00FC621D">
          <w:rPr>
            <w:noProof/>
          </w:rPr>
        </w:r>
        <w:r w:rsidR="00FC621D">
          <w:rPr>
            <w:noProof/>
          </w:rPr>
          <w:fldChar w:fldCharType="separate"/>
        </w:r>
        <w:r w:rsidR="00FC621D">
          <w:rPr>
            <w:noProof/>
          </w:rPr>
          <w:t>53</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41" w:history="1">
        <w:r w:rsidR="00FC621D" w:rsidRPr="003C5189">
          <w:rPr>
            <w:rStyle w:val="Hipervnculo"/>
            <w:noProof/>
            <w:lang w:bidi="hi-IN"/>
          </w:rPr>
          <w:t>9.2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Informe de H</w:t>
        </w:r>
        <w:r w:rsidR="00FC621D" w:rsidRPr="003C5189">
          <w:rPr>
            <w:rStyle w:val="Hipervnculo"/>
            <w:noProof/>
            <w:lang w:bidi="hi-IN"/>
          </w:rPr>
          <w:t>o</w:t>
        </w:r>
        <w:r w:rsidR="00FC621D" w:rsidRPr="003C5189">
          <w:rPr>
            <w:rStyle w:val="Hipervnculo"/>
            <w:noProof/>
            <w:lang w:bidi="hi-IN"/>
          </w:rPr>
          <w:t>ras Totales</w:t>
        </w:r>
        <w:r w:rsidR="00FC621D">
          <w:rPr>
            <w:noProof/>
          </w:rPr>
          <w:tab/>
        </w:r>
        <w:r w:rsidR="00FC621D">
          <w:rPr>
            <w:noProof/>
          </w:rPr>
          <w:fldChar w:fldCharType="begin"/>
        </w:r>
        <w:r w:rsidR="00FC621D">
          <w:rPr>
            <w:noProof/>
          </w:rPr>
          <w:instrText xml:space="preserve"> PAGEREF _Toc122339941 \h </w:instrText>
        </w:r>
        <w:r w:rsidR="00FC621D">
          <w:rPr>
            <w:noProof/>
          </w:rPr>
        </w:r>
        <w:r w:rsidR="00FC621D">
          <w:rPr>
            <w:noProof/>
          </w:rPr>
          <w:fldChar w:fldCharType="separate"/>
        </w:r>
        <w:r w:rsidR="00FC621D">
          <w:rPr>
            <w:noProof/>
          </w:rPr>
          <w:t>55</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42" w:history="1">
        <w:r w:rsidR="00FC621D" w:rsidRPr="003C5189">
          <w:rPr>
            <w:rStyle w:val="Hipervnculo"/>
            <w:noProof/>
            <w:lang w:bidi="hi-IN"/>
          </w:rPr>
          <w:t>9.3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Informe de Situación</w:t>
        </w:r>
        <w:r w:rsidR="00FC621D">
          <w:rPr>
            <w:noProof/>
          </w:rPr>
          <w:tab/>
        </w:r>
        <w:r w:rsidR="00FC621D">
          <w:rPr>
            <w:noProof/>
          </w:rPr>
          <w:fldChar w:fldCharType="begin"/>
        </w:r>
        <w:r w:rsidR="00FC621D">
          <w:rPr>
            <w:noProof/>
          </w:rPr>
          <w:instrText xml:space="preserve"> PAGEREF _Toc122339942 \h </w:instrText>
        </w:r>
        <w:r w:rsidR="00FC621D">
          <w:rPr>
            <w:noProof/>
          </w:rPr>
        </w:r>
        <w:r w:rsidR="00FC621D">
          <w:rPr>
            <w:noProof/>
          </w:rPr>
          <w:fldChar w:fldCharType="separate"/>
        </w:r>
        <w:r w:rsidR="00FC621D">
          <w:rPr>
            <w:noProof/>
          </w:rPr>
          <w:t>57</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43" w:history="1">
        <w:r w:rsidR="00FC621D" w:rsidRPr="003C5189">
          <w:rPr>
            <w:rStyle w:val="Hipervnculo"/>
            <w:noProof/>
            <w:lang w:bidi="hi-IN"/>
          </w:rPr>
          <w:t>9.4</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Informe de Ausencias</w:t>
        </w:r>
        <w:r w:rsidR="00FC621D">
          <w:rPr>
            <w:noProof/>
          </w:rPr>
          <w:tab/>
        </w:r>
        <w:r w:rsidR="00FC621D">
          <w:rPr>
            <w:noProof/>
          </w:rPr>
          <w:fldChar w:fldCharType="begin"/>
        </w:r>
        <w:r w:rsidR="00FC621D">
          <w:rPr>
            <w:noProof/>
          </w:rPr>
          <w:instrText xml:space="preserve"> PAGEREF _Toc122339943 \h </w:instrText>
        </w:r>
        <w:r w:rsidR="00FC621D">
          <w:rPr>
            <w:noProof/>
          </w:rPr>
        </w:r>
        <w:r w:rsidR="00FC621D">
          <w:rPr>
            <w:noProof/>
          </w:rPr>
          <w:fldChar w:fldCharType="separate"/>
        </w:r>
        <w:r w:rsidR="00FC621D">
          <w:rPr>
            <w:noProof/>
          </w:rPr>
          <w:t>58</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44" w:history="1">
        <w:r w:rsidR="00FC621D" w:rsidRPr="003C5189">
          <w:rPr>
            <w:rStyle w:val="Hipervnculo"/>
            <w:noProof/>
            <w:lang w:bidi="hi-IN"/>
          </w:rPr>
          <w:t>9.5</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Informe de Incumplimiento Horario</w:t>
        </w:r>
        <w:r w:rsidR="00FC621D">
          <w:rPr>
            <w:noProof/>
          </w:rPr>
          <w:tab/>
        </w:r>
        <w:r w:rsidR="00FC621D">
          <w:rPr>
            <w:noProof/>
          </w:rPr>
          <w:fldChar w:fldCharType="begin"/>
        </w:r>
        <w:r w:rsidR="00FC621D">
          <w:rPr>
            <w:noProof/>
          </w:rPr>
          <w:instrText xml:space="preserve"> PAGEREF _Toc122339944 \h </w:instrText>
        </w:r>
        <w:r w:rsidR="00FC621D">
          <w:rPr>
            <w:noProof/>
          </w:rPr>
        </w:r>
        <w:r w:rsidR="00FC621D">
          <w:rPr>
            <w:noProof/>
          </w:rPr>
          <w:fldChar w:fldCharType="separate"/>
        </w:r>
        <w:r w:rsidR="00FC621D">
          <w:rPr>
            <w:noProof/>
          </w:rPr>
          <w:t>60</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45" w:history="1">
        <w:r w:rsidR="00FC621D" w:rsidRPr="003C5189">
          <w:rPr>
            <w:rStyle w:val="Hipervnculo"/>
            <w:noProof/>
            <w:lang w:bidi="hi-IN"/>
          </w:rPr>
          <w:t>9.6</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Informe de Vacaciones verano</w:t>
        </w:r>
        <w:r w:rsidR="00FC621D">
          <w:rPr>
            <w:noProof/>
          </w:rPr>
          <w:tab/>
        </w:r>
        <w:r w:rsidR="00FC621D">
          <w:rPr>
            <w:noProof/>
          </w:rPr>
          <w:fldChar w:fldCharType="begin"/>
        </w:r>
        <w:r w:rsidR="00FC621D">
          <w:rPr>
            <w:noProof/>
          </w:rPr>
          <w:instrText xml:space="preserve"> PAGEREF _Toc122339945 \h </w:instrText>
        </w:r>
        <w:r w:rsidR="00FC621D">
          <w:rPr>
            <w:noProof/>
          </w:rPr>
        </w:r>
        <w:r w:rsidR="00FC621D">
          <w:rPr>
            <w:noProof/>
          </w:rPr>
          <w:fldChar w:fldCharType="separate"/>
        </w:r>
        <w:r w:rsidR="00FC621D">
          <w:rPr>
            <w:noProof/>
          </w:rPr>
          <w:t>62</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46" w:history="1">
        <w:r w:rsidR="00FC621D" w:rsidRPr="003C5189">
          <w:rPr>
            <w:rStyle w:val="Hipervnculo"/>
            <w:noProof/>
            <w:lang w:bidi="hi-IN"/>
          </w:rPr>
          <w:t>9.7</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Informe del Personal</w:t>
        </w:r>
        <w:r w:rsidR="00FC621D">
          <w:rPr>
            <w:noProof/>
          </w:rPr>
          <w:tab/>
        </w:r>
        <w:r w:rsidR="00FC621D">
          <w:rPr>
            <w:noProof/>
          </w:rPr>
          <w:fldChar w:fldCharType="begin"/>
        </w:r>
        <w:r w:rsidR="00FC621D">
          <w:rPr>
            <w:noProof/>
          </w:rPr>
          <w:instrText xml:space="preserve"> PAGEREF _Toc122339946 \h </w:instrText>
        </w:r>
        <w:r w:rsidR="00FC621D">
          <w:rPr>
            <w:noProof/>
          </w:rPr>
        </w:r>
        <w:r w:rsidR="00FC621D">
          <w:rPr>
            <w:noProof/>
          </w:rPr>
          <w:fldChar w:fldCharType="separate"/>
        </w:r>
        <w:r w:rsidR="00FC621D">
          <w:rPr>
            <w:noProof/>
          </w:rPr>
          <w:t>64</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47" w:history="1">
        <w:r w:rsidR="00FC621D" w:rsidRPr="003C5189">
          <w:rPr>
            <w:rStyle w:val="Hipervnculo"/>
            <w:noProof/>
            <w:lang w:bidi="hi-IN"/>
          </w:rPr>
          <w:t>9.8</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Informe por Incidencia</w:t>
        </w:r>
        <w:r w:rsidR="00FC621D">
          <w:rPr>
            <w:noProof/>
          </w:rPr>
          <w:tab/>
        </w:r>
        <w:r w:rsidR="00FC621D">
          <w:rPr>
            <w:noProof/>
          </w:rPr>
          <w:fldChar w:fldCharType="begin"/>
        </w:r>
        <w:r w:rsidR="00FC621D">
          <w:rPr>
            <w:noProof/>
          </w:rPr>
          <w:instrText xml:space="preserve"> PAGEREF _Toc122339947 \h </w:instrText>
        </w:r>
        <w:r w:rsidR="00FC621D">
          <w:rPr>
            <w:noProof/>
          </w:rPr>
        </w:r>
        <w:r w:rsidR="00FC621D">
          <w:rPr>
            <w:noProof/>
          </w:rPr>
          <w:fldChar w:fldCharType="separate"/>
        </w:r>
        <w:r w:rsidR="00FC621D">
          <w:rPr>
            <w:noProof/>
          </w:rPr>
          <w:t>66</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48" w:history="1">
        <w:r w:rsidR="00FC621D" w:rsidRPr="003C5189">
          <w:rPr>
            <w:rStyle w:val="Hipervnculo"/>
            <w:noProof/>
            <w:lang w:bidi="hi-IN"/>
          </w:rPr>
          <w:t>9.9</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Informe de Incidencias de Fichaje</w:t>
        </w:r>
        <w:r w:rsidR="00FC621D">
          <w:rPr>
            <w:noProof/>
          </w:rPr>
          <w:tab/>
        </w:r>
        <w:r w:rsidR="00FC621D">
          <w:rPr>
            <w:noProof/>
          </w:rPr>
          <w:fldChar w:fldCharType="begin"/>
        </w:r>
        <w:r w:rsidR="00FC621D">
          <w:rPr>
            <w:noProof/>
          </w:rPr>
          <w:instrText xml:space="preserve"> PAGEREF _Toc122339948 \h </w:instrText>
        </w:r>
        <w:r w:rsidR="00FC621D">
          <w:rPr>
            <w:noProof/>
          </w:rPr>
        </w:r>
        <w:r w:rsidR="00FC621D">
          <w:rPr>
            <w:noProof/>
          </w:rPr>
          <w:fldChar w:fldCharType="separate"/>
        </w:r>
        <w:r w:rsidR="00FC621D">
          <w:rPr>
            <w:noProof/>
          </w:rPr>
          <w:t>67</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49" w:history="1">
        <w:r w:rsidR="00FC621D" w:rsidRPr="003C5189">
          <w:rPr>
            <w:rStyle w:val="Hipervnculo"/>
            <w:noProof/>
            <w:lang w:bidi="hi-IN"/>
          </w:rPr>
          <w:t>9.10</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Informe de absentismo</w:t>
        </w:r>
        <w:r w:rsidR="00FC621D">
          <w:rPr>
            <w:noProof/>
          </w:rPr>
          <w:tab/>
        </w:r>
        <w:r w:rsidR="00FC621D">
          <w:rPr>
            <w:noProof/>
          </w:rPr>
          <w:fldChar w:fldCharType="begin"/>
        </w:r>
        <w:r w:rsidR="00FC621D">
          <w:rPr>
            <w:noProof/>
          </w:rPr>
          <w:instrText xml:space="preserve"> PAGEREF _Toc122339949 \h </w:instrText>
        </w:r>
        <w:r w:rsidR="00FC621D">
          <w:rPr>
            <w:noProof/>
          </w:rPr>
        </w:r>
        <w:r w:rsidR="00FC621D">
          <w:rPr>
            <w:noProof/>
          </w:rPr>
          <w:fldChar w:fldCharType="separate"/>
        </w:r>
        <w:r w:rsidR="00FC621D">
          <w:rPr>
            <w:noProof/>
          </w:rPr>
          <w:t>69</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50" w:history="1">
        <w:r w:rsidR="00FC621D" w:rsidRPr="003C5189">
          <w:rPr>
            <w:rStyle w:val="Hipervnculo"/>
            <w:noProof/>
            <w:lang w:bidi="hi-IN"/>
          </w:rPr>
          <w:t>9.11</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Informe de vacaciones y asuntos particulares</w:t>
        </w:r>
        <w:r w:rsidR="00FC621D">
          <w:rPr>
            <w:noProof/>
          </w:rPr>
          <w:tab/>
        </w:r>
        <w:r w:rsidR="00FC621D">
          <w:rPr>
            <w:noProof/>
          </w:rPr>
          <w:fldChar w:fldCharType="begin"/>
        </w:r>
        <w:r w:rsidR="00FC621D">
          <w:rPr>
            <w:noProof/>
          </w:rPr>
          <w:instrText xml:space="preserve"> PAGEREF _Toc122339950 \h </w:instrText>
        </w:r>
        <w:r w:rsidR="00FC621D">
          <w:rPr>
            <w:noProof/>
          </w:rPr>
        </w:r>
        <w:r w:rsidR="00FC621D">
          <w:rPr>
            <w:noProof/>
          </w:rPr>
          <w:fldChar w:fldCharType="separate"/>
        </w:r>
        <w:r w:rsidR="00FC621D">
          <w:rPr>
            <w:noProof/>
          </w:rPr>
          <w:t>71</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51" w:history="1">
        <w:r w:rsidR="00FC621D" w:rsidRPr="003C5189">
          <w:rPr>
            <w:rStyle w:val="Hipervnculo"/>
            <w:noProof/>
            <w:lang w:bidi="hi-IN"/>
          </w:rPr>
          <w:t>9.12</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Informe de incumplimiento de bolsa de horas de conciliación</w:t>
        </w:r>
        <w:r w:rsidR="00FC621D">
          <w:rPr>
            <w:noProof/>
          </w:rPr>
          <w:tab/>
        </w:r>
        <w:r w:rsidR="00FC621D">
          <w:rPr>
            <w:noProof/>
          </w:rPr>
          <w:fldChar w:fldCharType="begin"/>
        </w:r>
        <w:r w:rsidR="00FC621D">
          <w:rPr>
            <w:noProof/>
          </w:rPr>
          <w:instrText xml:space="preserve"> PAGEREF _Toc122339951 \h </w:instrText>
        </w:r>
        <w:r w:rsidR="00FC621D">
          <w:rPr>
            <w:noProof/>
          </w:rPr>
        </w:r>
        <w:r w:rsidR="00FC621D">
          <w:rPr>
            <w:noProof/>
          </w:rPr>
          <w:fldChar w:fldCharType="separate"/>
        </w:r>
        <w:r w:rsidR="00FC621D">
          <w:rPr>
            <w:noProof/>
          </w:rPr>
          <w:t>72</w:t>
        </w:r>
        <w:r w:rsidR="00FC621D">
          <w:rPr>
            <w:noProof/>
          </w:rPr>
          <w:fldChar w:fldCharType="end"/>
        </w:r>
      </w:hyperlink>
    </w:p>
    <w:p w:rsidR="00FC621D" w:rsidRDefault="00CB1F6F">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22339952" w:history="1">
        <w:r w:rsidR="00FC621D" w:rsidRPr="003C5189">
          <w:rPr>
            <w:rStyle w:val="Hipervnculo"/>
            <w:noProof/>
            <w:lang w:bidi="hi-IN"/>
          </w:rPr>
          <w:t>9.13</w:t>
        </w:r>
        <w:r w:rsidR="00FC621D">
          <w:rPr>
            <w:rFonts w:asciiTheme="minorHAnsi" w:eastAsiaTheme="minorEastAsia" w:hAnsiTheme="minorHAnsi" w:cstheme="minorBidi"/>
            <w:noProof/>
            <w:kern w:val="0"/>
            <w:sz w:val="22"/>
            <w:szCs w:val="22"/>
            <w:lang w:eastAsia="es-ES"/>
          </w:rPr>
          <w:tab/>
        </w:r>
        <w:r w:rsidR="00FC621D" w:rsidRPr="003C5189">
          <w:rPr>
            <w:rStyle w:val="Hipervnculo"/>
            <w:noProof/>
            <w:lang w:bidi="hi-IN"/>
          </w:rPr>
          <w:t>Bandeja de informes</w:t>
        </w:r>
        <w:r w:rsidR="00FC621D">
          <w:rPr>
            <w:noProof/>
          </w:rPr>
          <w:tab/>
        </w:r>
        <w:r w:rsidR="00FC621D">
          <w:rPr>
            <w:noProof/>
          </w:rPr>
          <w:fldChar w:fldCharType="begin"/>
        </w:r>
        <w:r w:rsidR="00FC621D">
          <w:rPr>
            <w:noProof/>
          </w:rPr>
          <w:instrText xml:space="preserve"> PAGEREF _Toc122339952 \h </w:instrText>
        </w:r>
        <w:r w:rsidR="00FC621D">
          <w:rPr>
            <w:noProof/>
          </w:rPr>
        </w:r>
        <w:r w:rsidR="00FC621D">
          <w:rPr>
            <w:noProof/>
          </w:rPr>
          <w:fldChar w:fldCharType="separate"/>
        </w:r>
        <w:r w:rsidR="00FC621D">
          <w:rPr>
            <w:noProof/>
          </w:rPr>
          <w:t>74</w:t>
        </w:r>
        <w:r w:rsidR="00FC621D">
          <w:rPr>
            <w:noProof/>
          </w:rPr>
          <w:fldChar w:fldCharType="end"/>
        </w:r>
      </w:hyperlink>
    </w:p>
    <w:p w:rsidR="00FE5FD2" w:rsidRDefault="00F55F61" w:rsidP="00EE5C1D">
      <w:pPr>
        <w:tabs>
          <w:tab w:val="right" w:leader="dot" w:pos="8990"/>
        </w:tabs>
        <w:spacing w:line="276" w:lineRule="auto"/>
        <w:jc w:val="both"/>
      </w:pPr>
      <w:r>
        <w:fldChar w:fldCharType="end"/>
      </w:r>
    </w:p>
    <w:p w:rsidR="00FE5FD2" w:rsidRDefault="00FE5FD2">
      <w:pPr>
        <w:suppressAutoHyphens w:val="0"/>
      </w:pPr>
      <w:r>
        <w:br w:type="page"/>
      </w:r>
    </w:p>
    <w:tbl>
      <w:tblPr>
        <w:tblW w:w="6818" w:type="dxa"/>
        <w:tblLook w:val="0000" w:firstRow="0" w:lastRow="0" w:firstColumn="0" w:lastColumn="0" w:noHBand="0" w:noVBand="0"/>
      </w:tblPr>
      <w:tblGrid>
        <w:gridCol w:w="6818"/>
      </w:tblGrid>
      <w:tr w:rsidR="00B53A3A" w:rsidTr="0013283C">
        <w:trPr>
          <w:trHeight w:val="1294"/>
        </w:trPr>
        <w:tc>
          <w:tcPr>
            <w:tcW w:w="6818" w:type="dxa"/>
            <w:shd w:val="clear" w:color="auto" w:fill="auto"/>
            <w:vAlign w:val="center"/>
          </w:tcPr>
          <w:p w:rsidR="00764A80" w:rsidRPr="00574E67" w:rsidRDefault="00A41584" w:rsidP="0013283C">
            <w:pPr>
              <w:pStyle w:val="Ttulo11"/>
              <w:jc w:val="left"/>
              <w:rPr>
                <w:rFonts w:ascii="Arial" w:hAnsi="Arial" w:cs="Arial"/>
                <w:color w:val="14A1C2"/>
                <w:sz w:val="36"/>
                <w:szCs w:val="36"/>
              </w:rPr>
            </w:pPr>
            <w:bookmarkStart w:id="0" w:name="_Toc122339873"/>
            <w:r w:rsidRPr="00F00F07">
              <w:rPr>
                <w:rFonts w:ascii="Arial" w:hAnsi="Arial" w:cs="Arial"/>
                <w:color w:val="14A1C2"/>
                <w:sz w:val="36"/>
                <w:szCs w:val="36"/>
              </w:rPr>
              <w:lastRenderedPageBreak/>
              <w:t>A</w:t>
            </w:r>
            <w:r w:rsidR="00F00F07" w:rsidRPr="00F00F07">
              <w:rPr>
                <w:rFonts w:ascii="Arial" w:hAnsi="Arial" w:cs="Arial"/>
                <w:color w:val="14A1C2"/>
                <w:sz w:val="36"/>
                <w:szCs w:val="36"/>
              </w:rPr>
              <w:t>cceso</w:t>
            </w:r>
            <w:bookmarkEnd w:id="0"/>
          </w:p>
        </w:tc>
      </w:tr>
    </w:tbl>
    <w:p w:rsidR="00B53A3A" w:rsidRDefault="00B53A3A" w:rsidP="00EE5C1D">
      <w:pPr>
        <w:jc w:val="both"/>
      </w:pPr>
    </w:p>
    <w:p w:rsidR="00B53A3A" w:rsidRDefault="00A41584" w:rsidP="00104B82">
      <w:pPr>
        <w:ind w:left="720"/>
        <w:jc w:val="both"/>
      </w:pPr>
      <w:r>
        <w:t>.</w:t>
      </w:r>
    </w:p>
    <w:p w:rsidR="00B53A3A" w:rsidRPr="00764A80" w:rsidRDefault="00A41584" w:rsidP="00EE5C1D">
      <w:pPr>
        <w:pStyle w:val="Ttulo21"/>
        <w:jc w:val="both"/>
        <w:rPr>
          <w:rFonts w:ascii="Arial" w:hAnsi="Arial" w:cs="Arial"/>
          <w:color w:val="004586"/>
          <w:sz w:val="32"/>
          <w:szCs w:val="32"/>
        </w:rPr>
      </w:pPr>
      <w:bookmarkStart w:id="1" w:name="_Toc122339874"/>
      <w:r w:rsidRPr="00764A80">
        <w:rPr>
          <w:rFonts w:ascii="Arial" w:hAnsi="Arial" w:cs="Arial"/>
          <w:color w:val="004586"/>
          <w:sz w:val="32"/>
          <w:szCs w:val="32"/>
        </w:rPr>
        <w:t>Acceso con Autentica</w:t>
      </w:r>
      <w:bookmarkEnd w:id="1"/>
    </w:p>
    <w:p w:rsidR="00B53A3A" w:rsidRDefault="00B53A3A" w:rsidP="00EE5C1D">
      <w:pPr>
        <w:jc w:val="both"/>
      </w:pPr>
    </w:p>
    <w:p w:rsidR="00B53A3A" w:rsidRDefault="00A41584" w:rsidP="00EE5C1D">
      <w:pPr>
        <w:jc w:val="both"/>
      </w:pPr>
      <w:r>
        <w:t>Todos los organismos podrán acceder al aplicativo mediante Autentica. Para ello debe pulsarse el botón “</w:t>
      </w:r>
      <w:r>
        <w:rPr>
          <w:i/>
          <w:iCs/>
        </w:rPr>
        <w:t xml:space="preserve">Autentica” </w:t>
      </w:r>
      <w:r>
        <w:t xml:space="preserve">y </w:t>
      </w:r>
      <w:r w:rsidR="00104B82">
        <w:t>accederán mediante certificado digital o con usuario y contraseña.</w:t>
      </w:r>
    </w:p>
    <w:p w:rsidR="00B53A3A" w:rsidRDefault="00B53A3A" w:rsidP="00EE5C1D">
      <w:pPr>
        <w:jc w:val="both"/>
      </w:pPr>
    </w:p>
    <w:p w:rsidR="00B53A3A" w:rsidRDefault="00B53A3A" w:rsidP="00EE5C1D">
      <w:pPr>
        <w:jc w:val="both"/>
      </w:pPr>
    </w:p>
    <w:p w:rsidR="00B53A3A" w:rsidRDefault="00104B82" w:rsidP="00104B82">
      <w:pPr>
        <w:ind w:left="2124"/>
      </w:pPr>
      <w:r>
        <w:rPr>
          <w:noProof/>
          <w:lang w:eastAsia="es-ES"/>
        </w:rPr>
        <w:drawing>
          <wp:inline distT="0" distB="0" distL="0" distR="0" wp14:anchorId="5D30FD72" wp14:editId="3B77F926">
            <wp:extent cx="3065371" cy="2333548"/>
            <wp:effectExtent l="0" t="0" r="1905"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066097" cy="2334100"/>
                    </a:xfrm>
                    <a:prstGeom prst="rect">
                      <a:avLst/>
                    </a:prstGeom>
                  </pic:spPr>
                </pic:pic>
              </a:graphicData>
            </a:graphic>
          </wp:inline>
        </w:drawing>
      </w:r>
    </w:p>
    <w:p w:rsidR="00B53A3A" w:rsidRDefault="00B53A3A" w:rsidP="00EE5C1D">
      <w:pPr>
        <w:jc w:val="both"/>
      </w:pPr>
    </w:p>
    <w:p w:rsidR="00B53A3A" w:rsidRDefault="00B53A3A" w:rsidP="00EE5C1D">
      <w:pPr>
        <w:jc w:val="both"/>
      </w:pPr>
    </w:p>
    <w:p w:rsidR="00B53A3A" w:rsidRDefault="00104B82" w:rsidP="00EE5C1D">
      <w:pPr>
        <w:jc w:val="both"/>
      </w:pPr>
      <w:r>
        <w:t>Autentica dará la opción de acceder con usuario y contraseña si no detecta un certificado digital instalado o introducido en un lector de tarjetas.</w:t>
      </w:r>
    </w:p>
    <w:p w:rsidR="00B53A3A" w:rsidRDefault="00B53A3A" w:rsidP="00EE5C1D">
      <w:pPr>
        <w:jc w:val="both"/>
      </w:pPr>
    </w:p>
    <w:p w:rsidR="00B53A3A" w:rsidRDefault="00B53A3A" w:rsidP="00EE5C1D">
      <w:pPr>
        <w:jc w:val="both"/>
      </w:pPr>
    </w:p>
    <w:p w:rsidR="00B53A3A" w:rsidRPr="00764A80" w:rsidRDefault="00A41584" w:rsidP="00EE5C1D">
      <w:pPr>
        <w:pStyle w:val="Ttulo21"/>
        <w:jc w:val="both"/>
        <w:rPr>
          <w:rFonts w:ascii="Arial" w:hAnsi="Arial" w:cs="Arial"/>
          <w:color w:val="004586"/>
          <w:sz w:val="32"/>
          <w:szCs w:val="32"/>
        </w:rPr>
      </w:pPr>
      <w:bookmarkStart w:id="2" w:name="_Toc122339875"/>
      <w:r w:rsidRPr="00764A80">
        <w:rPr>
          <w:rFonts w:ascii="Arial" w:hAnsi="Arial" w:cs="Arial"/>
          <w:color w:val="004586"/>
          <w:sz w:val="32"/>
          <w:szCs w:val="32"/>
        </w:rPr>
        <w:t>Alta</w:t>
      </w:r>
      <w:bookmarkEnd w:id="2"/>
    </w:p>
    <w:p w:rsidR="00B53A3A" w:rsidRDefault="00B53A3A" w:rsidP="00EE5C1D">
      <w:pPr>
        <w:jc w:val="both"/>
      </w:pPr>
    </w:p>
    <w:p w:rsidR="00B53A3A" w:rsidRDefault="00A41584" w:rsidP="00EE5C1D">
      <w:pPr>
        <w:jc w:val="both"/>
      </w:pPr>
      <w:r>
        <w:t>Si es la primera vez que accede a TRAMA, debe iniciar el proceso de alta</w:t>
      </w:r>
      <w:r w:rsidR="00104B82">
        <w:t xml:space="preserve"> eligiendo a sus superiores en el menú “</w:t>
      </w:r>
      <w:proofErr w:type="spellStart"/>
      <w:r w:rsidR="00104B82">
        <w:t>Area</w:t>
      </w:r>
      <w:proofErr w:type="spellEnd"/>
      <w:r w:rsidR="00104B82">
        <w:t xml:space="preserve"> Personal”</w:t>
      </w:r>
      <w:r>
        <w:t>. Se le mostrará el siguiente mensaje:</w:t>
      </w:r>
    </w:p>
    <w:p w:rsidR="00B53A3A" w:rsidRDefault="00B53A3A" w:rsidP="00EE5C1D">
      <w:pPr>
        <w:jc w:val="both"/>
      </w:pPr>
    </w:p>
    <w:p w:rsidR="00BB42C3" w:rsidRDefault="00035740" w:rsidP="00EE5C1D">
      <w:pPr>
        <w:jc w:val="both"/>
        <w:rPr>
          <w:lang w:eastAsia="es-ES"/>
        </w:rPr>
      </w:pPr>
      <w:r w:rsidRPr="00035740">
        <w:rPr>
          <w:noProof/>
          <w:lang w:eastAsia="es-ES"/>
        </w:rPr>
        <w:drawing>
          <wp:inline distT="0" distB="0" distL="0" distR="0">
            <wp:extent cx="5612130" cy="1103630"/>
            <wp:effectExtent l="0" t="0" r="7620" b="127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5612130" cy="1103630"/>
                    </a:xfrm>
                    <a:prstGeom prst="rect">
                      <a:avLst/>
                    </a:prstGeom>
                  </pic:spPr>
                </pic:pic>
              </a:graphicData>
            </a:graphic>
          </wp:inline>
        </w:drawing>
      </w:r>
    </w:p>
    <w:p w:rsidR="00104B82" w:rsidRDefault="00104B82" w:rsidP="00EE5C1D">
      <w:pPr>
        <w:jc w:val="both"/>
      </w:pPr>
    </w:p>
    <w:p w:rsidR="00B53A3A" w:rsidRDefault="00A41584" w:rsidP="00EE5C1D">
      <w:pPr>
        <w:jc w:val="both"/>
      </w:pPr>
      <w:r>
        <w:t>Para obtener ayuda sobre el proceso de alta, consulte el apartado “</w:t>
      </w:r>
      <w:r w:rsidR="00035740">
        <w:t>Área Personal</w:t>
      </w:r>
      <w:r>
        <w:t>”.</w:t>
      </w:r>
    </w:p>
    <w:p w:rsidR="00B53A3A" w:rsidRDefault="00B53A3A" w:rsidP="00EE5C1D">
      <w:pPr>
        <w:jc w:val="both"/>
      </w:pPr>
    </w:p>
    <w:p w:rsidR="00B53A3A" w:rsidRDefault="00B53A3A" w:rsidP="00EE5C1D">
      <w:pPr>
        <w:jc w:val="both"/>
      </w:pPr>
    </w:p>
    <w:p w:rsidR="00B53A3A" w:rsidRDefault="00B53A3A" w:rsidP="00EE5C1D">
      <w:pPr>
        <w:jc w:val="both"/>
      </w:pPr>
    </w:p>
    <w:tbl>
      <w:tblPr>
        <w:tblpPr w:leftFromText="141" w:rightFromText="141" w:vertAnchor="page" w:horzAnchor="margin" w:tblpY="1672"/>
        <w:tblW w:w="4354" w:type="dxa"/>
        <w:tblLook w:val="0000" w:firstRow="0" w:lastRow="0" w:firstColumn="0" w:lastColumn="0" w:noHBand="0" w:noVBand="0"/>
      </w:tblPr>
      <w:tblGrid>
        <w:gridCol w:w="4354"/>
      </w:tblGrid>
      <w:tr w:rsidR="00B53A3A" w:rsidTr="00574E67">
        <w:trPr>
          <w:trHeight w:val="918"/>
        </w:trPr>
        <w:tc>
          <w:tcPr>
            <w:tcW w:w="4354" w:type="dxa"/>
            <w:shd w:val="clear" w:color="auto" w:fill="auto"/>
            <w:vAlign w:val="center"/>
          </w:tcPr>
          <w:p w:rsidR="00B53A3A" w:rsidRDefault="00A41584" w:rsidP="00EE5C1D">
            <w:pPr>
              <w:pStyle w:val="Ttulo11"/>
              <w:jc w:val="both"/>
              <w:rPr>
                <w:rFonts w:ascii="Arial" w:hAnsi="Arial" w:cs="Arial"/>
                <w:color w:val="14A1C2"/>
                <w:sz w:val="36"/>
                <w:szCs w:val="36"/>
              </w:rPr>
            </w:pPr>
            <w:bookmarkStart w:id="3" w:name="_Toc122339876"/>
            <w:r w:rsidRPr="00F00F07">
              <w:rPr>
                <w:rFonts w:ascii="Arial" w:hAnsi="Arial" w:cs="Arial"/>
                <w:color w:val="14A1C2"/>
                <w:sz w:val="36"/>
                <w:szCs w:val="36"/>
              </w:rPr>
              <w:t>I</w:t>
            </w:r>
            <w:r w:rsidR="00F00F07">
              <w:rPr>
                <w:rFonts w:ascii="Arial" w:hAnsi="Arial" w:cs="Arial"/>
                <w:color w:val="14A1C2"/>
                <w:sz w:val="36"/>
                <w:szCs w:val="36"/>
              </w:rPr>
              <w:t>nicio</w:t>
            </w:r>
            <w:bookmarkEnd w:id="3"/>
          </w:p>
          <w:p w:rsidR="00F00F07" w:rsidRPr="00F00F07" w:rsidRDefault="00F00F07" w:rsidP="00EE5C1D">
            <w:pPr>
              <w:pStyle w:val="Textoindependiente"/>
              <w:jc w:val="both"/>
              <w:rPr>
                <w:lang w:bidi="hi-IN"/>
              </w:rPr>
            </w:pPr>
          </w:p>
        </w:tc>
      </w:tr>
    </w:tbl>
    <w:p w:rsidR="00574E67" w:rsidRDefault="00574E67" w:rsidP="00EE5C1D">
      <w:pPr>
        <w:spacing w:line="276" w:lineRule="auto"/>
        <w:jc w:val="both"/>
      </w:pPr>
    </w:p>
    <w:p w:rsidR="00574E67" w:rsidRDefault="00574E67" w:rsidP="00EE5C1D">
      <w:pPr>
        <w:spacing w:line="276" w:lineRule="auto"/>
        <w:jc w:val="both"/>
      </w:pPr>
    </w:p>
    <w:p w:rsidR="00574E67" w:rsidRDefault="00574E67" w:rsidP="00EE5C1D">
      <w:pPr>
        <w:spacing w:line="276" w:lineRule="auto"/>
        <w:jc w:val="both"/>
      </w:pPr>
    </w:p>
    <w:p w:rsidR="00574E67" w:rsidRDefault="00574E67" w:rsidP="00EE5C1D">
      <w:pPr>
        <w:spacing w:line="276" w:lineRule="auto"/>
        <w:jc w:val="both"/>
      </w:pPr>
    </w:p>
    <w:p w:rsidR="00574E67" w:rsidRDefault="00574E67" w:rsidP="00EE5C1D">
      <w:pPr>
        <w:spacing w:line="276" w:lineRule="auto"/>
        <w:jc w:val="both"/>
      </w:pPr>
    </w:p>
    <w:p w:rsidR="00574E67" w:rsidRDefault="00574E67" w:rsidP="00EE5C1D">
      <w:pPr>
        <w:spacing w:line="276" w:lineRule="auto"/>
        <w:jc w:val="both"/>
      </w:pPr>
    </w:p>
    <w:p w:rsidR="00B53A3A" w:rsidRPr="00BB42C3" w:rsidRDefault="00A41584" w:rsidP="00EE5C1D">
      <w:pPr>
        <w:spacing w:line="276" w:lineRule="auto"/>
        <w:jc w:val="both"/>
        <w:rPr>
          <w:b/>
          <w:sz w:val="40"/>
          <w:szCs w:val="40"/>
        </w:rPr>
      </w:pPr>
      <w:r>
        <w:t>Una vez dentro de la aplicación v</w:t>
      </w:r>
      <w:r w:rsidR="00104B82">
        <w:t>isualizará</w:t>
      </w:r>
      <w:r>
        <w:t xml:space="preserve"> una barra de opciones </w:t>
      </w:r>
      <w:r w:rsidR="00104B82">
        <w:t xml:space="preserve">de menú </w:t>
      </w:r>
      <w:r>
        <w:t xml:space="preserve">en la parte superior de la pantalla donde podrá seleccionar las diferentes secciones de la aplicación. Tenga en cuenta </w:t>
      </w:r>
      <w:r w:rsidR="00BB42C3">
        <w:t xml:space="preserve">que </w:t>
      </w:r>
      <w:r w:rsidR="00807618">
        <w:t>si no tiene personal a cargo no dispondrá de la opción “Informes”.</w:t>
      </w:r>
    </w:p>
    <w:p w:rsidR="00B53A3A" w:rsidRDefault="00B53A3A" w:rsidP="00EE5C1D">
      <w:pPr>
        <w:jc w:val="both"/>
        <w:rPr>
          <w:lang w:eastAsia="es-ES"/>
        </w:rPr>
      </w:pPr>
    </w:p>
    <w:p w:rsidR="00B53A3A" w:rsidRDefault="00807618" w:rsidP="00EE5C1D">
      <w:pPr>
        <w:jc w:val="both"/>
      </w:pPr>
      <w:r>
        <w:rPr>
          <w:noProof/>
          <w:lang w:eastAsia="es-ES"/>
        </w:rPr>
        <w:drawing>
          <wp:inline distT="0" distB="0" distL="0" distR="0" wp14:anchorId="64D204D2" wp14:editId="3285D22B">
            <wp:extent cx="4886554" cy="262629"/>
            <wp:effectExtent l="0" t="0" r="0" b="444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887749" cy="262693"/>
                    </a:xfrm>
                    <a:prstGeom prst="rect">
                      <a:avLst/>
                    </a:prstGeom>
                  </pic:spPr>
                </pic:pic>
              </a:graphicData>
            </a:graphic>
          </wp:inline>
        </w:drawing>
      </w:r>
    </w:p>
    <w:p w:rsidR="00807618" w:rsidRDefault="00807618" w:rsidP="00EE5C1D">
      <w:pPr>
        <w:jc w:val="both"/>
      </w:pPr>
    </w:p>
    <w:p w:rsidR="00B53A3A" w:rsidRDefault="00A41584" w:rsidP="00EE5C1D">
      <w:pPr>
        <w:tabs>
          <w:tab w:val="left" w:pos="1099"/>
        </w:tabs>
        <w:jc w:val="both"/>
      </w:pPr>
      <w:r>
        <w:t xml:space="preserve">En la pantalla inicial, a la que se puede volver mediante la pestaña </w:t>
      </w:r>
      <w:r>
        <w:rPr>
          <w:i/>
          <w:iCs/>
        </w:rPr>
        <w:t>Inicio</w:t>
      </w:r>
      <w:r w:rsidR="00807618">
        <w:t>, se muestra</w:t>
      </w:r>
      <w:r>
        <w:t xml:space="preserve"> el resumen de marcajes de la semana actual</w:t>
      </w:r>
      <w:r w:rsidR="00807618">
        <w:t>, las novedades de la aplicación,</w:t>
      </w:r>
      <w:r>
        <w:t xml:space="preserve"> </w:t>
      </w:r>
      <w:r w:rsidR="00807618">
        <w:t>las tareas pendientes que tiene y una sección de información.</w:t>
      </w:r>
    </w:p>
    <w:p w:rsidR="00B53A3A" w:rsidRDefault="00B53A3A" w:rsidP="00EE5C1D">
      <w:pPr>
        <w:jc w:val="both"/>
      </w:pPr>
    </w:p>
    <w:p w:rsidR="00764A80" w:rsidRDefault="00764A80" w:rsidP="00EE5C1D">
      <w:pPr>
        <w:jc w:val="both"/>
        <w:rPr>
          <w:lang w:eastAsia="es-ES"/>
        </w:rPr>
      </w:pPr>
    </w:p>
    <w:p w:rsidR="00B53A3A" w:rsidRDefault="00574E67" w:rsidP="00EE5C1D">
      <w:pPr>
        <w:jc w:val="both"/>
        <w:rPr>
          <w:lang w:eastAsia="es-ES"/>
        </w:rPr>
      </w:pPr>
      <w:r>
        <w:rPr>
          <w:noProof/>
          <w:lang w:eastAsia="es-ES"/>
        </w:rPr>
        <w:drawing>
          <wp:inline distT="0" distB="0" distL="0" distR="0">
            <wp:extent cx="5715000" cy="2622278"/>
            <wp:effectExtent l="19050" t="0" r="0" b="0"/>
            <wp:docPr id="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715000" cy="2622278"/>
                    </a:xfrm>
                    <a:prstGeom prst="rect">
                      <a:avLst/>
                    </a:prstGeom>
                    <a:noFill/>
                    <a:ln w="9525">
                      <a:noFill/>
                      <a:miter lim="800000"/>
                      <a:headEnd/>
                      <a:tailEnd/>
                    </a:ln>
                  </pic:spPr>
                </pic:pic>
              </a:graphicData>
            </a:graphic>
          </wp:inline>
        </w:drawing>
      </w:r>
    </w:p>
    <w:p w:rsidR="00B53A3A" w:rsidRPr="00764A80" w:rsidRDefault="00A41584" w:rsidP="00EE5C1D">
      <w:pPr>
        <w:pStyle w:val="Ttulo21"/>
        <w:jc w:val="both"/>
        <w:rPr>
          <w:rFonts w:ascii="Arial" w:hAnsi="Arial" w:cs="Arial"/>
          <w:color w:val="004586"/>
          <w:sz w:val="32"/>
          <w:szCs w:val="32"/>
        </w:rPr>
      </w:pPr>
      <w:bookmarkStart w:id="4" w:name="_Toc122339877"/>
      <w:r w:rsidRPr="00764A80">
        <w:rPr>
          <w:rFonts w:ascii="Arial" w:hAnsi="Arial" w:cs="Arial"/>
          <w:color w:val="004586"/>
          <w:sz w:val="32"/>
          <w:szCs w:val="32"/>
        </w:rPr>
        <w:t>Resumen de marcajes de la semana actual</w:t>
      </w:r>
      <w:bookmarkEnd w:id="4"/>
    </w:p>
    <w:p w:rsidR="00B53A3A" w:rsidRDefault="00B53A3A" w:rsidP="00EE5C1D">
      <w:pPr>
        <w:jc w:val="both"/>
      </w:pPr>
    </w:p>
    <w:p w:rsidR="00764A80" w:rsidRDefault="00A41584" w:rsidP="00EE5C1D">
      <w:pPr>
        <w:jc w:val="both"/>
      </w:pPr>
      <w:r>
        <w:t xml:space="preserve">En </w:t>
      </w:r>
      <w:r>
        <w:rPr>
          <w:i/>
          <w:iCs/>
        </w:rPr>
        <w:t>Resumen de marcajes de la semana actual</w:t>
      </w:r>
      <w:r>
        <w:t xml:space="preserve"> podrá visualizar el cálculo realizado sobre las horas marcadas y las horas teóricas de la semana en curso mostrando la diferencia entre estas dos. En este cálculo </w:t>
      </w:r>
      <w:r>
        <w:rPr>
          <w:b/>
          <w:bCs/>
        </w:rPr>
        <w:t>no se incluye el día actual</w:t>
      </w:r>
      <w:r>
        <w:t>.</w:t>
      </w:r>
    </w:p>
    <w:p w:rsidR="005B3496" w:rsidRDefault="005B3496" w:rsidP="00EE5C1D">
      <w:pPr>
        <w:jc w:val="both"/>
      </w:pPr>
      <w:r>
        <w:t>El botón “ir a fichajes” nos permite abrir la aplicación de fichajes para realizar un marcaje.</w:t>
      </w:r>
    </w:p>
    <w:p w:rsidR="00BB42C3" w:rsidRDefault="00807618" w:rsidP="00EE5C1D">
      <w:pPr>
        <w:jc w:val="both"/>
      </w:pPr>
      <w:r>
        <w:t>Si la persona no tiene activada la opción de fichar en la configuración administrada por Control de Personal, no visualizará esta sección.</w:t>
      </w:r>
    </w:p>
    <w:p w:rsidR="00B53A3A" w:rsidRDefault="00ED5BF6" w:rsidP="00EE5C1D">
      <w:pPr>
        <w:jc w:val="both"/>
      </w:pPr>
      <w:r>
        <w:rPr>
          <w:noProof/>
          <w:lang w:eastAsia="es-ES"/>
        </w:rPr>
        <mc:AlternateContent>
          <mc:Choice Requires="wps">
            <w:drawing>
              <wp:anchor distT="0" distB="0" distL="114300" distR="114300" simplePos="0" relativeHeight="251675136" behindDoc="0" locked="0" layoutInCell="1" allowOverlap="1">
                <wp:simplePos x="0" y="0"/>
                <wp:positionH relativeFrom="column">
                  <wp:posOffset>0</wp:posOffset>
                </wp:positionH>
                <wp:positionV relativeFrom="paragraph">
                  <wp:posOffset>0</wp:posOffset>
                </wp:positionV>
                <wp:extent cx="635000" cy="635000"/>
                <wp:effectExtent l="9525" t="9525" r="12700" b="12700"/>
                <wp:wrapNone/>
                <wp:docPr id="172" name="shapetype_20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type_202" o:spid="_x0000_s1026" type="#_x0000_t202" style="position:absolute;margin-left:0;margin-top:0;width:50pt;height:50pt;z-index:2516751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">
                <o:lock v:ext="edit" selection="t"/>
              </v:shape>
            </w:pict>
          </mc:Fallback>
        </mc:AlternateContent>
      </w:r>
      <w:r>
        <w:rPr>
          <w:noProof/>
          <w:lang w:eastAsia="es-ES"/>
        </w:rPr>
        <mc:AlternateContent>
          <mc:Choice Requires="wps">
            <w:drawing>
              <wp:anchor distT="0" distB="0" distL="114300" distR="114300" simplePos="0" relativeHeight="251676160" behindDoc="0" locked="0" layoutInCell="1" allowOverlap="1">
                <wp:simplePos x="0" y="0"/>
                <wp:positionH relativeFrom="column">
                  <wp:posOffset>0</wp:posOffset>
                </wp:positionH>
                <wp:positionV relativeFrom="paragraph">
                  <wp:posOffset>0</wp:posOffset>
                </wp:positionV>
                <wp:extent cx="635000" cy="635000"/>
                <wp:effectExtent l="0" t="0" r="3175" b="3175"/>
                <wp:wrapNone/>
                <wp:docPr id="171"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shapetype_75" o:spid="_x0000_s1026" style="position:absolute;margin-left:0;margin-top:0;width:50pt;height:50pt;z-index:2516761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" filled="f" stroked="f">
                <o:lock v:ext="edit" aspectratio="t" selection="t"/>
              </v:rect>
            </w:pict>
          </mc:Fallback>
        </mc:AlternateContent>
      </w:r>
    </w:p>
    <w:p w:rsidR="00BB42C3" w:rsidRDefault="00BB42C3" w:rsidP="00EE5C1D">
      <w:pPr>
        <w:jc w:val="both"/>
      </w:pPr>
    </w:p>
    <w:p w:rsidR="00BB42C3" w:rsidRDefault="00BB42C3" w:rsidP="00EE5C1D">
      <w:pPr>
        <w:jc w:val="both"/>
      </w:pPr>
    </w:p>
    <w:p w:rsidR="00BB42C3" w:rsidRDefault="00BB42C3" w:rsidP="00EE5C1D">
      <w:pPr>
        <w:jc w:val="both"/>
      </w:pPr>
    </w:p>
    <w:p w:rsidR="00BB42C3" w:rsidRDefault="00BB42C3" w:rsidP="00EE5C1D">
      <w:pPr>
        <w:jc w:val="both"/>
      </w:pPr>
    </w:p>
    <w:p w:rsidR="00B53A3A" w:rsidRPr="00764A80" w:rsidRDefault="00A41584" w:rsidP="00EE5C1D">
      <w:pPr>
        <w:pStyle w:val="Ttulo21"/>
        <w:jc w:val="both"/>
        <w:rPr>
          <w:rFonts w:ascii="Arial" w:hAnsi="Arial" w:cs="Arial"/>
          <w:color w:val="004586"/>
          <w:sz w:val="32"/>
          <w:szCs w:val="32"/>
        </w:rPr>
      </w:pPr>
      <w:bookmarkStart w:id="5" w:name="_Toc122339878"/>
      <w:r w:rsidRPr="00764A80">
        <w:rPr>
          <w:rFonts w:ascii="Arial" w:hAnsi="Arial" w:cs="Arial"/>
          <w:color w:val="004586"/>
          <w:sz w:val="32"/>
          <w:szCs w:val="32"/>
        </w:rPr>
        <w:t>Tareas pendientes</w:t>
      </w:r>
      <w:bookmarkEnd w:id="5"/>
    </w:p>
    <w:p w:rsidR="00B53A3A" w:rsidRDefault="00B53A3A" w:rsidP="00EE5C1D">
      <w:pPr>
        <w:jc w:val="both"/>
      </w:pPr>
    </w:p>
    <w:p w:rsidR="00B53A3A" w:rsidRDefault="00A41584" w:rsidP="00EE5C1D">
      <w:pPr>
        <w:jc w:val="both"/>
      </w:pPr>
      <w:r>
        <w:t xml:space="preserve">En </w:t>
      </w:r>
      <w:r>
        <w:rPr>
          <w:i/>
          <w:iCs/>
        </w:rPr>
        <w:t>Tareas Pendientes</w:t>
      </w:r>
      <w:r>
        <w:t xml:space="preserve"> se presenta un resumen de tareas en las que el usuario tenga que intervenir</w:t>
      </w:r>
      <w:r w:rsidR="00807618">
        <w:t xml:space="preserve"> o bien como validador o bien como autorizador.</w:t>
      </w:r>
    </w:p>
    <w:p w:rsidR="00B53A3A" w:rsidRDefault="00B53A3A" w:rsidP="00EE5C1D">
      <w:pPr>
        <w:jc w:val="both"/>
      </w:pPr>
    </w:p>
    <w:p w:rsidR="00B53A3A" w:rsidRDefault="00A41584" w:rsidP="00EE5C1D">
      <w:pPr>
        <w:jc w:val="both"/>
      </w:pPr>
      <w:r>
        <w:t>Se muestra el número de permisos e incidencias que tiene pendientes</w:t>
      </w:r>
      <w:r w:rsidR="00807618">
        <w:t xml:space="preserve"> de validar o autorizar</w:t>
      </w:r>
      <w:r>
        <w:t xml:space="preserve">. Es posible acceder a la bandeja de pendientes correspondiente pulsando sobre </w:t>
      </w:r>
      <w:r>
        <w:rPr>
          <w:i/>
          <w:iCs/>
        </w:rPr>
        <w:t>Permisos</w:t>
      </w:r>
      <w:r>
        <w:t xml:space="preserve"> o </w:t>
      </w:r>
      <w:r>
        <w:rPr>
          <w:i/>
          <w:iCs/>
        </w:rPr>
        <w:t xml:space="preserve">Incidencias </w:t>
      </w:r>
      <w:r>
        <w:t>respectivamente.</w:t>
      </w:r>
    </w:p>
    <w:p w:rsidR="00BB42C3" w:rsidRDefault="00BB42C3" w:rsidP="00EE5C1D">
      <w:pPr>
        <w:jc w:val="both"/>
      </w:pPr>
    </w:p>
    <w:p w:rsidR="00BB42C3" w:rsidRDefault="00BB42C3" w:rsidP="00EE5C1D">
      <w:pPr>
        <w:jc w:val="both"/>
      </w:pPr>
      <w:r>
        <w:rPr>
          <w:noProof/>
          <w:lang w:eastAsia="es-ES"/>
        </w:rPr>
        <w:drawing>
          <wp:anchor distT="0" distB="0" distL="0" distR="0" simplePos="0" relativeHeight="251631104" behindDoc="0" locked="0" layoutInCell="1" allowOverlap="1">
            <wp:simplePos x="0" y="0"/>
            <wp:positionH relativeFrom="column">
              <wp:posOffset>-41910</wp:posOffset>
            </wp:positionH>
            <wp:positionV relativeFrom="paragraph">
              <wp:posOffset>91440</wp:posOffset>
            </wp:positionV>
            <wp:extent cx="5715000" cy="1052830"/>
            <wp:effectExtent l="19050" t="0" r="0" b="0"/>
            <wp:wrapSquare wrapText="bothSides"/>
            <wp:docPr id="9" name="Image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5"/>
                    <pic:cNvPicPr>
                      <a:picLocks noChangeAspect="1" noChangeArrowheads="1"/>
                    </pic:cNvPicPr>
                  </pic:nvPicPr>
                  <pic:blipFill>
                    <a:blip r:embed="rId16" cstate="print"/>
                    <a:stretch>
                      <a:fillRect/>
                    </a:stretch>
                  </pic:blipFill>
                  <pic:spPr bwMode="auto">
                    <a:xfrm>
                      <a:off x="0" y="0"/>
                      <a:ext cx="5715000" cy="1052830"/>
                    </a:xfrm>
                    <a:prstGeom prst="rect">
                      <a:avLst/>
                    </a:prstGeom>
                  </pic:spPr>
                </pic:pic>
              </a:graphicData>
            </a:graphic>
          </wp:anchor>
        </w:drawing>
      </w:r>
    </w:p>
    <w:p w:rsidR="00B53A3A" w:rsidRDefault="00ED5BF6" w:rsidP="00EE5C1D">
      <w:pPr>
        <w:jc w:val="both"/>
      </w:pPr>
      <w:r>
        <w:rPr>
          <w:noProof/>
          <w:lang w:eastAsia="es-ES"/>
        </w:rPr>
        <mc:AlternateContent>
          <mc:Choice Requires="wpg">
            <w:drawing>
              <wp:anchor distT="0" distB="0" distL="114300" distR="114300" simplePos="0" relativeHeight="251678208" behindDoc="0" locked="0" layoutInCell="1" allowOverlap="1">
                <wp:simplePos x="0" y="0"/>
                <wp:positionH relativeFrom="column">
                  <wp:posOffset>0</wp:posOffset>
                </wp:positionH>
                <wp:positionV relativeFrom="paragraph">
                  <wp:posOffset>55245</wp:posOffset>
                </wp:positionV>
                <wp:extent cx="5662930" cy="1207770"/>
                <wp:effectExtent l="0" t="26670" r="23495" b="22860"/>
                <wp:wrapNone/>
                <wp:docPr id="158" name="Group 23" descr="Gru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2930" cy="1207770"/>
                          <a:chOff x="0" y="0"/>
                          <a:chExt cx="8918" cy="2149"/>
                        </a:xfrm>
                      </wpg:grpSpPr>
                      <wps:wsp>
                        <wps:cNvPr id="159" name="Cuadro de texto 16"/>
                        <wps:cNvSpPr txBox="1">
                          <a:spLocks noChangeArrowheads="1"/>
                        </wps:cNvSpPr>
                        <wps:spPr bwMode="auto">
                          <a:xfrm>
                            <a:off x="99" y="0"/>
                            <a:ext cx="8818" cy="2148"/>
                          </a:xfrm>
                          <a:prstGeom prst="rect">
                            <a:avLst/>
                          </a:prstGeom>
                          <a:solidFill>
                            <a:srgbClr val="FF0000">
                              <a:alpha val="9000"/>
                            </a:srgbClr>
                          </a:solidFill>
                          <a:ln w="38160" cap="flat">
                            <a:solidFill>
                              <a:srgbClr val="FFFFFF"/>
                            </a:solidFill>
                            <a:miter lim="800000"/>
                            <a:headEnd/>
                            <a:tailEnd/>
                          </a:ln>
                        </wps:spPr>
                        <wps:txbx>
                          <w:txbxContent>
                            <w:p w:rsidR="00CB1F6F" w:rsidRDefault="00CB1F6F">
                              <w:pPr>
                                <w:spacing w:line="288" w:lineRule="auto"/>
                                <w:ind w:left="708"/>
                              </w:pPr>
                              <w:r>
                                <w:rPr>
                                  <w:b/>
                                  <w:color w:val="FF0000"/>
                                  <w:sz w:val="24"/>
                                  <w:szCs w:val="24"/>
                                </w:rPr>
                                <w:t>Nota importante</w:t>
                              </w:r>
                            </w:p>
                            <w:p w:rsidR="00CB1F6F" w:rsidRDefault="00CB1F6F">
                              <w:pPr>
                                <w:spacing w:line="288" w:lineRule="auto"/>
                                <w:ind w:left="708"/>
                                <w:jc w:val="both"/>
                              </w:pPr>
                            </w:p>
                            <w:p w:rsidR="00CB1F6F" w:rsidRDefault="00CB1F6F">
                              <w:pPr>
                                <w:spacing w:line="288" w:lineRule="auto"/>
                                <w:ind w:left="708"/>
                                <w:jc w:val="both"/>
                              </w:pPr>
                              <w:r>
                                <w:rPr>
                                  <w:i/>
                                  <w:color w:val="FF0000"/>
                                </w:rPr>
                                <w:t>Si usted tiene el perfil gestor de personal, en esta lista no verá las tareas a realizar</w:t>
                              </w:r>
                            </w:p>
                            <w:p w:rsidR="00CB1F6F" w:rsidRDefault="00CB1F6F" w:rsidP="00807618">
                              <w:pPr>
                                <w:spacing w:line="288" w:lineRule="auto"/>
                                <w:ind w:left="708"/>
                                <w:jc w:val="both"/>
                              </w:pPr>
                              <w:proofErr w:type="gramStart"/>
                              <w:r>
                                <w:rPr>
                                  <w:i/>
                                  <w:color w:val="FF0000"/>
                                </w:rPr>
                                <w:t>como</w:t>
                              </w:r>
                              <w:proofErr w:type="gramEnd"/>
                              <w:r>
                                <w:rPr>
                                  <w:i/>
                                  <w:color w:val="FF0000"/>
                                </w:rPr>
                                <w:t xml:space="preserve"> gestor de personal, solo verá las que les corresponde como validador o autorizador. Consulte el manual de gestor de personal para más información sobre cómo gestionar tareas de personal en TRAMA.</w:t>
                              </w:r>
                            </w:p>
                          </w:txbxContent>
                        </wps:txbx>
                        <wps:bodyPr rot="0" vert="horz" wrap="square" lIns="91440" tIns="45720" rIns="91440" bIns="45720" anchor="t" anchorCtr="0" upright="1">
                          <a:noAutofit/>
                        </wps:bodyPr>
                      </wps:wsp>
                      <pic:pic xmlns:pic="http://schemas.openxmlformats.org/drawingml/2006/picture">
                        <pic:nvPicPr>
                          <pic:cNvPr id="161" name="Imagen 17" descr="image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29"/>
                            <a:ext cx="737" cy="8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600" cap="flat">
                                <a:solidFill>
                                  <a:srgbClr val="41719C"/>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3" o:spid="_x0000_s1026" alt="Descripción: Grupo 15" style="position:absolute;left:0;text-align:left;margin-left:0;margin-top:4.35pt;width:445.9pt;height:95.1pt;z-index:251678208" coordsize="8918,21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">
                <v:shapetype id="_x0000_t202" coordsize="21600,21600" o:spt="202" path="m,l,21600r21600,l21600,xe">
                  <v:stroke joinstyle="miter"/>
                  <v:path gradientshapeok="t" o:connecttype="rect"/>
                </v:shapetype>
                <v:shape id="Cuadro de texto 16" o:spid="_x0000_s1027" type="#_x0000_t202" style="position:absolute;left:99;width:8818;height:21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XwsMA&#10;AADcAAAADwAAAGRycy9kb3ducmV2LnhtbERP32vCMBB+H+x/CDfwbaY6N7QaZWwIfRvrJr6ezZkW&#10;m0tNoq3//TIY7O0+vp+32gy2FVfyoXGsYDLOQBBXTjdsFHx/bR/nIEJE1tg6JgU3CrBZ39+tMNeu&#10;50+6ltGIFMIhRwV1jF0uZahqshjGriNO3NF5izFBb6T22Kdw28pplr1Iiw2nhho7equpOpUXq6As&#10;CtP782L6cTbvs93ePh1O271So4fhdQki0hD/xX/uQqf5zwv4fSZd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XwsMAAADcAAAADwAAAAAAAAAAAAAAAACYAgAAZHJzL2Rv&#10;d25yZXYueG1sUEsFBgAAAAAEAAQA9QAAAIgDAAAAAA==&#10;" fillcolor="red" strokecolor="white" strokeweight="1.06mm">
                  <v:fill opacity="5911f"/>
                  <v:textbox>
                    <w:txbxContent>
                      <w:p w:rsidR="008004B0" w:rsidRDefault="008004B0">
                        <w:pPr>
                          <w:spacing w:line="288" w:lineRule="auto"/>
                          <w:ind w:left="708"/>
                        </w:pPr>
                        <w:r>
                          <w:rPr>
                            <w:b/>
                            <w:color w:val="FF0000"/>
                            <w:sz w:val="24"/>
                            <w:szCs w:val="24"/>
                          </w:rPr>
                          <w:t>Nota importante</w:t>
                        </w:r>
                      </w:p>
                      <w:p w:rsidR="008004B0" w:rsidRDefault="008004B0">
                        <w:pPr>
                          <w:spacing w:line="288" w:lineRule="auto"/>
                          <w:ind w:left="708"/>
                          <w:jc w:val="both"/>
                        </w:pPr>
                      </w:p>
                      <w:p w:rsidR="008004B0" w:rsidRDefault="008004B0">
                        <w:pPr>
                          <w:spacing w:line="288" w:lineRule="auto"/>
                          <w:ind w:left="708"/>
                          <w:jc w:val="both"/>
                        </w:pPr>
                        <w:r>
                          <w:rPr>
                            <w:i/>
                            <w:color w:val="FF0000"/>
                          </w:rPr>
                          <w:t>Si usted tiene el perfil gestor de personal, en esta lista no verá las tareas a realizar</w:t>
                        </w:r>
                      </w:p>
                      <w:p w:rsidR="008004B0" w:rsidRDefault="008004B0" w:rsidP="00807618">
                        <w:pPr>
                          <w:spacing w:line="288" w:lineRule="auto"/>
                          <w:ind w:left="708"/>
                          <w:jc w:val="both"/>
                        </w:pPr>
                        <w:proofErr w:type="gramStart"/>
                        <w:r>
                          <w:rPr>
                            <w:i/>
                            <w:color w:val="FF0000"/>
                          </w:rPr>
                          <w:t>como</w:t>
                        </w:r>
                        <w:proofErr w:type="gramEnd"/>
                        <w:r>
                          <w:rPr>
                            <w:i/>
                            <w:color w:val="FF0000"/>
                          </w:rPr>
                          <w:t xml:space="preserve"> gestor de personal, solo verá las que les corresponde como validador o autorizador. Consulte el manual de gestor de personal para más información sobre cómo gestionar tareas de personal en TRAMA.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 o:spid="_x0000_s1028" type="#_x0000_t75" alt="image8" style="position:absolute;top:29;width:737;height:8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oEU3BAAAA3AAAAA8AAABkcnMvZG93bnJldi54bWxET02LwjAQvS/4H8IIe1tTBWWpRhFhWW+u&#10;bQ96G5qxKTaT2kRb/71ZWNjbPN7nrDaDbcSDOl87VjCdJCCIS6drrhQU+dfHJwgfkDU2jknBkzxs&#10;1qO3Faba9XykRxYqEUPYp6jAhNCmUvrSkEU/cS1x5C6usxgi7CqpO+xjuG3kLEkW0mLNscFgSztD&#10;5TW7WwW35/wnz849HfLv4sCtSa7mVCj1Ph62SxCBhvAv/nPvdZy/mMLvM/ECuX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HoEU3BAAAA3AAAAA8AAAAAAAAAAAAAAAAAnwIA&#10;AGRycy9kb3ducmV2LnhtbFBLBQYAAAAABAAEAPcAAACNAwAAAAA=&#10;" strokecolor="#41719c" strokeweight=".35mm">
                  <v:imagedata r:id="rId18" o:title="image8"/>
                </v:shape>
              </v:group>
            </w:pict>
          </mc:Fallback>
        </mc:AlternateContent>
      </w:r>
    </w:p>
    <w:p w:rsidR="00BB42C3" w:rsidRDefault="00BB42C3" w:rsidP="00EE5C1D">
      <w:pPr>
        <w:jc w:val="both"/>
      </w:pPr>
    </w:p>
    <w:p w:rsidR="00BB42C3" w:rsidRDefault="00BB42C3" w:rsidP="00EE5C1D">
      <w:pPr>
        <w:jc w:val="both"/>
      </w:pPr>
    </w:p>
    <w:p w:rsidR="00BB42C3" w:rsidRDefault="00BB42C3" w:rsidP="00EE5C1D">
      <w:pPr>
        <w:jc w:val="both"/>
      </w:pPr>
    </w:p>
    <w:p w:rsidR="00BB42C3" w:rsidRDefault="00BB42C3" w:rsidP="00EE5C1D">
      <w:pPr>
        <w:jc w:val="both"/>
      </w:pPr>
    </w:p>
    <w:p w:rsidR="00BB42C3" w:rsidRDefault="00BB42C3" w:rsidP="00EE5C1D">
      <w:pPr>
        <w:jc w:val="both"/>
      </w:pPr>
    </w:p>
    <w:p w:rsidR="00BB42C3" w:rsidRDefault="00BB42C3" w:rsidP="00EE5C1D">
      <w:pPr>
        <w:jc w:val="both"/>
      </w:pPr>
    </w:p>
    <w:p w:rsidR="00BB42C3" w:rsidRDefault="00BB42C3" w:rsidP="00EE5C1D">
      <w:pPr>
        <w:jc w:val="both"/>
      </w:pPr>
    </w:p>
    <w:p w:rsidR="00BB42C3" w:rsidRPr="0064781F" w:rsidRDefault="00A41584" w:rsidP="00EE5C1D">
      <w:pPr>
        <w:pStyle w:val="Ttulo21"/>
        <w:jc w:val="both"/>
        <w:rPr>
          <w:rFonts w:ascii="Arial" w:hAnsi="Arial" w:cs="Arial"/>
          <w:color w:val="004586"/>
          <w:sz w:val="32"/>
          <w:szCs w:val="32"/>
        </w:rPr>
      </w:pPr>
      <w:bookmarkStart w:id="6" w:name="_Toc122339879"/>
      <w:r w:rsidRPr="00764A80">
        <w:rPr>
          <w:rFonts w:ascii="Arial" w:hAnsi="Arial" w:cs="Arial"/>
          <w:color w:val="004586"/>
          <w:sz w:val="32"/>
          <w:szCs w:val="32"/>
        </w:rPr>
        <w:t>Novedades</w:t>
      </w:r>
      <w:bookmarkEnd w:id="6"/>
    </w:p>
    <w:p w:rsidR="00BB42C3" w:rsidRDefault="00A41584" w:rsidP="00EE5C1D">
      <w:pPr>
        <w:jc w:val="both"/>
      </w:pPr>
      <w:r>
        <w:t xml:space="preserve">En la sección </w:t>
      </w:r>
      <w:r>
        <w:rPr>
          <w:i/>
          <w:iCs/>
        </w:rPr>
        <w:t>Novedades</w:t>
      </w:r>
      <w:r>
        <w:t xml:space="preserve"> se muestran las últimas modificaciones efectuadas sobre la aplicación.</w:t>
      </w:r>
    </w:p>
    <w:p w:rsidR="00807618" w:rsidRPr="0064781F" w:rsidRDefault="00807618" w:rsidP="00807618">
      <w:pPr>
        <w:pStyle w:val="Ttulo21"/>
        <w:jc w:val="both"/>
        <w:rPr>
          <w:rFonts w:ascii="Arial" w:hAnsi="Arial" w:cs="Arial"/>
          <w:color w:val="004586"/>
          <w:sz w:val="32"/>
          <w:szCs w:val="32"/>
        </w:rPr>
      </w:pPr>
      <w:bookmarkStart w:id="7" w:name="_Toc122339880"/>
      <w:r>
        <w:rPr>
          <w:rFonts w:ascii="Arial" w:hAnsi="Arial" w:cs="Arial"/>
          <w:color w:val="004586"/>
          <w:sz w:val="32"/>
          <w:szCs w:val="32"/>
        </w:rPr>
        <w:t>Información</w:t>
      </w:r>
      <w:bookmarkEnd w:id="7"/>
    </w:p>
    <w:p w:rsidR="00807618" w:rsidRDefault="00807618" w:rsidP="00807618">
      <w:pPr>
        <w:jc w:val="both"/>
      </w:pPr>
      <w:r>
        <w:t xml:space="preserve">En la sección </w:t>
      </w:r>
      <w:r>
        <w:rPr>
          <w:i/>
          <w:iCs/>
        </w:rPr>
        <w:t>Información</w:t>
      </w:r>
      <w:r>
        <w:t xml:space="preserve"> se muestran observaciones que los gestores de personal quieran transmitirnos.</w:t>
      </w:r>
    </w:p>
    <w:p w:rsidR="00807618" w:rsidRDefault="00807618" w:rsidP="00EE5C1D">
      <w:pPr>
        <w:jc w:val="both"/>
      </w:pPr>
    </w:p>
    <w:p w:rsidR="00B53A3A" w:rsidRPr="00764A80" w:rsidRDefault="00A41584" w:rsidP="00EE5C1D">
      <w:pPr>
        <w:pStyle w:val="Ttulo21"/>
        <w:jc w:val="both"/>
        <w:rPr>
          <w:rFonts w:ascii="Arial" w:hAnsi="Arial" w:cs="Arial"/>
          <w:color w:val="004586"/>
          <w:sz w:val="32"/>
          <w:szCs w:val="32"/>
        </w:rPr>
      </w:pPr>
      <w:bookmarkStart w:id="8" w:name="_Toc122339881"/>
      <w:r w:rsidRPr="00764A80">
        <w:rPr>
          <w:rFonts w:ascii="Arial" w:hAnsi="Arial" w:cs="Arial"/>
          <w:color w:val="004586"/>
          <w:sz w:val="32"/>
          <w:szCs w:val="32"/>
        </w:rPr>
        <w:t>Aviso superiores de baja</w:t>
      </w:r>
      <w:bookmarkEnd w:id="8"/>
    </w:p>
    <w:p w:rsidR="00B53A3A" w:rsidRDefault="00B53A3A" w:rsidP="00EE5C1D">
      <w:pPr>
        <w:jc w:val="both"/>
      </w:pPr>
    </w:p>
    <w:p w:rsidR="001F4EC7" w:rsidRDefault="00A41584" w:rsidP="00EE5C1D">
      <w:pPr>
        <w:jc w:val="both"/>
      </w:pPr>
      <w:r>
        <w:t xml:space="preserve">En la página principal después de realizar el acceso, el sistema realiza una validación de su jerarquía de superiores, si alguno de éstos se encuentra dado de baja, </w:t>
      </w:r>
      <w:r w:rsidR="001F4EC7">
        <w:t>se mostrará un mensaje de aviso en la parte superior de la pantalla.</w:t>
      </w:r>
    </w:p>
    <w:p w:rsidR="00B53A3A" w:rsidRDefault="001F4EC7" w:rsidP="00EE5C1D">
      <w:pPr>
        <w:jc w:val="both"/>
      </w:pPr>
      <w:r>
        <w:t xml:space="preserve">Además, </w:t>
      </w:r>
      <w:r w:rsidR="00A41584">
        <w:t>se le enviará un ma</w:t>
      </w:r>
      <w:r>
        <w:t xml:space="preserve">il de notificación </w:t>
      </w:r>
      <w:r w:rsidR="00A41584">
        <w:t>indicándole que tiene que configurar uno nuevo.</w:t>
      </w:r>
    </w:p>
    <w:p w:rsidR="00FA033C" w:rsidRDefault="00FA033C" w:rsidP="00EE5C1D">
      <w:pPr>
        <w:jc w:val="both"/>
      </w:pPr>
    </w:p>
    <w:p w:rsidR="002F7367" w:rsidRDefault="002F7367">
      <w:r>
        <w:rPr>
          <w:b/>
          <w:bCs/>
        </w:rPr>
        <w:br w:type="page"/>
      </w:r>
    </w:p>
    <w:tbl>
      <w:tblPr>
        <w:tblpPr w:leftFromText="141" w:rightFromText="141" w:vertAnchor="text" w:horzAnchor="margin" w:tblpY="-25"/>
        <w:tblW w:w="3704" w:type="dxa"/>
        <w:tblLook w:val="0000" w:firstRow="0" w:lastRow="0" w:firstColumn="0" w:lastColumn="0" w:noHBand="0" w:noVBand="0"/>
      </w:tblPr>
      <w:tblGrid>
        <w:gridCol w:w="3704"/>
      </w:tblGrid>
      <w:tr w:rsidR="0064781F" w:rsidTr="0064781F">
        <w:trPr>
          <w:trHeight w:val="839"/>
        </w:trPr>
        <w:tc>
          <w:tcPr>
            <w:tcW w:w="3704" w:type="dxa"/>
            <w:shd w:val="clear" w:color="auto" w:fill="auto"/>
            <w:vAlign w:val="center"/>
          </w:tcPr>
          <w:p w:rsidR="0064781F" w:rsidRDefault="0064781F" w:rsidP="00EE5C1D">
            <w:pPr>
              <w:pStyle w:val="Ttulo11"/>
              <w:jc w:val="both"/>
              <w:rPr>
                <w:rFonts w:ascii="Arial" w:hAnsi="Arial" w:cs="Arial"/>
                <w:color w:val="14A1C2"/>
                <w:sz w:val="36"/>
                <w:szCs w:val="36"/>
              </w:rPr>
            </w:pPr>
            <w:bookmarkStart w:id="9" w:name="_Toc122339882"/>
            <w:r w:rsidRPr="00F00F07">
              <w:rPr>
                <w:rFonts w:ascii="Arial" w:hAnsi="Arial" w:cs="Arial"/>
                <w:color w:val="14A1C2"/>
                <w:sz w:val="36"/>
                <w:szCs w:val="36"/>
              </w:rPr>
              <w:lastRenderedPageBreak/>
              <w:t>P</w:t>
            </w:r>
            <w:r>
              <w:rPr>
                <w:rFonts w:ascii="Arial" w:hAnsi="Arial" w:cs="Arial"/>
                <w:color w:val="14A1C2"/>
                <w:sz w:val="36"/>
                <w:szCs w:val="36"/>
              </w:rPr>
              <w:t>ermisos</w:t>
            </w:r>
            <w:bookmarkEnd w:id="9"/>
          </w:p>
          <w:p w:rsidR="0064781F" w:rsidRPr="00764A80" w:rsidRDefault="0064781F" w:rsidP="00EE5C1D">
            <w:pPr>
              <w:pStyle w:val="Textoindependiente"/>
              <w:jc w:val="both"/>
              <w:rPr>
                <w:lang w:bidi="hi-IN"/>
              </w:rPr>
            </w:pPr>
          </w:p>
        </w:tc>
      </w:tr>
    </w:tbl>
    <w:p w:rsidR="00FA033C" w:rsidRDefault="00FA033C" w:rsidP="00EE5C1D">
      <w:pPr>
        <w:jc w:val="both"/>
      </w:pPr>
    </w:p>
    <w:p w:rsidR="0064781F" w:rsidRDefault="0064781F" w:rsidP="00EE5C1D">
      <w:pPr>
        <w:jc w:val="both"/>
      </w:pPr>
    </w:p>
    <w:p w:rsidR="0064781F" w:rsidRDefault="0064781F" w:rsidP="00EE5C1D">
      <w:pPr>
        <w:jc w:val="both"/>
      </w:pPr>
    </w:p>
    <w:p w:rsidR="0064781F" w:rsidRDefault="0064781F" w:rsidP="00EE5C1D">
      <w:pPr>
        <w:jc w:val="both"/>
      </w:pPr>
    </w:p>
    <w:p w:rsidR="0064781F" w:rsidRDefault="0064781F" w:rsidP="00EE5C1D">
      <w:pPr>
        <w:jc w:val="both"/>
      </w:pPr>
    </w:p>
    <w:p w:rsidR="0064781F" w:rsidRDefault="0064781F" w:rsidP="00EE5C1D">
      <w:pPr>
        <w:jc w:val="both"/>
      </w:pPr>
    </w:p>
    <w:p w:rsidR="0064781F" w:rsidRDefault="0064781F" w:rsidP="00EE5C1D">
      <w:pPr>
        <w:jc w:val="both"/>
      </w:pPr>
    </w:p>
    <w:p w:rsidR="0064781F" w:rsidRDefault="0064781F" w:rsidP="00EE5C1D">
      <w:pPr>
        <w:jc w:val="both"/>
      </w:pPr>
    </w:p>
    <w:p w:rsidR="0064781F" w:rsidRDefault="0064781F" w:rsidP="00EE5C1D">
      <w:pPr>
        <w:jc w:val="both"/>
      </w:pPr>
    </w:p>
    <w:p w:rsidR="00B53A3A" w:rsidRPr="0064781F" w:rsidRDefault="0064781F" w:rsidP="00EE5C1D">
      <w:pPr>
        <w:pStyle w:val="Ttulo21"/>
        <w:jc w:val="both"/>
        <w:rPr>
          <w:rFonts w:ascii="Arial" w:hAnsi="Arial" w:cs="Arial"/>
          <w:color w:val="004586"/>
          <w:sz w:val="32"/>
          <w:szCs w:val="32"/>
        </w:rPr>
      </w:pPr>
      <w:bookmarkStart w:id="10" w:name="_Toc122339883"/>
      <w:r>
        <w:rPr>
          <w:rFonts w:ascii="Arial" w:hAnsi="Arial" w:cs="Arial"/>
          <w:color w:val="004586"/>
          <w:sz w:val="32"/>
          <w:szCs w:val="32"/>
        </w:rPr>
        <w:t>Sol</w:t>
      </w:r>
      <w:r w:rsidR="00A41584" w:rsidRPr="00764A80">
        <w:rPr>
          <w:rFonts w:ascii="Arial" w:hAnsi="Arial" w:cs="Arial"/>
          <w:color w:val="004586"/>
          <w:sz w:val="32"/>
          <w:szCs w:val="32"/>
        </w:rPr>
        <w:t>itud de Permisos</w:t>
      </w:r>
      <w:bookmarkEnd w:id="10"/>
    </w:p>
    <w:p w:rsidR="00B53A3A" w:rsidRDefault="0064781F" w:rsidP="00EE5C1D">
      <w:pPr>
        <w:jc w:val="both"/>
      </w:pPr>
      <w:r>
        <w:rPr>
          <w:noProof/>
          <w:lang w:eastAsia="es-ES"/>
        </w:rPr>
        <w:drawing>
          <wp:anchor distT="0" distB="0" distL="0" distR="0" simplePos="0" relativeHeight="251632128" behindDoc="0" locked="0" layoutInCell="1" allowOverlap="1">
            <wp:simplePos x="0" y="0"/>
            <wp:positionH relativeFrom="column">
              <wp:align>center</wp:align>
            </wp:positionH>
            <wp:positionV relativeFrom="paragraph">
              <wp:posOffset>414020</wp:posOffset>
            </wp:positionV>
            <wp:extent cx="1974850" cy="698500"/>
            <wp:effectExtent l="19050" t="0" r="6350" b="0"/>
            <wp:wrapSquare wrapText="bothSides"/>
            <wp:docPr id="11" name="gráfico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áficos17"/>
                    <pic:cNvPicPr>
                      <a:picLocks noChangeAspect="1" noChangeArrowheads="1"/>
                    </pic:cNvPicPr>
                  </pic:nvPicPr>
                  <pic:blipFill>
                    <a:blip r:embed="rId19" cstate="print"/>
                    <a:stretch>
                      <a:fillRect/>
                    </a:stretch>
                  </pic:blipFill>
                  <pic:spPr bwMode="auto">
                    <a:xfrm>
                      <a:off x="0" y="0"/>
                      <a:ext cx="1974850" cy="698500"/>
                    </a:xfrm>
                    <a:prstGeom prst="rect">
                      <a:avLst/>
                    </a:prstGeom>
                  </pic:spPr>
                </pic:pic>
              </a:graphicData>
            </a:graphic>
          </wp:anchor>
        </w:drawing>
      </w:r>
      <w:r w:rsidR="00A41584">
        <w:t xml:space="preserve">Para acceder a los permisos, se debe seleccionar la opción </w:t>
      </w:r>
      <w:r w:rsidR="00A41584">
        <w:rPr>
          <w:i/>
          <w:iCs/>
        </w:rPr>
        <w:t>Permisos</w:t>
      </w:r>
      <w:r w:rsidR="00A41584">
        <w:t xml:space="preserve"> del menú superior. Puede acceder directamente a crear un nuevo permiso usando la opción </w:t>
      </w:r>
      <w:r w:rsidR="001F4EC7">
        <w:t>“Nuevo permiso”.</w:t>
      </w:r>
    </w:p>
    <w:p w:rsidR="00B53A3A" w:rsidRDefault="00B53A3A" w:rsidP="00EE5C1D">
      <w:pPr>
        <w:jc w:val="both"/>
      </w:pPr>
    </w:p>
    <w:p w:rsidR="002A2D35" w:rsidRDefault="002A2D35" w:rsidP="00EE5C1D">
      <w:pPr>
        <w:jc w:val="both"/>
      </w:pPr>
    </w:p>
    <w:p w:rsidR="002A2D35" w:rsidRDefault="002A2D35" w:rsidP="00EE5C1D">
      <w:pPr>
        <w:jc w:val="both"/>
      </w:pPr>
    </w:p>
    <w:p w:rsidR="002A2D35" w:rsidRDefault="002A2D35" w:rsidP="00EE5C1D">
      <w:pPr>
        <w:jc w:val="both"/>
      </w:pPr>
    </w:p>
    <w:p w:rsidR="00B53A3A" w:rsidRDefault="00B53A3A" w:rsidP="00EE5C1D">
      <w:pPr>
        <w:jc w:val="both"/>
      </w:pPr>
    </w:p>
    <w:p w:rsidR="00B53A3A" w:rsidRDefault="00B53A3A" w:rsidP="00EE5C1D">
      <w:pPr>
        <w:jc w:val="both"/>
      </w:pPr>
    </w:p>
    <w:p w:rsidR="004758BF" w:rsidRDefault="004758BF" w:rsidP="00EE5C1D">
      <w:pPr>
        <w:jc w:val="both"/>
      </w:pPr>
    </w:p>
    <w:p w:rsidR="00B53A3A" w:rsidRDefault="00A41584" w:rsidP="00EE5C1D">
      <w:pPr>
        <w:jc w:val="both"/>
      </w:pPr>
      <w:r>
        <w:t>El formulario de nueva solicitud tiene estructura de “</w:t>
      </w:r>
      <w:proofErr w:type="spellStart"/>
      <w:r>
        <w:t>wizard</w:t>
      </w:r>
      <w:proofErr w:type="spellEnd"/>
      <w:r>
        <w:t>”, preguntando datos de forma secuencial hasta completar la petición. Puede navegar por las secciones, o cancelar la solicitud, usando los botones al efecto que están presentes en la parte inferior de la pantalla.</w:t>
      </w:r>
    </w:p>
    <w:p w:rsidR="005B3496" w:rsidRDefault="005B3496" w:rsidP="00EE5C1D">
      <w:pPr>
        <w:jc w:val="both"/>
      </w:pPr>
    </w:p>
    <w:p w:rsidR="00B53A3A" w:rsidRDefault="00A41584" w:rsidP="00EE5C1D">
      <w:pPr>
        <w:jc w:val="both"/>
      </w:pPr>
      <w:r>
        <w:t>Al entrar en el formulario de nueva solicitud, se le pide:</w:t>
      </w:r>
    </w:p>
    <w:p w:rsidR="00B53A3A" w:rsidRPr="004758BF" w:rsidRDefault="00A41584" w:rsidP="00EE5C1D">
      <w:pPr>
        <w:pStyle w:val="Ttulo31"/>
        <w:jc w:val="both"/>
        <w:rPr>
          <w:rFonts w:ascii="Arial" w:hAnsi="Arial" w:cs="Arial"/>
          <w:color w:val="004586"/>
          <w:sz w:val="24"/>
          <w:szCs w:val="24"/>
        </w:rPr>
      </w:pPr>
      <w:bookmarkStart w:id="11" w:name="_Toc122339884"/>
      <w:r w:rsidRPr="00764A80">
        <w:rPr>
          <w:rFonts w:ascii="Arial" w:hAnsi="Arial" w:cs="Arial"/>
          <w:color w:val="004586"/>
          <w:sz w:val="24"/>
          <w:szCs w:val="24"/>
        </w:rPr>
        <w:t>Datos del permiso</w:t>
      </w:r>
      <w:bookmarkEnd w:id="11"/>
    </w:p>
    <w:p w:rsidR="00B53A3A" w:rsidRDefault="004758BF" w:rsidP="00EE5C1D">
      <w:pPr>
        <w:jc w:val="both"/>
        <w:rPr>
          <w:u w:val="single"/>
          <w:lang w:eastAsia="es-ES"/>
        </w:rPr>
      </w:pPr>
      <w:r>
        <w:rPr>
          <w:noProof/>
          <w:u w:val="single"/>
          <w:lang w:eastAsia="es-ES"/>
        </w:rPr>
        <w:drawing>
          <wp:inline distT="0" distB="0" distL="0" distR="0">
            <wp:extent cx="5715000" cy="1086250"/>
            <wp:effectExtent l="19050" t="0" r="0" b="0"/>
            <wp:docPr id="9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5715000" cy="1086250"/>
                    </a:xfrm>
                    <a:prstGeom prst="rect">
                      <a:avLst/>
                    </a:prstGeom>
                    <a:noFill/>
                    <a:ln w="9525">
                      <a:noFill/>
                      <a:miter lim="800000"/>
                      <a:headEnd/>
                      <a:tailEnd/>
                    </a:ln>
                  </pic:spPr>
                </pic:pic>
              </a:graphicData>
            </a:graphic>
          </wp:inline>
        </w:drawing>
      </w:r>
    </w:p>
    <w:p w:rsidR="004758BF" w:rsidRDefault="004758BF" w:rsidP="00EE5C1D">
      <w:pPr>
        <w:jc w:val="both"/>
        <w:rPr>
          <w:u w:val="single"/>
          <w:lang w:eastAsia="es-ES"/>
        </w:rPr>
      </w:pPr>
    </w:p>
    <w:p w:rsidR="00B53A3A" w:rsidRDefault="00A41584" w:rsidP="00EE5C1D">
      <w:pPr>
        <w:jc w:val="both"/>
      </w:pPr>
      <w:r>
        <w:t>En esta sección se pueden rellenar dos datos. Solo el tipo de permiso es obligatorio.</w:t>
      </w:r>
    </w:p>
    <w:p w:rsidR="00B53A3A" w:rsidRDefault="00B53A3A" w:rsidP="00EE5C1D">
      <w:pPr>
        <w:jc w:val="both"/>
      </w:pPr>
    </w:p>
    <w:p w:rsidR="00421904" w:rsidRDefault="00A41584" w:rsidP="00EE5C1D">
      <w:pPr>
        <w:numPr>
          <w:ilvl w:val="0"/>
          <w:numId w:val="3"/>
        </w:numPr>
        <w:jc w:val="both"/>
      </w:pPr>
      <w:r>
        <w:t>Tipo de permiso: es un campo obligatorio. Indica el tipo de permiso que se va a solicitar. Solo se puede solicitar un tipo de permiso por solicitud. Si desea pedir varios tipos de permiso, debe rellenar tantas solicitudes como tipos</w:t>
      </w:r>
      <w:r w:rsidR="001F4EC7">
        <w:t xml:space="preserve"> de permiso.</w:t>
      </w:r>
    </w:p>
    <w:p w:rsidR="00B53A3A" w:rsidRDefault="00A41584" w:rsidP="00EE5C1D">
      <w:pPr>
        <w:numPr>
          <w:ilvl w:val="0"/>
          <w:numId w:val="3"/>
        </w:numPr>
        <w:jc w:val="both"/>
      </w:pPr>
      <w:r>
        <w:t xml:space="preserve">Observaciones: es un campo opcional donde se pueden indicar aclaraciones para </w:t>
      </w:r>
      <w:r w:rsidR="001F4EC7">
        <w:t>el</w:t>
      </w:r>
      <w:r>
        <w:t xml:space="preserve"> validador</w:t>
      </w:r>
      <w:r w:rsidR="001F4EC7">
        <w:t>/autorizador</w:t>
      </w:r>
      <w:r>
        <w:t xml:space="preserve"> y/o </w:t>
      </w:r>
      <w:r w:rsidR="001F4EC7">
        <w:t>gestor de personal</w:t>
      </w:r>
      <w:r>
        <w:t>.</w:t>
      </w:r>
    </w:p>
    <w:p w:rsidR="00B53A3A" w:rsidRPr="004758BF" w:rsidRDefault="00A41584" w:rsidP="00EE5C1D">
      <w:pPr>
        <w:pStyle w:val="Ttulo31"/>
        <w:jc w:val="both"/>
        <w:rPr>
          <w:rFonts w:ascii="Arial" w:hAnsi="Arial" w:cs="Arial"/>
          <w:color w:val="004586"/>
          <w:sz w:val="24"/>
          <w:szCs w:val="24"/>
        </w:rPr>
      </w:pPr>
      <w:bookmarkStart w:id="12" w:name="_Toc122339885"/>
      <w:r w:rsidRPr="00764A80">
        <w:rPr>
          <w:rFonts w:ascii="Arial" w:hAnsi="Arial" w:cs="Arial"/>
          <w:color w:val="004586"/>
          <w:sz w:val="24"/>
          <w:szCs w:val="24"/>
        </w:rPr>
        <w:t>Datos particulares del permiso</w:t>
      </w:r>
      <w:bookmarkEnd w:id="12"/>
    </w:p>
    <w:p w:rsidR="00B53A3A" w:rsidRDefault="00B53A3A" w:rsidP="00EE5C1D">
      <w:pPr>
        <w:jc w:val="both"/>
      </w:pPr>
    </w:p>
    <w:p w:rsidR="00B53A3A" w:rsidRDefault="00A41584" w:rsidP="00EE5C1D">
      <w:pPr>
        <w:jc w:val="both"/>
      </w:pPr>
      <w:r>
        <w:t>Esta sección solo aparece en caso de que el permiso requiera de datos adicionales. En caso de que el permiso no los necesite, se pasa automáticamente a la próxima sección de selección de fechas.</w:t>
      </w:r>
    </w:p>
    <w:p w:rsidR="00B53A3A" w:rsidRDefault="00B53A3A" w:rsidP="00EE5C1D">
      <w:pPr>
        <w:jc w:val="both"/>
      </w:pPr>
    </w:p>
    <w:p w:rsidR="00B53A3A" w:rsidRDefault="00A41584" w:rsidP="00EE5C1D">
      <w:pPr>
        <w:jc w:val="both"/>
      </w:pPr>
      <w:r>
        <w:t>En la sección, por tanto, se muestran los campos a rellenar para el permiso en concreto. En la imagen se muestra la de “Fallecimiento, accidente o enferm</w:t>
      </w:r>
      <w:r w:rsidR="00421904">
        <w:t>e</w:t>
      </w:r>
      <w:r>
        <w:t xml:space="preserve">dad grave de familiar”, donde se requiere rellenar el grado de parentesco y si la misma es en otra localidad, </w:t>
      </w:r>
      <w:r w:rsidR="007103B4">
        <w:t>información necesaria</w:t>
      </w:r>
      <w:r>
        <w:t xml:space="preserve"> para el cálculo de días disponibles en el permiso.</w:t>
      </w:r>
    </w:p>
    <w:p w:rsidR="002F7367" w:rsidRDefault="001F4EC7" w:rsidP="00EE5C1D">
      <w:pPr>
        <w:suppressAutoHyphens w:val="0"/>
        <w:jc w:val="both"/>
      </w:pPr>
      <w:r>
        <w:rPr>
          <w:noProof/>
          <w:lang w:eastAsia="es-ES"/>
        </w:rPr>
        <w:lastRenderedPageBreak/>
        <w:drawing>
          <wp:inline distT="0" distB="0" distL="0" distR="0">
            <wp:extent cx="5713095" cy="987425"/>
            <wp:effectExtent l="0" t="0" r="1905" b="317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3095" cy="987425"/>
                    </a:xfrm>
                    <a:prstGeom prst="rect">
                      <a:avLst/>
                    </a:prstGeom>
                    <a:noFill/>
                    <a:ln>
                      <a:noFill/>
                    </a:ln>
                  </pic:spPr>
                </pic:pic>
              </a:graphicData>
            </a:graphic>
          </wp:inline>
        </w:drawing>
      </w:r>
    </w:p>
    <w:p w:rsidR="002F7367" w:rsidRDefault="002F7367" w:rsidP="00EE5C1D">
      <w:pPr>
        <w:suppressAutoHyphens w:val="0"/>
        <w:jc w:val="both"/>
      </w:pPr>
    </w:p>
    <w:p w:rsidR="002F7367" w:rsidRDefault="002F7367" w:rsidP="00EE5C1D">
      <w:pPr>
        <w:suppressAutoHyphens w:val="0"/>
        <w:jc w:val="both"/>
      </w:pPr>
    </w:p>
    <w:p w:rsidR="00B53A3A" w:rsidRPr="00764A80" w:rsidRDefault="00A41584" w:rsidP="00EE5C1D">
      <w:pPr>
        <w:pStyle w:val="Ttulo31"/>
        <w:jc w:val="both"/>
        <w:rPr>
          <w:rFonts w:ascii="Arial" w:hAnsi="Arial" w:cs="Arial"/>
          <w:color w:val="004586"/>
          <w:sz w:val="24"/>
          <w:szCs w:val="24"/>
        </w:rPr>
      </w:pPr>
      <w:bookmarkStart w:id="13" w:name="_Toc122339886"/>
      <w:r w:rsidRPr="00764A80">
        <w:rPr>
          <w:rFonts w:ascii="Arial" w:hAnsi="Arial" w:cs="Arial"/>
          <w:color w:val="004586"/>
          <w:sz w:val="24"/>
          <w:szCs w:val="24"/>
        </w:rPr>
        <w:t>Selección de fecha</w:t>
      </w:r>
      <w:bookmarkEnd w:id="13"/>
    </w:p>
    <w:p w:rsidR="00B53A3A" w:rsidRDefault="00FA033C" w:rsidP="00EE5C1D">
      <w:pPr>
        <w:jc w:val="both"/>
      </w:pPr>
      <w:r>
        <w:rPr>
          <w:noProof/>
          <w:lang w:eastAsia="es-ES"/>
        </w:rPr>
        <w:drawing>
          <wp:anchor distT="0" distB="0" distL="0" distR="0" simplePos="0" relativeHeight="251633152" behindDoc="0" locked="0" layoutInCell="1" allowOverlap="1">
            <wp:simplePos x="0" y="0"/>
            <wp:positionH relativeFrom="column">
              <wp:align>center</wp:align>
            </wp:positionH>
            <wp:positionV relativeFrom="paragraph">
              <wp:posOffset>142240</wp:posOffset>
            </wp:positionV>
            <wp:extent cx="3651885" cy="715010"/>
            <wp:effectExtent l="19050" t="0" r="5715" b="0"/>
            <wp:wrapSquare wrapText="bothSides"/>
            <wp:docPr id="17" name="gráficos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áficos27"/>
                    <pic:cNvPicPr>
                      <a:picLocks noChangeAspect="1" noChangeArrowheads="1"/>
                    </pic:cNvPicPr>
                  </pic:nvPicPr>
                  <pic:blipFill>
                    <a:blip r:embed="rId22" cstate="print"/>
                    <a:stretch>
                      <a:fillRect/>
                    </a:stretch>
                  </pic:blipFill>
                  <pic:spPr bwMode="auto">
                    <a:xfrm>
                      <a:off x="0" y="0"/>
                      <a:ext cx="3651885" cy="715010"/>
                    </a:xfrm>
                    <a:prstGeom prst="rect">
                      <a:avLst/>
                    </a:prstGeom>
                  </pic:spPr>
                </pic:pic>
              </a:graphicData>
            </a:graphic>
          </wp:anchor>
        </w:drawing>
      </w:r>
    </w:p>
    <w:p w:rsidR="00B53A3A" w:rsidRDefault="00B53A3A" w:rsidP="00EE5C1D">
      <w:pPr>
        <w:jc w:val="both"/>
        <w:rPr>
          <w:lang w:eastAsia="es-ES"/>
        </w:rPr>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A41584" w:rsidP="00EE5C1D">
      <w:pPr>
        <w:jc w:val="both"/>
      </w:pPr>
      <w:r>
        <w:t xml:space="preserve">Los periodos de fechas se indican especificando el primer día en el calendario de la izquierda y el último en el de la derecha. Dependiendo del tipo de permiso se podrán seleccionar uno o más días. Los días solicitados no deben estar ya aprobados en un permiso </w:t>
      </w:r>
      <w:r w:rsidR="001F4EC7">
        <w:t>concedido</w:t>
      </w:r>
      <w:r>
        <w:t>. Si se seleccionan días ya concedidos, o se realiza una solicitud de días contraria a las disposiciones legales que las regulan, se producirá un error informativo, pudiéndose a continuación proceder a la enmienda.</w:t>
      </w:r>
    </w:p>
    <w:p w:rsidR="00B53A3A" w:rsidRDefault="00B53A3A" w:rsidP="00EE5C1D">
      <w:pPr>
        <w:jc w:val="both"/>
      </w:pPr>
    </w:p>
    <w:p w:rsidR="00B53A3A" w:rsidRDefault="00A41584" w:rsidP="00EE5C1D">
      <w:pPr>
        <w:jc w:val="both"/>
      </w:pPr>
      <w:r>
        <w:t xml:space="preserve">Igualmente, dependiendo del tipo de permiso es posible añadir más de un periodo a solicitar, usando el botón </w:t>
      </w:r>
      <w:r>
        <w:rPr>
          <w:i/>
          <w:iCs/>
        </w:rPr>
        <w:t>Añadir Fecha</w:t>
      </w:r>
      <w:r>
        <w:t>, particularmente en el caso de vacaciones y asuntos particulares.</w:t>
      </w:r>
    </w:p>
    <w:p w:rsidR="003A4646" w:rsidRDefault="003A4646" w:rsidP="00EE5C1D">
      <w:pPr>
        <w:jc w:val="both"/>
      </w:pPr>
    </w:p>
    <w:p w:rsidR="003A4646" w:rsidRDefault="003A4646" w:rsidP="00EE5C1D">
      <w:pPr>
        <w:jc w:val="both"/>
      </w:pPr>
      <w:r>
        <w:t xml:space="preserve">Se pueden solicitar permisos con fechas comprendidas entre el ejercicio actual y los dos ejercicios anteriores. </w:t>
      </w:r>
    </w:p>
    <w:p w:rsidR="00B53A3A" w:rsidRDefault="00421904" w:rsidP="005F50D8">
      <w:pPr>
        <w:jc w:val="both"/>
      </w:pPr>
      <w:r>
        <w:rPr>
          <w:noProof/>
          <w:lang w:eastAsia="es-ES"/>
        </w:rPr>
        <w:drawing>
          <wp:anchor distT="0" distB="0" distL="0" distR="0" simplePos="0" relativeHeight="251634176" behindDoc="0" locked="0" layoutInCell="1" allowOverlap="1">
            <wp:simplePos x="0" y="0"/>
            <wp:positionH relativeFrom="column">
              <wp:align>center</wp:align>
            </wp:positionH>
            <wp:positionV relativeFrom="paragraph">
              <wp:posOffset>144145</wp:posOffset>
            </wp:positionV>
            <wp:extent cx="4356100" cy="1703070"/>
            <wp:effectExtent l="19050" t="0" r="6350" b="0"/>
            <wp:wrapSquare wrapText="bothSides"/>
            <wp:docPr id="18" name="gráfico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áficos32"/>
                    <pic:cNvPicPr>
                      <a:picLocks noChangeAspect="1" noChangeArrowheads="1"/>
                    </pic:cNvPicPr>
                  </pic:nvPicPr>
                  <pic:blipFill>
                    <a:blip r:embed="rId23" cstate="print"/>
                    <a:stretch>
                      <a:fillRect/>
                    </a:stretch>
                  </pic:blipFill>
                  <pic:spPr bwMode="auto">
                    <a:xfrm>
                      <a:off x="0" y="0"/>
                      <a:ext cx="4356100" cy="1703070"/>
                    </a:xfrm>
                    <a:prstGeom prst="rect">
                      <a:avLst/>
                    </a:prstGeom>
                  </pic:spPr>
                </pic:pic>
              </a:graphicData>
            </a:graphic>
          </wp:anchor>
        </w:drawing>
      </w:r>
    </w:p>
    <w:p w:rsidR="00421904" w:rsidRDefault="00421904" w:rsidP="00EE5C1D">
      <w:pPr>
        <w:pStyle w:val="Textoindependiente"/>
        <w:jc w:val="both"/>
        <w:rPr>
          <w:lang w:eastAsia="es-ES"/>
        </w:rPr>
      </w:pPr>
    </w:p>
    <w:p w:rsidR="00421904" w:rsidRDefault="00421904" w:rsidP="00EE5C1D">
      <w:pPr>
        <w:pStyle w:val="Textoindependiente"/>
        <w:jc w:val="both"/>
        <w:rPr>
          <w:lang w:eastAsia="es-ES"/>
        </w:rPr>
      </w:pPr>
    </w:p>
    <w:p w:rsidR="00421904" w:rsidRDefault="00421904" w:rsidP="00EE5C1D">
      <w:pPr>
        <w:pStyle w:val="Textoindependiente"/>
        <w:jc w:val="both"/>
        <w:rPr>
          <w:lang w:eastAsia="es-ES"/>
        </w:rPr>
      </w:pPr>
    </w:p>
    <w:p w:rsidR="00421904" w:rsidRPr="00421904" w:rsidRDefault="00421904" w:rsidP="00EE5C1D">
      <w:pPr>
        <w:pStyle w:val="Textoindependiente"/>
        <w:jc w:val="both"/>
        <w:rPr>
          <w:lang w:eastAsia="es-ES"/>
        </w:rPr>
      </w:pPr>
    </w:p>
    <w:p w:rsidR="00B53A3A" w:rsidRPr="00764A80" w:rsidRDefault="00A41584" w:rsidP="00EE5C1D">
      <w:pPr>
        <w:pStyle w:val="Ttulo31"/>
        <w:jc w:val="both"/>
        <w:rPr>
          <w:rFonts w:ascii="Arial" w:hAnsi="Arial" w:cs="Arial"/>
          <w:color w:val="004586"/>
          <w:sz w:val="24"/>
          <w:szCs w:val="24"/>
        </w:rPr>
      </w:pPr>
      <w:bookmarkStart w:id="14" w:name="_Toc122339887"/>
      <w:r w:rsidRPr="00764A80">
        <w:rPr>
          <w:rFonts w:ascii="Arial" w:hAnsi="Arial" w:cs="Arial"/>
          <w:color w:val="004586"/>
          <w:sz w:val="24"/>
          <w:szCs w:val="24"/>
        </w:rPr>
        <w:t>Adjuntar documentación</w:t>
      </w:r>
      <w:bookmarkEnd w:id="14"/>
    </w:p>
    <w:p w:rsidR="00B53A3A" w:rsidRDefault="00B53A3A" w:rsidP="00EE5C1D">
      <w:pPr>
        <w:jc w:val="both"/>
      </w:pPr>
    </w:p>
    <w:p w:rsidR="00B53A3A" w:rsidRDefault="00A41584" w:rsidP="00EE5C1D">
      <w:pPr>
        <w:jc w:val="both"/>
      </w:pPr>
      <w:r>
        <w:t xml:space="preserve">Una vez rellenos los datos del permiso, puede adjuntar tanta documentación como considere necesaria, en caso de que tenga alguna. Para adjuntar algún fichero, pulse el botón </w:t>
      </w:r>
      <w:r>
        <w:rPr>
          <w:i/>
          <w:iCs/>
        </w:rPr>
        <w:t>Adjuntar fichero.</w:t>
      </w:r>
      <w:r>
        <w:t xml:space="preserve"> Aparece </w:t>
      </w:r>
      <w:r w:rsidR="003E59DA">
        <w:t>un</w:t>
      </w:r>
      <w:r>
        <w:t xml:space="preserve"> </w:t>
      </w:r>
      <w:r w:rsidR="003E59DA">
        <w:t>botón “Elegir archivo”</w:t>
      </w:r>
      <w:r>
        <w:t xml:space="preserve"> donde puede explorar su ordenador para elegir el fichero conveniente. Si se equivoca al adjuntar un fichero, puede borrarlo usando el aspa roja situada al final de la línea del documento erróneo.</w:t>
      </w:r>
    </w:p>
    <w:p w:rsidR="00B53A3A" w:rsidRDefault="00B53A3A" w:rsidP="00EE5C1D">
      <w:pPr>
        <w:jc w:val="both"/>
      </w:pPr>
    </w:p>
    <w:p w:rsidR="00B53A3A" w:rsidRDefault="001F4EC7" w:rsidP="00EE5C1D">
      <w:pPr>
        <w:jc w:val="both"/>
        <w:rPr>
          <w:lang w:eastAsia="es-ES"/>
        </w:rPr>
      </w:pPr>
      <w:r>
        <w:rPr>
          <w:noProof/>
          <w:lang w:eastAsia="es-ES"/>
        </w:rPr>
        <w:lastRenderedPageBreak/>
        <w:drawing>
          <wp:inline distT="0" distB="0" distL="0" distR="0" wp14:anchorId="6DCA410D" wp14:editId="6E05807A">
            <wp:extent cx="5612130" cy="918210"/>
            <wp:effectExtent l="0" t="0" r="7620" b="0"/>
            <wp:docPr id="176"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612130" cy="918210"/>
                    </a:xfrm>
                    <a:prstGeom prst="rect">
                      <a:avLst/>
                    </a:prstGeom>
                  </pic:spPr>
                </pic:pic>
              </a:graphicData>
            </a:graphic>
          </wp:inline>
        </w:drawing>
      </w:r>
    </w:p>
    <w:p w:rsidR="00B53A3A" w:rsidRDefault="00B53A3A" w:rsidP="00EE5C1D">
      <w:pPr>
        <w:jc w:val="both"/>
      </w:pPr>
    </w:p>
    <w:p w:rsidR="00B53A3A" w:rsidRDefault="00A41584" w:rsidP="00EE5C1D">
      <w:pPr>
        <w:jc w:val="both"/>
      </w:pPr>
      <w:r>
        <w:t xml:space="preserve">Se pueden adjuntar tantos ficheros como sean necesarios, pulsando repetidamente el botón </w:t>
      </w:r>
      <w:r>
        <w:rPr>
          <w:i/>
          <w:iCs/>
        </w:rPr>
        <w:t xml:space="preserve">Adjuntar </w:t>
      </w:r>
      <w:r w:rsidR="003E59DA">
        <w:rPr>
          <w:i/>
          <w:iCs/>
        </w:rPr>
        <w:t>nuevo fichero.</w:t>
      </w:r>
    </w:p>
    <w:p w:rsidR="00421904" w:rsidRDefault="00421904" w:rsidP="00EE5C1D">
      <w:pPr>
        <w:jc w:val="both"/>
      </w:pPr>
    </w:p>
    <w:p w:rsidR="00B53A3A" w:rsidRDefault="00ED5BF6" w:rsidP="00EE5C1D">
      <w:pPr>
        <w:jc w:val="both"/>
      </w:pPr>
      <w:r>
        <w:rPr>
          <w:noProof/>
          <w:lang w:eastAsia="es-ES"/>
        </w:rPr>
        <mc:AlternateContent>
          <mc:Choice Requires="wpg">
            <w:drawing>
              <wp:anchor distT="0" distB="0" distL="114300" distR="114300" simplePos="0" relativeHeight="251679232" behindDoc="0" locked="0" layoutInCell="1" allowOverlap="1">
                <wp:simplePos x="0" y="0"/>
                <wp:positionH relativeFrom="column">
                  <wp:posOffset>208915</wp:posOffset>
                </wp:positionH>
                <wp:positionV relativeFrom="paragraph">
                  <wp:posOffset>34290</wp:posOffset>
                </wp:positionV>
                <wp:extent cx="5499100" cy="1339215"/>
                <wp:effectExtent l="27940" t="24765" r="26035" b="26670"/>
                <wp:wrapNone/>
                <wp:docPr id="154" name="Group 20" descr="Grupo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9100" cy="1339215"/>
                          <a:chOff x="0" y="0"/>
                          <a:chExt cx="9517" cy="2425"/>
                        </a:xfrm>
                      </wpg:grpSpPr>
                      <wps:wsp>
                        <wps:cNvPr id="155" name="Cuadro de texto 28"/>
                        <wps:cNvSpPr txBox="1">
                          <a:spLocks noChangeArrowheads="1"/>
                        </wps:cNvSpPr>
                        <wps:spPr bwMode="auto">
                          <a:xfrm>
                            <a:off x="0" y="0"/>
                            <a:ext cx="9516" cy="2424"/>
                          </a:xfrm>
                          <a:prstGeom prst="rect">
                            <a:avLst/>
                          </a:prstGeom>
                          <a:solidFill>
                            <a:srgbClr val="FF0000">
                              <a:alpha val="9000"/>
                            </a:srgbClr>
                          </a:solidFill>
                          <a:ln w="38160" cap="flat">
                            <a:solidFill>
                              <a:srgbClr val="FFFFFF"/>
                            </a:solidFill>
                            <a:miter lim="800000"/>
                            <a:headEnd/>
                            <a:tailEnd/>
                          </a:ln>
                        </wps:spPr>
                        <wps:txbx>
                          <w:txbxContent>
                            <w:p w:rsidR="00CB1F6F" w:rsidRDefault="00CB1F6F">
                              <w:pPr>
                                <w:spacing w:line="288" w:lineRule="auto"/>
                                <w:ind w:left="708"/>
                              </w:pPr>
                              <w:r>
                                <w:rPr>
                                  <w:b/>
                                  <w:color w:val="FF0000"/>
                                  <w:sz w:val="24"/>
                                  <w:szCs w:val="24"/>
                                </w:rPr>
                                <w:t xml:space="preserve">    Nota importante</w:t>
                              </w:r>
                            </w:p>
                            <w:p w:rsidR="00CB1F6F" w:rsidRDefault="00CB1F6F">
                              <w:pPr>
                                <w:spacing w:line="288" w:lineRule="auto"/>
                                <w:ind w:left="708"/>
                                <w:jc w:val="both"/>
                              </w:pPr>
                            </w:p>
                            <w:p w:rsidR="00CB1F6F" w:rsidRDefault="00CB1F6F">
                              <w:pPr>
                                <w:spacing w:line="288" w:lineRule="auto"/>
                                <w:ind w:left="708"/>
                                <w:jc w:val="both"/>
                              </w:pPr>
                              <w:r>
                                <w:rPr>
                                  <w:i/>
                                  <w:color w:val="FF0000"/>
                                </w:rPr>
                                <w:t xml:space="preserve">     A la hora de adjuntar documentos, solo se admiten los que estén en los siguientes formatos:</w:t>
                              </w:r>
                            </w:p>
                            <w:p w:rsidR="00CB1F6F" w:rsidRPr="00303893" w:rsidRDefault="00CB1F6F">
                              <w:pPr>
                                <w:spacing w:line="288" w:lineRule="auto"/>
                                <w:ind w:left="708"/>
                                <w:jc w:val="both"/>
                                <w:rPr>
                                  <w:lang w:val="en-US"/>
                                </w:rPr>
                              </w:pPr>
                              <w:proofErr w:type="spellStart"/>
                              <w:r>
                                <w:rPr>
                                  <w:i/>
                                  <w:color w:val="FF0000"/>
                                  <w:lang w:val="en-US"/>
                                </w:rPr>
                                <w:t>Pdf</w:t>
                              </w:r>
                              <w:proofErr w:type="spellEnd"/>
                              <w:r>
                                <w:rPr>
                                  <w:i/>
                                  <w:color w:val="FF0000"/>
                                  <w:lang w:val="en-US"/>
                                </w:rPr>
                                <w:t xml:space="preserve">, </w:t>
                              </w:r>
                              <w:proofErr w:type="spellStart"/>
                              <w:r>
                                <w:rPr>
                                  <w:i/>
                                  <w:color w:val="FF0000"/>
                                  <w:lang w:val="en-US"/>
                                </w:rPr>
                                <w:t>odt</w:t>
                              </w:r>
                              <w:proofErr w:type="spellEnd"/>
                              <w:r>
                                <w:rPr>
                                  <w:i/>
                                  <w:color w:val="FF0000"/>
                                  <w:lang w:val="en-US"/>
                                </w:rPr>
                                <w:t xml:space="preserve">, doc, tiff, </w:t>
                              </w:r>
                              <w:proofErr w:type="spellStart"/>
                              <w:r>
                                <w:rPr>
                                  <w:i/>
                                  <w:color w:val="FF0000"/>
                                  <w:lang w:val="en-US"/>
                                </w:rPr>
                                <w:t>tif</w:t>
                              </w:r>
                              <w:proofErr w:type="spellEnd"/>
                              <w:r>
                                <w:rPr>
                                  <w:i/>
                                  <w:color w:val="FF0000"/>
                                  <w:lang w:val="en-US"/>
                                </w:rPr>
                                <w:t xml:space="preserve">, txt, </w:t>
                              </w:r>
                              <w:proofErr w:type="spellStart"/>
                              <w:r>
                                <w:rPr>
                                  <w:i/>
                                  <w:color w:val="FF0000"/>
                                  <w:lang w:val="en-US"/>
                                </w:rPr>
                                <w:t>docx</w:t>
                              </w:r>
                              <w:proofErr w:type="spellEnd"/>
                              <w:r>
                                <w:rPr>
                                  <w:i/>
                                  <w:color w:val="FF0000"/>
                                  <w:lang w:val="en-US"/>
                                </w:rPr>
                                <w:t xml:space="preserve">, </w:t>
                              </w:r>
                              <w:proofErr w:type="spellStart"/>
                              <w:r>
                                <w:rPr>
                                  <w:i/>
                                  <w:color w:val="FF0000"/>
                                  <w:lang w:val="en-US"/>
                                </w:rPr>
                                <w:t>xlsx</w:t>
                              </w:r>
                              <w:proofErr w:type="spellEnd"/>
                              <w:r>
                                <w:rPr>
                                  <w:i/>
                                  <w:color w:val="FF0000"/>
                                  <w:lang w:val="en-US"/>
                                </w:rPr>
                                <w:t xml:space="preserve">, </w:t>
                              </w:r>
                              <w:proofErr w:type="spellStart"/>
                              <w:r>
                                <w:rPr>
                                  <w:i/>
                                  <w:color w:val="FF0000"/>
                                  <w:lang w:val="en-US"/>
                                </w:rPr>
                                <w:t>xls</w:t>
                              </w:r>
                              <w:proofErr w:type="spellEnd"/>
                            </w:p>
                            <w:p w:rsidR="00CB1F6F" w:rsidRDefault="00CB1F6F">
                              <w:pPr>
                                <w:spacing w:line="288" w:lineRule="auto"/>
                                <w:ind w:left="708"/>
                                <w:jc w:val="both"/>
                              </w:pPr>
                              <w:r>
                                <w:rPr>
                                  <w:i/>
                                  <w:color w:val="FF0000"/>
                                </w:rPr>
                                <w:t>Si trata de adjuntar un documento de formato distinto, el sistema generará un error.</w:t>
                              </w:r>
                            </w:p>
                          </w:txbxContent>
                        </wps:txbx>
                        <wps:bodyPr rot="0" vert="horz" wrap="square" lIns="91440" tIns="45720" rIns="91440" bIns="45720" anchor="t" anchorCtr="0" upright="1">
                          <a:noAutofit/>
                        </wps:bodyPr>
                      </wps:wsp>
                      <pic:pic xmlns:pic="http://schemas.openxmlformats.org/drawingml/2006/picture">
                        <pic:nvPicPr>
                          <pic:cNvPr id="157" name="Imagen 29" descr="image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435" y="33"/>
                            <a:ext cx="693" cy="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600" cap="flat">
                                <a:solidFill>
                                  <a:srgbClr val="41719C"/>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0" o:spid="_x0000_s1029" alt="Descripción: Grupo 27" style="position:absolute;left:0;text-align:left;margin-left:16.45pt;margin-top:2.7pt;width:433pt;height:105.45pt;z-index:251679232" coordsize="9517,24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">
                <v:shape id="Cuadro de texto 28" o:spid="_x0000_s1030" type="#_x0000_t202" style="position:absolute;width:9516;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kdx8MA&#10;AADcAAAADwAAAGRycy9kb3ducmV2LnhtbERPS2sCMRC+F/ofwhS81Wx9FF2NUlqEvZVuK17HzZhd&#10;3EzWJLrbf98UCr3Nx/ec9XawrbiRD41jBU/jDARx5XTDRsHX5+5xASJEZI2tY1LwTQG2m/u7Neba&#10;9fxBtzIakUI45KigjrHLpQxVTRbD2HXEiTs5bzEm6I3UHvsUbls5ybJnabHh1FBjR681VefyahWU&#10;RWF6f1lO3i/mbbY/2OnxvDsoNXoYXlYgIg3xX/znLnSaP5/D7zPp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4kdx8MAAADcAAAADwAAAAAAAAAAAAAAAACYAgAAZHJzL2Rv&#10;d25yZXYueG1sUEsFBgAAAAAEAAQA9QAAAIgDAAAAAA==&#10;" fillcolor="red" strokecolor="white" strokeweight="1.06mm">
                  <v:fill opacity="5911f"/>
                  <v:textbox>
                    <w:txbxContent>
                      <w:p w:rsidR="008004B0" w:rsidRDefault="008004B0">
                        <w:pPr>
                          <w:spacing w:line="288" w:lineRule="auto"/>
                          <w:ind w:left="708"/>
                        </w:pPr>
                        <w:r>
                          <w:rPr>
                            <w:b/>
                            <w:color w:val="FF0000"/>
                            <w:sz w:val="24"/>
                            <w:szCs w:val="24"/>
                          </w:rPr>
                          <w:t xml:space="preserve">    Nota importante</w:t>
                        </w:r>
                      </w:p>
                      <w:p w:rsidR="008004B0" w:rsidRDefault="008004B0">
                        <w:pPr>
                          <w:spacing w:line="288" w:lineRule="auto"/>
                          <w:ind w:left="708"/>
                          <w:jc w:val="both"/>
                        </w:pPr>
                      </w:p>
                      <w:p w:rsidR="008004B0" w:rsidRDefault="008004B0">
                        <w:pPr>
                          <w:spacing w:line="288" w:lineRule="auto"/>
                          <w:ind w:left="708"/>
                          <w:jc w:val="both"/>
                        </w:pPr>
                        <w:r>
                          <w:rPr>
                            <w:i/>
                            <w:color w:val="FF0000"/>
                          </w:rPr>
                          <w:t xml:space="preserve">     A la hora de adjuntar documentos, solo se admiten los que estén en los siguientes formatos:</w:t>
                        </w:r>
                      </w:p>
                      <w:p w:rsidR="008004B0" w:rsidRPr="00303893" w:rsidRDefault="008004B0">
                        <w:pPr>
                          <w:spacing w:line="288" w:lineRule="auto"/>
                          <w:ind w:left="708"/>
                          <w:jc w:val="both"/>
                          <w:rPr>
                            <w:lang w:val="en-US"/>
                          </w:rPr>
                        </w:pPr>
                        <w:proofErr w:type="spellStart"/>
                        <w:r>
                          <w:rPr>
                            <w:i/>
                            <w:color w:val="FF0000"/>
                            <w:lang w:val="en-US"/>
                          </w:rPr>
                          <w:t>Pdf</w:t>
                        </w:r>
                        <w:proofErr w:type="spellEnd"/>
                        <w:r>
                          <w:rPr>
                            <w:i/>
                            <w:color w:val="FF0000"/>
                            <w:lang w:val="en-US"/>
                          </w:rPr>
                          <w:t xml:space="preserve">, </w:t>
                        </w:r>
                        <w:proofErr w:type="spellStart"/>
                        <w:r>
                          <w:rPr>
                            <w:i/>
                            <w:color w:val="FF0000"/>
                            <w:lang w:val="en-US"/>
                          </w:rPr>
                          <w:t>odt</w:t>
                        </w:r>
                        <w:proofErr w:type="spellEnd"/>
                        <w:r>
                          <w:rPr>
                            <w:i/>
                            <w:color w:val="FF0000"/>
                            <w:lang w:val="en-US"/>
                          </w:rPr>
                          <w:t xml:space="preserve">, doc, tiff, </w:t>
                        </w:r>
                        <w:proofErr w:type="spellStart"/>
                        <w:r>
                          <w:rPr>
                            <w:i/>
                            <w:color w:val="FF0000"/>
                            <w:lang w:val="en-US"/>
                          </w:rPr>
                          <w:t>tif</w:t>
                        </w:r>
                        <w:proofErr w:type="spellEnd"/>
                        <w:r>
                          <w:rPr>
                            <w:i/>
                            <w:color w:val="FF0000"/>
                            <w:lang w:val="en-US"/>
                          </w:rPr>
                          <w:t xml:space="preserve">, txt, </w:t>
                        </w:r>
                        <w:proofErr w:type="spellStart"/>
                        <w:r>
                          <w:rPr>
                            <w:i/>
                            <w:color w:val="FF0000"/>
                            <w:lang w:val="en-US"/>
                          </w:rPr>
                          <w:t>docx</w:t>
                        </w:r>
                        <w:proofErr w:type="spellEnd"/>
                        <w:r>
                          <w:rPr>
                            <w:i/>
                            <w:color w:val="FF0000"/>
                            <w:lang w:val="en-US"/>
                          </w:rPr>
                          <w:t xml:space="preserve">, </w:t>
                        </w:r>
                        <w:proofErr w:type="spellStart"/>
                        <w:r>
                          <w:rPr>
                            <w:i/>
                            <w:color w:val="FF0000"/>
                            <w:lang w:val="en-US"/>
                          </w:rPr>
                          <w:t>xlsx</w:t>
                        </w:r>
                        <w:proofErr w:type="spellEnd"/>
                        <w:r>
                          <w:rPr>
                            <w:i/>
                            <w:color w:val="FF0000"/>
                            <w:lang w:val="en-US"/>
                          </w:rPr>
                          <w:t xml:space="preserve">, </w:t>
                        </w:r>
                        <w:proofErr w:type="spellStart"/>
                        <w:r>
                          <w:rPr>
                            <w:i/>
                            <w:color w:val="FF0000"/>
                            <w:lang w:val="en-US"/>
                          </w:rPr>
                          <w:t>xls</w:t>
                        </w:r>
                        <w:proofErr w:type="spellEnd"/>
                      </w:p>
                      <w:p w:rsidR="008004B0" w:rsidRDefault="008004B0">
                        <w:pPr>
                          <w:spacing w:line="288" w:lineRule="auto"/>
                          <w:ind w:left="708"/>
                          <w:jc w:val="both"/>
                        </w:pPr>
                        <w:r>
                          <w:rPr>
                            <w:i/>
                            <w:color w:val="FF0000"/>
                          </w:rPr>
                          <w:t>Si trata de adjuntar un documento de formato distinto, el sistema generará un error.</w:t>
                        </w:r>
                      </w:p>
                    </w:txbxContent>
                  </v:textbox>
                </v:shape>
                <v:shape id="Imagen 29" o:spid="_x0000_s1031" type="#_x0000_t75" alt="image8" style="position:absolute;left:435;top:33;width:693;height:9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qfxDEAAAA3AAAAA8AAABkcnMvZG93bnJldi54bWxET01rwkAQvRf8D8sIvTWbSKuSukoQC8VT&#10;G6XQ25CdJtHsbMiuSeyv7xYEb/N4n7PajKYRPXWutqwgiWIQxIXVNZcKjoe3pyUI55E1NpZJwZUc&#10;bNaThxWm2g78SX3uSxFC2KWooPK+TaV0RUUGXWRb4sD92M6gD7Arpe5wCOGmkbM4nkuDNYeGClva&#10;VlSc84tRsD99Jb/Pbig/vpenPscka867TKnH6Zi9gvA0+rv45n7XYf7LAv6fCRfI9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vqfxDEAAAA3AAAAA8AAAAAAAAAAAAAAAAA&#10;nwIAAGRycy9kb3ducmV2LnhtbFBLBQYAAAAABAAEAPcAAACQAwAAAAA=&#10;" strokecolor="#41719c" strokeweight=".35mm">
                  <v:imagedata r:id="rId26" o:title="image8"/>
                </v:shape>
              </v:group>
            </w:pict>
          </mc:Fallback>
        </mc:AlternateContent>
      </w:r>
    </w:p>
    <w:p w:rsidR="00B53A3A" w:rsidRDefault="00B53A3A" w:rsidP="00EE5C1D">
      <w:pPr>
        <w:jc w:val="both"/>
      </w:pPr>
    </w:p>
    <w:p w:rsidR="00B53A3A" w:rsidRDefault="00B53A3A" w:rsidP="00EE5C1D">
      <w:pPr>
        <w:jc w:val="both"/>
      </w:pPr>
    </w:p>
    <w:p w:rsidR="00B53A3A" w:rsidRDefault="00B53A3A" w:rsidP="00EE5C1D">
      <w:pPr>
        <w:jc w:val="both"/>
      </w:pPr>
    </w:p>
    <w:p w:rsidR="00421904" w:rsidRDefault="00421904" w:rsidP="00EE5C1D">
      <w:pPr>
        <w:jc w:val="both"/>
      </w:pPr>
    </w:p>
    <w:p w:rsidR="00421904" w:rsidRDefault="00421904" w:rsidP="00EE5C1D">
      <w:pPr>
        <w:jc w:val="both"/>
      </w:pPr>
    </w:p>
    <w:p w:rsidR="00421904" w:rsidRDefault="00421904" w:rsidP="00EE5C1D">
      <w:pPr>
        <w:jc w:val="both"/>
      </w:pPr>
    </w:p>
    <w:p w:rsidR="00421904" w:rsidRDefault="00421904" w:rsidP="00EE5C1D">
      <w:pPr>
        <w:jc w:val="both"/>
      </w:pPr>
    </w:p>
    <w:p w:rsidR="00421904" w:rsidRDefault="00421904" w:rsidP="00EE5C1D">
      <w:pPr>
        <w:jc w:val="both"/>
      </w:pPr>
    </w:p>
    <w:p w:rsidR="00DE13AE" w:rsidRDefault="00DE13AE" w:rsidP="00EE5C1D">
      <w:pPr>
        <w:jc w:val="both"/>
      </w:pPr>
    </w:p>
    <w:p w:rsidR="00421904" w:rsidRDefault="00ED5BF6" w:rsidP="00EE5C1D">
      <w:pPr>
        <w:jc w:val="both"/>
      </w:pPr>
      <w:r>
        <w:rPr>
          <w:noProof/>
          <w:lang w:eastAsia="es-ES"/>
        </w:rPr>
        <mc:AlternateContent>
          <mc:Choice Requires="wpg">
            <w:drawing>
              <wp:anchor distT="0" distB="0" distL="114300" distR="114300" simplePos="0" relativeHeight="251680256" behindDoc="0" locked="0" layoutInCell="1" allowOverlap="1">
                <wp:simplePos x="0" y="0"/>
                <wp:positionH relativeFrom="column">
                  <wp:posOffset>208915</wp:posOffset>
                </wp:positionH>
                <wp:positionV relativeFrom="paragraph">
                  <wp:posOffset>52070</wp:posOffset>
                </wp:positionV>
                <wp:extent cx="5558790" cy="1189355"/>
                <wp:effectExtent l="27940" t="23495" r="23495" b="25400"/>
                <wp:wrapNone/>
                <wp:docPr id="150" name="Group 17" descr="Grupo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8790" cy="1189355"/>
                          <a:chOff x="0" y="0"/>
                          <a:chExt cx="8754" cy="1873"/>
                        </a:xfrm>
                      </wpg:grpSpPr>
                      <wps:wsp>
                        <wps:cNvPr id="152" name="Cuadro de texto 31"/>
                        <wps:cNvSpPr txBox="1">
                          <a:spLocks noChangeArrowheads="1"/>
                        </wps:cNvSpPr>
                        <wps:spPr bwMode="auto">
                          <a:xfrm>
                            <a:off x="0" y="0"/>
                            <a:ext cx="8753" cy="1872"/>
                          </a:xfrm>
                          <a:prstGeom prst="rect">
                            <a:avLst/>
                          </a:prstGeom>
                          <a:solidFill>
                            <a:srgbClr val="FF0000">
                              <a:alpha val="9000"/>
                            </a:srgbClr>
                          </a:solidFill>
                          <a:ln w="38160" cap="flat">
                            <a:solidFill>
                              <a:srgbClr val="FFFFFF"/>
                            </a:solidFill>
                            <a:miter lim="800000"/>
                            <a:headEnd/>
                            <a:tailEnd/>
                          </a:ln>
                        </wps:spPr>
                        <wps:txbx>
                          <w:txbxContent>
                            <w:p w:rsidR="00CB1F6F" w:rsidRDefault="00CB1F6F">
                              <w:pPr>
                                <w:spacing w:line="288" w:lineRule="auto"/>
                                <w:ind w:left="708"/>
                              </w:pPr>
                              <w:r>
                                <w:rPr>
                                  <w:b/>
                                  <w:color w:val="FF0000"/>
                                  <w:sz w:val="24"/>
                                  <w:szCs w:val="24"/>
                                </w:rPr>
                                <w:t xml:space="preserve">    Nota importante</w:t>
                              </w:r>
                            </w:p>
                            <w:p w:rsidR="00CB1F6F" w:rsidRDefault="00CB1F6F">
                              <w:pPr>
                                <w:spacing w:line="288" w:lineRule="auto"/>
                                <w:ind w:left="708"/>
                                <w:jc w:val="both"/>
                              </w:pPr>
                            </w:p>
                            <w:p w:rsidR="00CB1F6F" w:rsidRDefault="00CB1F6F">
                              <w:pPr>
                                <w:spacing w:line="288" w:lineRule="auto"/>
                                <w:ind w:left="708"/>
                                <w:jc w:val="both"/>
                              </w:pPr>
                              <w:r>
                                <w:rPr>
                                  <w:i/>
                                  <w:color w:val="FF0000"/>
                                </w:rPr>
                                <w:t>Si el usuario tiene configurado en su jerarquía superiores que estén dados de baja</w:t>
                              </w:r>
                            </w:p>
                            <w:p w:rsidR="00CB1F6F" w:rsidRDefault="00CB1F6F">
                              <w:pPr>
                                <w:spacing w:line="288" w:lineRule="auto"/>
                                <w:ind w:left="708"/>
                                <w:jc w:val="both"/>
                              </w:pPr>
                              <w:proofErr w:type="gramStart"/>
                              <w:r>
                                <w:rPr>
                                  <w:i/>
                                  <w:color w:val="FF0000"/>
                                </w:rPr>
                                <w:t>no</w:t>
                              </w:r>
                              <w:proofErr w:type="gramEnd"/>
                              <w:r>
                                <w:rPr>
                                  <w:i/>
                                  <w:color w:val="FF0000"/>
                                </w:rPr>
                                <w:t xml:space="preserve"> se permitirá crear ninguna solicitud de Permiso nueva hasta que se solucione.</w:t>
                              </w:r>
                            </w:p>
                          </w:txbxContent>
                        </wps:txbx>
                        <wps:bodyPr rot="0" vert="horz" wrap="square" lIns="91440" tIns="45720" rIns="91440" bIns="45720" anchor="t" anchorCtr="0" upright="1">
                          <a:noAutofit/>
                        </wps:bodyPr>
                      </wps:wsp>
                      <pic:pic xmlns:pic="http://schemas.openxmlformats.org/drawingml/2006/picture">
                        <pic:nvPicPr>
                          <pic:cNvPr id="153" name="Imagen 32" descr="image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73" y="33"/>
                            <a:ext cx="693" cy="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600" cap="flat">
                                <a:solidFill>
                                  <a:srgbClr val="41719C"/>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7" o:spid="_x0000_s1032" alt="Descripción: Grupo 30" style="position:absolute;left:0;text-align:left;margin-left:16.45pt;margin-top:4.1pt;width:437.7pt;height:93.65pt;z-index:251680256" coordsize="8754,18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">
                <v:shape id="Cuadro de texto 31" o:spid="_x0000_s1033" type="#_x0000_t202" style="position:absolute;width:8753;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CFs8MA&#10;AADcAAAADwAAAGRycy9kb3ducmV2LnhtbERP30vDMBB+H/g/hBN821KrDq3LxpgM+ibrlL2ezZmW&#10;NZcuiWv9781A2Nt9fD9vsRptJ87kQ+tYwf0sA0FcO92yUfCx306fQYSIrLFzTAp+KcBqeTNZYKHd&#10;wDs6V9GIFMKhQAVNjH0hZagbshhmridO3LfzFmOC3kjtcUjhtpN5ls2lxZZTQ4M9bRqqj9WPVVCV&#10;pRn86SV/P5m3x8+Dffg6bg9K3d2O61cQkcZ4Ff+7S53mP+VweSZd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CFs8MAAADcAAAADwAAAAAAAAAAAAAAAACYAgAAZHJzL2Rv&#10;d25yZXYueG1sUEsFBgAAAAAEAAQA9QAAAIgDAAAAAA==&#10;" fillcolor="red" strokecolor="white" strokeweight="1.06mm">
                  <v:fill opacity="5911f"/>
                  <v:textbox>
                    <w:txbxContent>
                      <w:p w:rsidR="008004B0" w:rsidRDefault="008004B0">
                        <w:pPr>
                          <w:spacing w:line="288" w:lineRule="auto"/>
                          <w:ind w:left="708"/>
                        </w:pPr>
                        <w:r>
                          <w:rPr>
                            <w:b/>
                            <w:color w:val="FF0000"/>
                            <w:sz w:val="24"/>
                            <w:szCs w:val="24"/>
                          </w:rPr>
                          <w:t xml:space="preserve">    Nota importante</w:t>
                        </w:r>
                      </w:p>
                      <w:p w:rsidR="008004B0" w:rsidRDefault="008004B0">
                        <w:pPr>
                          <w:spacing w:line="288" w:lineRule="auto"/>
                          <w:ind w:left="708"/>
                          <w:jc w:val="both"/>
                        </w:pPr>
                      </w:p>
                      <w:p w:rsidR="008004B0" w:rsidRDefault="008004B0">
                        <w:pPr>
                          <w:spacing w:line="288" w:lineRule="auto"/>
                          <w:ind w:left="708"/>
                          <w:jc w:val="both"/>
                        </w:pPr>
                        <w:r>
                          <w:rPr>
                            <w:i/>
                            <w:color w:val="FF0000"/>
                          </w:rPr>
                          <w:t>Si el usuario tiene configurado en su jerarquía superiores que estén dados de baja</w:t>
                        </w:r>
                      </w:p>
                      <w:p w:rsidR="008004B0" w:rsidRDefault="008004B0">
                        <w:pPr>
                          <w:spacing w:line="288" w:lineRule="auto"/>
                          <w:ind w:left="708"/>
                          <w:jc w:val="both"/>
                        </w:pPr>
                        <w:proofErr w:type="gramStart"/>
                        <w:r>
                          <w:rPr>
                            <w:i/>
                            <w:color w:val="FF0000"/>
                          </w:rPr>
                          <w:t>no</w:t>
                        </w:r>
                        <w:proofErr w:type="gramEnd"/>
                        <w:r>
                          <w:rPr>
                            <w:i/>
                            <w:color w:val="FF0000"/>
                          </w:rPr>
                          <w:t xml:space="preserve"> se permitirá crear ninguna solicitud de Permiso nueva hasta que se solucione.</w:t>
                        </w:r>
                      </w:p>
                    </w:txbxContent>
                  </v:textbox>
                </v:shape>
                <v:shape id="Imagen 32" o:spid="_x0000_s1034" type="#_x0000_t75" alt="image8" style="position:absolute;left:173;top:33;width:693;height:9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2sTAAAAA3AAAAA8AAABkcnMvZG93bnJldi54bWxET82KwjAQvgv7DmEW9iKaqrgs1SjLwoJ6&#10;Ebv7AEMzNsVmUppY07c3guBtPr7fWW+jbURPna8dK5hNMxDEpdM1Vwr+/34nXyB8QNbYOCYFA3nY&#10;bt5Ga8y1u/GJ+iJUIoWwz1GBCaHNpfSlIYt+6lrixJ1dZzEk2FVSd3hL4baR8yz7lBZrTg0GW/ox&#10;VF6Kq1UwHuwhmh3hcl7oeBoa6fb9UamP9/i9AhEohpf46d7pNH+5gMcz6QK5u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v7axMAAAADcAAAADwAAAAAAAAAAAAAAAACfAgAA&#10;ZHJzL2Rvd25yZXYueG1sUEsFBgAAAAAEAAQA9wAAAIwDAAAAAA==&#10;" strokecolor="#41719c" strokeweight=".35mm">
                  <v:imagedata r:id="rId28" o:title="image8"/>
                </v:shape>
              </v:group>
            </w:pict>
          </mc:Fallback>
        </mc:AlternateContent>
      </w:r>
    </w:p>
    <w:p w:rsidR="00421904" w:rsidRDefault="00421904" w:rsidP="00EE5C1D">
      <w:pPr>
        <w:jc w:val="both"/>
      </w:pPr>
    </w:p>
    <w:p w:rsidR="00421904" w:rsidRDefault="00421904" w:rsidP="00EE5C1D">
      <w:pPr>
        <w:jc w:val="both"/>
      </w:pPr>
    </w:p>
    <w:p w:rsidR="00421904" w:rsidRDefault="00421904" w:rsidP="00EE5C1D">
      <w:pPr>
        <w:jc w:val="both"/>
      </w:pPr>
    </w:p>
    <w:p w:rsidR="00421904" w:rsidRDefault="00421904" w:rsidP="00EE5C1D">
      <w:pPr>
        <w:jc w:val="both"/>
      </w:pPr>
    </w:p>
    <w:p w:rsidR="00421904" w:rsidRDefault="00421904" w:rsidP="00EE5C1D">
      <w:pPr>
        <w:jc w:val="both"/>
      </w:pPr>
    </w:p>
    <w:p w:rsidR="00B53A3A" w:rsidRDefault="00B53A3A" w:rsidP="00EE5C1D">
      <w:pPr>
        <w:jc w:val="both"/>
      </w:pPr>
    </w:p>
    <w:p w:rsidR="00421904" w:rsidRDefault="00421904" w:rsidP="00EE5C1D">
      <w:pPr>
        <w:jc w:val="both"/>
      </w:pPr>
    </w:p>
    <w:p w:rsidR="00421904" w:rsidRDefault="00421904" w:rsidP="00EE5C1D">
      <w:pPr>
        <w:jc w:val="both"/>
      </w:pPr>
    </w:p>
    <w:p w:rsidR="00B53A3A" w:rsidRPr="00764A80" w:rsidRDefault="00A41584" w:rsidP="00EE5C1D">
      <w:pPr>
        <w:pStyle w:val="Ttulo31"/>
        <w:jc w:val="both"/>
        <w:rPr>
          <w:rFonts w:ascii="Arial" w:hAnsi="Arial" w:cs="Arial"/>
          <w:color w:val="004586"/>
          <w:sz w:val="24"/>
          <w:szCs w:val="24"/>
        </w:rPr>
      </w:pPr>
      <w:bookmarkStart w:id="15" w:name="_Toc122339888"/>
      <w:r w:rsidRPr="00764A80">
        <w:rPr>
          <w:rFonts w:ascii="Arial" w:hAnsi="Arial" w:cs="Arial"/>
          <w:color w:val="004586"/>
          <w:sz w:val="24"/>
          <w:szCs w:val="24"/>
        </w:rPr>
        <w:t>Resumen y solicitud</w:t>
      </w:r>
      <w:bookmarkEnd w:id="15"/>
    </w:p>
    <w:p w:rsidR="00B53A3A" w:rsidRDefault="00B53A3A" w:rsidP="00EE5C1D">
      <w:pPr>
        <w:jc w:val="both"/>
      </w:pPr>
    </w:p>
    <w:p w:rsidR="00B53A3A" w:rsidRDefault="00A41584" w:rsidP="00EE5C1D">
      <w:pPr>
        <w:jc w:val="both"/>
      </w:pPr>
      <w:r>
        <w:t>En el paso final, se muestra un resumen del permiso a solicitar:</w:t>
      </w:r>
    </w:p>
    <w:p w:rsidR="00421904" w:rsidRDefault="00421904" w:rsidP="00EE5C1D">
      <w:pPr>
        <w:jc w:val="both"/>
      </w:pPr>
    </w:p>
    <w:p w:rsidR="00B53A3A" w:rsidRDefault="00A41584" w:rsidP="00EE5C1D">
      <w:pPr>
        <w:jc w:val="both"/>
        <w:rPr>
          <w:lang w:eastAsia="es-ES"/>
        </w:rPr>
      </w:pPr>
      <w:r>
        <w:rPr>
          <w:noProof/>
          <w:lang w:eastAsia="es-ES"/>
        </w:rPr>
        <w:drawing>
          <wp:anchor distT="0" distB="0" distL="0" distR="0" simplePos="0" relativeHeight="251636224" behindDoc="0" locked="0" layoutInCell="1" allowOverlap="1">
            <wp:simplePos x="0" y="0"/>
            <wp:positionH relativeFrom="column">
              <wp:align>center</wp:align>
            </wp:positionH>
            <wp:positionV relativeFrom="paragraph">
              <wp:posOffset>635</wp:posOffset>
            </wp:positionV>
            <wp:extent cx="4046220" cy="2421890"/>
            <wp:effectExtent l="0" t="0" r="0" b="0"/>
            <wp:wrapTopAndBottom/>
            <wp:docPr id="22" name="gráficos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áficos35"/>
                    <pic:cNvPicPr>
                      <a:picLocks noChangeAspect="1" noChangeArrowheads="1"/>
                    </pic:cNvPicPr>
                  </pic:nvPicPr>
                  <pic:blipFill>
                    <a:blip r:embed="rId29" cstate="print"/>
                    <a:stretch>
                      <a:fillRect/>
                    </a:stretch>
                  </pic:blipFill>
                  <pic:spPr bwMode="auto">
                    <a:xfrm>
                      <a:off x="0" y="0"/>
                      <a:ext cx="4046220" cy="2421890"/>
                    </a:xfrm>
                    <a:prstGeom prst="rect">
                      <a:avLst/>
                    </a:prstGeom>
                  </pic:spPr>
                </pic:pic>
              </a:graphicData>
            </a:graphic>
          </wp:anchor>
        </w:drawing>
      </w:r>
    </w:p>
    <w:p w:rsidR="00B53A3A" w:rsidRDefault="00B53A3A" w:rsidP="00EE5C1D">
      <w:pPr>
        <w:jc w:val="both"/>
        <w:rPr>
          <w:lang w:eastAsia="es-ES"/>
        </w:rPr>
      </w:pPr>
    </w:p>
    <w:p w:rsidR="00B53A3A" w:rsidRDefault="00A41584" w:rsidP="00EE5C1D">
      <w:pPr>
        <w:jc w:val="both"/>
      </w:pPr>
      <w:r>
        <w:t xml:space="preserve">Para completar el proceso se ha de pulsar en el botón </w:t>
      </w:r>
      <w:r>
        <w:rPr>
          <w:i/>
        </w:rPr>
        <w:t xml:space="preserve">Solicitar </w:t>
      </w:r>
      <w:r>
        <w:t xml:space="preserve">en la esquina inferior derecha de la página. A continuación y dependiendo de la configuración de su unidad, </w:t>
      </w:r>
      <w:r w:rsidR="003E59DA">
        <w:t xml:space="preserve">con o sin firma al solicitar, </w:t>
      </w:r>
      <w:r>
        <w:t xml:space="preserve">puede que la aplicación </w:t>
      </w:r>
      <w:proofErr w:type="spellStart"/>
      <w:r>
        <w:t>autofirm</w:t>
      </w:r>
      <w:proofErr w:type="spellEnd"/>
      <w:r>
        <w:t xml:space="preserve">@ se </w:t>
      </w:r>
      <w:r w:rsidR="003E59DA">
        <w:t>abra para la firma</w:t>
      </w:r>
      <w:r>
        <w:t xml:space="preserve"> y aparezca</w:t>
      </w:r>
      <w:r w:rsidR="00BE702D">
        <w:t xml:space="preserve"> el siguiente recuadro:</w:t>
      </w:r>
    </w:p>
    <w:p w:rsidR="00B53A3A" w:rsidRDefault="00FA033C" w:rsidP="00EE5C1D">
      <w:pPr>
        <w:jc w:val="both"/>
      </w:pPr>
      <w:r>
        <w:rPr>
          <w:noProof/>
          <w:lang w:eastAsia="es-ES"/>
        </w:rPr>
        <w:lastRenderedPageBreak/>
        <w:drawing>
          <wp:anchor distT="0" distB="0" distL="0" distR="0" simplePos="0" relativeHeight="251661824" behindDoc="0" locked="0" layoutInCell="1" allowOverlap="1">
            <wp:simplePos x="0" y="0"/>
            <wp:positionH relativeFrom="column">
              <wp:posOffset>1830070</wp:posOffset>
            </wp:positionH>
            <wp:positionV relativeFrom="line">
              <wp:posOffset>67310</wp:posOffset>
            </wp:positionV>
            <wp:extent cx="2654935" cy="1517650"/>
            <wp:effectExtent l="19050" t="0" r="0" b="0"/>
            <wp:wrapSquare wrapText="bothSides"/>
            <wp:docPr id="23" name="Imagen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11"/>
                    <pic:cNvPicPr>
                      <a:picLocks noChangeAspect="1" noChangeArrowheads="1"/>
                    </pic:cNvPicPr>
                  </pic:nvPicPr>
                  <pic:blipFill>
                    <a:blip r:embed="rId30" cstate="print"/>
                    <a:stretch>
                      <a:fillRect/>
                    </a:stretch>
                  </pic:blipFill>
                  <pic:spPr bwMode="auto">
                    <a:xfrm>
                      <a:off x="0" y="0"/>
                      <a:ext cx="2654935" cy="1517650"/>
                    </a:xfrm>
                    <a:prstGeom prst="rect">
                      <a:avLst/>
                    </a:prstGeom>
                  </pic:spPr>
                </pic:pic>
              </a:graphicData>
            </a:graphic>
          </wp:anchor>
        </w:drawing>
      </w:r>
    </w:p>
    <w:p w:rsidR="00B53A3A" w:rsidRDefault="00B53A3A" w:rsidP="00EE5C1D">
      <w:pPr>
        <w:ind w:left="708"/>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421904" w:rsidRDefault="00421904" w:rsidP="00EE5C1D">
      <w:pPr>
        <w:jc w:val="both"/>
      </w:pPr>
    </w:p>
    <w:p w:rsidR="00B53A3A" w:rsidRDefault="00A41584" w:rsidP="00EE5C1D">
      <w:pPr>
        <w:jc w:val="both"/>
      </w:pPr>
      <w:r>
        <w:t>Una vez cargada la aplicación, nos mostrará una ventana emergente para seleccionar el certificado con el que se realizará la firma.</w:t>
      </w:r>
    </w:p>
    <w:p w:rsidR="00B53A3A" w:rsidRDefault="00B53A3A" w:rsidP="00EE5C1D">
      <w:pPr>
        <w:jc w:val="both"/>
        <w:rPr>
          <w:noProof/>
          <w:lang w:eastAsia="es-ES"/>
        </w:rPr>
      </w:pPr>
    </w:p>
    <w:p w:rsidR="001953B3" w:rsidRDefault="001953B3" w:rsidP="001953B3">
      <w:pPr>
        <w:jc w:val="center"/>
      </w:pPr>
      <w:r>
        <w:rPr>
          <w:noProof/>
          <w:lang w:eastAsia="es-ES"/>
        </w:rPr>
        <w:drawing>
          <wp:inline distT="0" distB="0" distL="0" distR="0">
            <wp:extent cx="4752975" cy="2638425"/>
            <wp:effectExtent l="19050" t="0" r="9525" b="0"/>
            <wp:docPr id="94"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srcRect/>
                    <a:stretch>
                      <a:fillRect/>
                    </a:stretch>
                  </pic:blipFill>
                  <pic:spPr bwMode="auto">
                    <a:xfrm>
                      <a:off x="0" y="0"/>
                      <a:ext cx="4752975" cy="2638425"/>
                    </a:xfrm>
                    <a:prstGeom prst="rect">
                      <a:avLst/>
                    </a:prstGeom>
                    <a:noFill/>
                    <a:ln w="9525">
                      <a:noFill/>
                      <a:miter lim="800000"/>
                      <a:headEnd/>
                      <a:tailEnd/>
                    </a:ln>
                  </pic:spPr>
                </pic:pic>
              </a:graphicData>
            </a:graphic>
          </wp:inline>
        </w:drawing>
      </w: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A41584" w:rsidP="00EE5C1D">
      <w:pPr>
        <w:jc w:val="both"/>
      </w:pPr>
      <w:r>
        <w:t>En este momento se producen las validaciones necesarias a realizar sobre el permiso. Si este fuese erróneo por cualquier circunstancia (se han pedido más días de los disponibles, se han pedido fechas donde ya hay otro permiso distinto</w:t>
      </w:r>
      <w:r w:rsidR="00421904">
        <w:t>, etc.…</w:t>
      </w:r>
      <w:r>
        <w:t>), el sistema mostrará un mensaje informativo y le permitirá la subsanación del mismo.</w:t>
      </w:r>
    </w:p>
    <w:p w:rsidR="00421904" w:rsidRDefault="00421904" w:rsidP="00EE5C1D">
      <w:pPr>
        <w:jc w:val="both"/>
      </w:pPr>
    </w:p>
    <w:p w:rsidR="00B53A3A" w:rsidRDefault="00421904" w:rsidP="00EE5C1D">
      <w:pPr>
        <w:jc w:val="both"/>
      </w:pPr>
      <w:r>
        <w:t>U</w:t>
      </w:r>
      <w:r w:rsidR="00A41584">
        <w:t>na vez</w:t>
      </w:r>
      <w:r>
        <w:t xml:space="preserve"> realizado el trámite, se mostrará</w:t>
      </w:r>
      <w:r w:rsidR="00A41584">
        <w:t xml:space="preserve"> un mensaje informando que la operación se ha realizado correctamente y podrá volver a la pantalla anterior o cancelar la acción. Este último botón, es para el caso </w:t>
      </w:r>
      <w:r>
        <w:t>en que haya</w:t>
      </w:r>
      <w:r w:rsidR="00A41584">
        <w:t xml:space="preserve"> detectado algún dato erróneo</w:t>
      </w:r>
      <w:r>
        <w:t xml:space="preserve"> a la hora de realizar la solicitud</w:t>
      </w:r>
      <w:r w:rsidR="00A41584">
        <w:t xml:space="preserve"> y dese</w:t>
      </w:r>
      <w:r>
        <w:t>e</w:t>
      </w:r>
      <w:r w:rsidR="00A41584">
        <w:t xml:space="preserve"> cancelar </w:t>
      </w:r>
      <w:r>
        <w:t>el trámite antes de ser validado por sus superiores</w:t>
      </w:r>
      <w:r w:rsidR="00A41584">
        <w:t>.</w:t>
      </w:r>
    </w:p>
    <w:p w:rsidR="00B53A3A" w:rsidRDefault="00B53A3A" w:rsidP="00EE5C1D">
      <w:pPr>
        <w:jc w:val="both"/>
      </w:pPr>
    </w:p>
    <w:p w:rsidR="00B53A3A" w:rsidRDefault="00A41584" w:rsidP="00EE5C1D">
      <w:pPr>
        <w:jc w:val="both"/>
      </w:pPr>
      <w:r>
        <w:rPr>
          <w:noProof/>
          <w:lang w:eastAsia="es-ES"/>
        </w:rPr>
        <w:drawing>
          <wp:anchor distT="0" distB="0" distL="0" distR="0" simplePos="0" relativeHeight="251662848" behindDoc="0" locked="0" layoutInCell="1" allowOverlap="1">
            <wp:simplePos x="0" y="0"/>
            <wp:positionH relativeFrom="column">
              <wp:posOffset>1873250</wp:posOffset>
            </wp:positionH>
            <wp:positionV relativeFrom="line">
              <wp:posOffset>5715</wp:posOffset>
            </wp:positionV>
            <wp:extent cx="2335530" cy="448310"/>
            <wp:effectExtent l="19050" t="0" r="7620" b="0"/>
            <wp:wrapSquare wrapText="bothSides"/>
            <wp:docPr id="25" name="Imagen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15"/>
                    <pic:cNvPicPr>
                      <a:picLocks noChangeAspect="1" noChangeArrowheads="1"/>
                    </pic:cNvPicPr>
                  </pic:nvPicPr>
                  <pic:blipFill>
                    <a:blip r:embed="rId32" cstate="print"/>
                    <a:stretch>
                      <a:fillRect/>
                    </a:stretch>
                  </pic:blipFill>
                  <pic:spPr bwMode="auto">
                    <a:xfrm>
                      <a:off x="0" y="0"/>
                      <a:ext cx="2335530" cy="448310"/>
                    </a:xfrm>
                    <a:prstGeom prst="rect">
                      <a:avLst/>
                    </a:prstGeom>
                  </pic:spPr>
                </pic:pic>
              </a:graphicData>
            </a:graphic>
          </wp:anchor>
        </w:drawing>
      </w:r>
    </w:p>
    <w:p w:rsidR="00B53A3A" w:rsidRDefault="00B53A3A" w:rsidP="00EE5C1D">
      <w:pPr>
        <w:jc w:val="both"/>
      </w:pPr>
    </w:p>
    <w:p w:rsidR="00B53A3A" w:rsidRDefault="00B53A3A" w:rsidP="00EE5C1D">
      <w:pPr>
        <w:jc w:val="both"/>
      </w:pPr>
    </w:p>
    <w:p w:rsidR="00F257EE" w:rsidRDefault="00F257EE" w:rsidP="00EE5C1D">
      <w:pPr>
        <w:jc w:val="both"/>
      </w:pPr>
    </w:p>
    <w:p w:rsidR="00B53A3A" w:rsidRPr="00764A80" w:rsidRDefault="00A41584" w:rsidP="00EE5C1D">
      <w:pPr>
        <w:pStyle w:val="Ttulo21"/>
        <w:jc w:val="both"/>
        <w:rPr>
          <w:rFonts w:ascii="Arial" w:hAnsi="Arial" w:cs="Arial"/>
          <w:color w:val="004586"/>
          <w:sz w:val="32"/>
          <w:szCs w:val="32"/>
        </w:rPr>
      </w:pPr>
      <w:bookmarkStart w:id="16" w:name="_Toc122339889"/>
      <w:r w:rsidRPr="00764A80">
        <w:rPr>
          <w:rFonts w:ascii="Arial" w:hAnsi="Arial" w:cs="Arial"/>
          <w:color w:val="004586"/>
          <w:sz w:val="32"/>
          <w:szCs w:val="32"/>
        </w:rPr>
        <w:t>Bandeja de Pendientes</w:t>
      </w:r>
      <w:bookmarkEnd w:id="16"/>
    </w:p>
    <w:p w:rsidR="00B53A3A" w:rsidRDefault="003E59DA" w:rsidP="00EE5C1D">
      <w:pPr>
        <w:jc w:val="both"/>
        <w:rPr>
          <w:lang w:eastAsia="es-ES"/>
        </w:rPr>
      </w:pPr>
      <w:r>
        <w:rPr>
          <w:noProof/>
          <w:lang w:eastAsia="es-ES"/>
        </w:rPr>
        <w:lastRenderedPageBreak/>
        <w:drawing>
          <wp:inline distT="0" distB="0" distL="0" distR="0">
            <wp:extent cx="1441094" cy="1003987"/>
            <wp:effectExtent l="0" t="0" r="6985" b="5715"/>
            <wp:docPr id="184"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41281" cy="1004118"/>
                    </a:xfrm>
                    <a:prstGeom prst="rect">
                      <a:avLst/>
                    </a:prstGeom>
                    <a:noFill/>
                    <a:ln>
                      <a:noFill/>
                    </a:ln>
                  </pic:spPr>
                </pic:pic>
              </a:graphicData>
            </a:graphic>
          </wp:inline>
        </w:drawing>
      </w:r>
    </w:p>
    <w:p w:rsidR="00B53A3A" w:rsidRDefault="00B53A3A" w:rsidP="00EE5C1D">
      <w:pPr>
        <w:jc w:val="both"/>
      </w:pPr>
    </w:p>
    <w:p w:rsidR="00B53A3A" w:rsidRDefault="00A41584" w:rsidP="00EE5C1D">
      <w:pPr>
        <w:jc w:val="both"/>
      </w:pPr>
      <w:r>
        <w:t xml:space="preserve">En la Bandeja de Pendientes podrá consultar los permisos en los que tiene que realizar una acción. En el caso de usuarios sin personal dependiente, en esta bandeja se encuentran los permisos que le han sido </w:t>
      </w:r>
      <w:proofErr w:type="gramStart"/>
      <w:r w:rsidR="003E59DA">
        <w:t>requerida</w:t>
      </w:r>
      <w:proofErr w:type="gramEnd"/>
      <w:r w:rsidR="003E59DA">
        <w:t xml:space="preserve"> alguna documentación</w:t>
      </w:r>
      <w:r>
        <w:t xml:space="preserve"> por parte de </w:t>
      </w:r>
      <w:r w:rsidR="003E59DA">
        <w:t>gestor de personal</w:t>
      </w:r>
      <w:r>
        <w:t xml:space="preserve">. En otros casos, junto a los permisos </w:t>
      </w:r>
      <w:r w:rsidR="003E59DA">
        <w:t>anteriores</w:t>
      </w:r>
      <w:r>
        <w:t>, se verán los permisos pendientes de validación o autorización que le hayan sido remitidos.</w:t>
      </w:r>
    </w:p>
    <w:p w:rsidR="00C85208" w:rsidRDefault="00C85208" w:rsidP="00EE5C1D">
      <w:pPr>
        <w:suppressAutoHyphens w:val="0"/>
        <w:jc w:val="both"/>
      </w:pPr>
    </w:p>
    <w:p w:rsidR="00B53A3A" w:rsidRDefault="00A41584" w:rsidP="00EE5C1D">
      <w:pPr>
        <w:jc w:val="both"/>
      </w:pPr>
      <w:r>
        <w:t>En el menú superior podrá filtrar los permisos dependiendo del tipo de solicitud que haya realizado, la tarea a realizar, número de proceso, solicitante o por fecha</w:t>
      </w:r>
      <w:r w:rsidR="003E59DA">
        <w:t xml:space="preserve"> de la solicitud</w:t>
      </w:r>
      <w:r>
        <w:t>.</w:t>
      </w:r>
    </w:p>
    <w:p w:rsidR="00B53A3A" w:rsidRDefault="00B53A3A" w:rsidP="00EE5C1D">
      <w:pPr>
        <w:jc w:val="both"/>
      </w:pPr>
    </w:p>
    <w:p w:rsidR="00FA033C" w:rsidRDefault="00D74B30" w:rsidP="00EE5C1D">
      <w:pPr>
        <w:jc w:val="both"/>
        <w:rPr>
          <w:lang w:eastAsia="es-ES"/>
        </w:rPr>
      </w:pPr>
      <w:r>
        <w:rPr>
          <w:noProof/>
          <w:lang w:eastAsia="es-ES"/>
        </w:rPr>
        <w:drawing>
          <wp:inline distT="0" distB="0" distL="0" distR="0" wp14:anchorId="057CB4AF" wp14:editId="1C2C61C3">
            <wp:extent cx="5612130" cy="2950210"/>
            <wp:effectExtent l="0" t="0" r="7620" b="254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612130" cy="2950210"/>
                    </a:xfrm>
                    <a:prstGeom prst="rect">
                      <a:avLst/>
                    </a:prstGeom>
                  </pic:spPr>
                </pic:pic>
              </a:graphicData>
            </a:graphic>
          </wp:inline>
        </w:drawing>
      </w:r>
    </w:p>
    <w:p w:rsidR="006D05F6" w:rsidRDefault="006D05F6" w:rsidP="00EE5C1D">
      <w:pPr>
        <w:jc w:val="both"/>
        <w:rPr>
          <w:lang w:eastAsia="es-ES"/>
        </w:rPr>
      </w:pPr>
    </w:p>
    <w:p w:rsidR="00B53A3A" w:rsidRDefault="00A41584" w:rsidP="00EE5C1D">
      <w:pPr>
        <w:spacing w:line="276" w:lineRule="auto"/>
        <w:jc w:val="both"/>
      </w:pPr>
      <w:r>
        <w:t xml:space="preserve">Pulsando sobre el número de proceso, se accede al detalle del permiso. En caso de ser permisos propios, se accede a </w:t>
      </w:r>
      <w:r w:rsidR="003E59DA">
        <w:t>adjuntar documentación</w:t>
      </w:r>
      <w:r>
        <w:t xml:space="preserve"> del mismo. Si el permiso está esperando la validación o autorización, se accede al detalle.</w:t>
      </w:r>
    </w:p>
    <w:p w:rsidR="00C97A25" w:rsidRDefault="00C97A25" w:rsidP="00C97A25">
      <w:pPr>
        <w:ind w:left="720"/>
        <w:jc w:val="both"/>
      </w:pPr>
    </w:p>
    <w:p w:rsidR="00B53A3A" w:rsidRPr="00764A80" w:rsidRDefault="00A41584" w:rsidP="00EE5C1D">
      <w:pPr>
        <w:pStyle w:val="Ttulo31"/>
        <w:jc w:val="both"/>
        <w:rPr>
          <w:rFonts w:ascii="Arial" w:hAnsi="Arial" w:cs="Arial"/>
          <w:color w:val="004586"/>
          <w:sz w:val="24"/>
          <w:szCs w:val="24"/>
        </w:rPr>
      </w:pPr>
      <w:bookmarkStart w:id="17" w:name="_Toc122339890"/>
      <w:r w:rsidRPr="00764A80">
        <w:rPr>
          <w:rFonts w:ascii="Arial" w:hAnsi="Arial" w:cs="Arial"/>
          <w:color w:val="004586"/>
          <w:sz w:val="24"/>
          <w:szCs w:val="24"/>
        </w:rPr>
        <w:t>Enmienda de documentación</w:t>
      </w:r>
      <w:bookmarkEnd w:id="17"/>
    </w:p>
    <w:p w:rsidR="00B53A3A" w:rsidRDefault="00B53A3A" w:rsidP="00EE5C1D">
      <w:pPr>
        <w:jc w:val="both"/>
      </w:pPr>
    </w:p>
    <w:p w:rsidR="00B53A3A" w:rsidRDefault="00A41584" w:rsidP="00EE5C1D">
      <w:pPr>
        <w:jc w:val="both"/>
      </w:pPr>
      <w:r>
        <w:t xml:space="preserve">Es posible que una solicitud se realice con falta de documentación. En este caso, </w:t>
      </w:r>
      <w:r w:rsidR="003E59DA">
        <w:t>gestor de personal</w:t>
      </w:r>
      <w:r>
        <w:t xml:space="preserve"> puede pedirle una enmienda de documentación. Los permisos </w:t>
      </w:r>
      <w:r w:rsidR="00590CF4">
        <w:t xml:space="preserve">para este caso, </w:t>
      </w:r>
      <w:r w:rsidR="007B3469">
        <w:t xml:space="preserve">para el usuario </w:t>
      </w:r>
      <w:r w:rsidR="00590CF4">
        <w:t xml:space="preserve">aparecen con el estado </w:t>
      </w:r>
      <w:r>
        <w:t>“Adjuntar documentación”</w:t>
      </w:r>
      <w:r w:rsidR="007B3469">
        <w:t xml:space="preserve"> desde la bandeja</w:t>
      </w:r>
      <w:r w:rsidR="00A05731">
        <w:t xml:space="preserve"> de</w:t>
      </w:r>
      <w:r w:rsidR="007B3469">
        <w:t xml:space="preserve"> </w:t>
      </w:r>
      <w:r w:rsidR="005E5BF3">
        <w:t>pendientes</w:t>
      </w:r>
      <w:r>
        <w:t>:</w:t>
      </w:r>
    </w:p>
    <w:p w:rsidR="00B53A3A" w:rsidRDefault="00B53A3A" w:rsidP="00EE5C1D">
      <w:pPr>
        <w:jc w:val="both"/>
      </w:pPr>
    </w:p>
    <w:p w:rsidR="00B53A3A" w:rsidRDefault="00B53A3A" w:rsidP="00EE5C1D">
      <w:pPr>
        <w:jc w:val="both"/>
      </w:pPr>
    </w:p>
    <w:p w:rsidR="00B53A3A" w:rsidRDefault="00192366" w:rsidP="00EE5C1D">
      <w:pPr>
        <w:jc w:val="both"/>
        <w:rPr>
          <w:lang w:eastAsia="es-ES"/>
        </w:rPr>
      </w:pPr>
      <w:r>
        <w:rPr>
          <w:noProof/>
          <w:lang w:eastAsia="es-ES"/>
        </w:rPr>
        <w:drawing>
          <wp:inline distT="0" distB="0" distL="0" distR="0" wp14:anchorId="5AF20226" wp14:editId="7C5DF3F1">
            <wp:extent cx="5612130" cy="609600"/>
            <wp:effectExtent l="0" t="0" r="762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612130" cy="609600"/>
                    </a:xfrm>
                    <a:prstGeom prst="rect">
                      <a:avLst/>
                    </a:prstGeom>
                  </pic:spPr>
                </pic:pic>
              </a:graphicData>
            </a:graphic>
          </wp:inline>
        </w:drawing>
      </w: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A41584" w:rsidP="00EE5C1D">
      <w:pPr>
        <w:jc w:val="both"/>
      </w:pPr>
      <w:r>
        <w:t xml:space="preserve">Pulsando sobre el número de proceso </w:t>
      </w:r>
      <w:r w:rsidR="005E5BF3">
        <w:t xml:space="preserve">o el icono </w:t>
      </w:r>
      <w:r w:rsidR="005E5BF3">
        <w:rPr>
          <w:noProof/>
          <w:lang w:eastAsia="es-ES"/>
        </w:rPr>
        <w:drawing>
          <wp:inline distT="0" distB="0" distL="0" distR="0" wp14:anchorId="6FB7716F" wp14:editId="4A9D16E2">
            <wp:extent cx="135664" cy="175565"/>
            <wp:effectExtent l="0" t="0" r="0" b="0"/>
            <wp:docPr id="189" name="Imagen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136499" cy="176646"/>
                    </a:xfrm>
                    <a:prstGeom prst="rect">
                      <a:avLst/>
                    </a:prstGeom>
                  </pic:spPr>
                </pic:pic>
              </a:graphicData>
            </a:graphic>
          </wp:inline>
        </w:drawing>
      </w:r>
      <w:r w:rsidR="005E5BF3">
        <w:t xml:space="preserve"> </w:t>
      </w:r>
      <w:r>
        <w:t>de un permiso propio que está en espera de documentación adicional, se puede proceder a la enmienda del mismo. Se accederá a un formulario en el que la información del permiso no se puede modificar, pudiendo adjuntarse nuevos ficheros:</w:t>
      </w:r>
    </w:p>
    <w:p w:rsidR="00B53A3A" w:rsidRDefault="00B53A3A" w:rsidP="00EE5C1D">
      <w:pPr>
        <w:jc w:val="both"/>
      </w:pPr>
    </w:p>
    <w:p w:rsidR="00B53A3A" w:rsidRDefault="00974EA8" w:rsidP="00EE5C1D">
      <w:pPr>
        <w:jc w:val="both"/>
        <w:rPr>
          <w:lang w:eastAsia="es-ES"/>
        </w:rPr>
      </w:pPr>
      <w:r>
        <w:rPr>
          <w:noProof/>
          <w:lang w:eastAsia="es-ES"/>
        </w:rPr>
        <w:drawing>
          <wp:inline distT="0" distB="0" distL="0" distR="0">
            <wp:extent cx="5715000" cy="3111088"/>
            <wp:effectExtent l="19050" t="0" r="0" b="0"/>
            <wp:docPr id="99"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cstate="print"/>
                    <a:srcRect/>
                    <a:stretch>
                      <a:fillRect/>
                    </a:stretch>
                  </pic:blipFill>
                  <pic:spPr bwMode="auto">
                    <a:xfrm>
                      <a:off x="0" y="0"/>
                      <a:ext cx="5715000" cy="3111088"/>
                    </a:xfrm>
                    <a:prstGeom prst="rect">
                      <a:avLst/>
                    </a:prstGeom>
                    <a:noFill/>
                    <a:ln w="9525">
                      <a:noFill/>
                      <a:miter lim="800000"/>
                      <a:headEnd/>
                      <a:tailEnd/>
                    </a:ln>
                  </pic:spPr>
                </pic:pic>
              </a:graphicData>
            </a:graphic>
          </wp:inline>
        </w:drawing>
      </w:r>
    </w:p>
    <w:p w:rsidR="00974EA8" w:rsidRDefault="00974EA8" w:rsidP="00EE5C1D">
      <w:pPr>
        <w:jc w:val="both"/>
        <w:rPr>
          <w:lang w:eastAsia="es-ES"/>
        </w:rPr>
      </w:pPr>
    </w:p>
    <w:p w:rsidR="00B53A3A" w:rsidRDefault="00A41584" w:rsidP="00EE5C1D">
      <w:pPr>
        <w:jc w:val="both"/>
      </w:pPr>
      <w:r>
        <w:t xml:space="preserve">En el campo </w:t>
      </w:r>
      <w:r>
        <w:rPr>
          <w:i/>
          <w:iCs/>
        </w:rPr>
        <w:t>Información sobre la documentación a adjuntar</w:t>
      </w:r>
      <w:r>
        <w:t xml:space="preserve"> puede visualizar el mensaje desde control de efectivos sobre lo que es necesario subsanar.</w:t>
      </w:r>
    </w:p>
    <w:p w:rsidR="00B53A3A" w:rsidRDefault="00B53A3A" w:rsidP="00EE5C1D">
      <w:pPr>
        <w:jc w:val="both"/>
      </w:pPr>
    </w:p>
    <w:p w:rsidR="00B53A3A" w:rsidRDefault="00A41584" w:rsidP="00EE5C1D">
      <w:pPr>
        <w:jc w:val="both"/>
      </w:pPr>
      <w:r>
        <w:t>En l</w:t>
      </w:r>
      <w:r w:rsidR="00421904">
        <w:t>a parte inferior del formulario</w:t>
      </w:r>
      <w:r>
        <w:t xml:space="preserve"> puede adjuntar los nuevos ficheros de forma similar a la hora de crear una solicitud.</w:t>
      </w:r>
    </w:p>
    <w:p w:rsidR="00B53A3A" w:rsidRDefault="00B53A3A" w:rsidP="00EE5C1D">
      <w:pPr>
        <w:jc w:val="both"/>
      </w:pPr>
    </w:p>
    <w:p w:rsidR="00B53A3A" w:rsidRDefault="00A41584" w:rsidP="00EE5C1D">
      <w:pPr>
        <w:jc w:val="both"/>
      </w:pPr>
      <w:r>
        <w:t>Existen dos acciones:</w:t>
      </w:r>
    </w:p>
    <w:p w:rsidR="00421904" w:rsidRDefault="00421904" w:rsidP="00EE5C1D">
      <w:pPr>
        <w:jc w:val="both"/>
      </w:pPr>
    </w:p>
    <w:p w:rsidR="00B53A3A" w:rsidRDefault="00A41584" w:rsidP="00EE5C1D">
      <w:pPr>
        <w:numPr>
          <w:ilvl w:val="0"/>
          <w:numId w:val="5"/>
        </w:numPr>
        <w:jc w:val="both"/>
      </w:pPr>
      <w:r>
        <w:t xml:space="preserve">Mandar documentación: manda de nuevo la solicitud a </w:t>
      </w:r>
      <w:r w:rsidR="005E5BF3">
        <w:t>gestor de personal</w:t>
      </w:r>
      <w:r>
        <w:t xml:space="preserve"> (la solicitud enmendada no pasa por sus superiores).</w:t>
      </w:r>
    </w:p>
    <w:p w:rsidR="00421904" w:rsidRDefault="00421904" w:rsidP="00EE5C1D">
      <w:pPr>
        <w:ind w:left="720"/>
        <w:jc w:val="both"/>
      </w:pPr>
    </w:p>
    <w:p w:rsidR="00DF18D1" w:rsidRDefault="00A41584" w:rsidP="00EE5C1D">
      <w:pPr>
        <w:numPr>
          <w:ilvl w:val="0"/>
          <w:numId w:val="5"/>
        </w:numPr>
        <w:jc w:val="both"/>
      </w:pPr>
      <w:r>
        <w:t>Desistir:</w:t>
      </w:r>
      <w:r w:rsidR="00421904">
        <w:t xml:space="preserve"> cierra la solicitud, quedando é</w:t>
      </w:r>
      <w:r>
        <w:t>sta descartada.</w:t>
      </w:r>
    </w:p>
    <w:p w:rsidR="00B53A3A" w:rsidRDefault="00B53A3A" w:rsidP="00EE5C1D">
      <w:pPr>
        <w:suppressAutoHyphens w:val="0"/>
        <w:jc w:val="both"/>
      </w:pPr>
    </w:p>
    <w:p w:rsidR="00B53A3A" w:rsidRPr="00DF18D1" w:rsidRDefault="00A41584" w:rsidP="00EE5C1D">
      <w:pPr>
        <w:pStyle w:val="Ttulo31"/>
        <w:jc w:val="both"/>
        <w:rPr>
          <w:rFonts w:ascii="Arial" w:hAnsi="Arial" w:cs="Arial"/>
          <w:color w:val="004586"/>
          <w:sz w:val="24"/>
          <w:szCs w:val="24"/>
        </w:rPr>
      </w:pPr>
      <w:bookmarkStart w:id="18" w:name="_Toc122339891"/>
      <w:r w:rsidRPr="00764A80">
        <w:rPr>
          <w:rFonts w:ascii="Arial" w:hAnsi="Arial" w:cs="Arial"/>
          <w:color w:val="004586"/>
          <w:sz w:val="24"/>
          <w:szCs w:val="24"/>
        </w:rPr>
        <w:t>Validar / autorizar solicitudes</w:t>
      </w:r>
      <w:bookmarkEnd w:id="18"/>
    </w:p>
    <w:p w:rsidR="00B53A3A" w:rsidRDefault="00A41584" w:rsidP="00EE5C1D">
      <w:pPr>
        <w:jc w:val="both"/>
      </w:pPr>
      <w:r>
        <w:t>Si tiene personal dependiente, en la bandeja de pendientes visualizará también los permisos pendientes de validar u autorizar.</w:t>
      </w:r>
    </w:p>
    <w:p w:rsidR="00B53A3A" w:rsidRDefault="00B53A3A" w:rsidP="00EE5C1D">
      <w:pPr>
        <w:jc w:val="both"/>
      </w:pPr>
    </w:p>
    <w:p w:rsidR="00B53A3A" w:rsidRDefault="00A41584" w:rsidP="00EE5C1D">
      <w:pPr>
        <w:jc w:val="both"/>
      </w:pPr>
      <w:r>
        <w:t>Aparte de los filtros descritos en el apartado anterior, también está disponible un filtro por tarea, permitiendo ver los permisos propios, los permisos que se tienen que validar y los permisos que se tienen que autorizar.</w:t>
      </w:r>
    </w:p>
    <w:p w:rsidR="00DE13AE" w:rsidRDefault="00DE13AE" w:rsidP="00EE5C1D">
      <w:pPr>
        <w:jc w:val="both"/>
      </w:pPr>
    </w:p>
    <w:p w:rsidR="00B53A3A" w:rsidRDefault="00A57653" w:rsidP="00EE5C1D">
      <w:pPr>
        <w:jc w:val="both"/>
        <w:rPr>
          <w:lang w:eastAsia="es-ES"/>
        </w:rPr>
      </w:pPr>
      <w:r>
        <w:rPr>
          <w:noProof/>
          <w:lang w:eastAsia="es-ES"/>
        </w:rPr>
        <w:lastRenderedPageBreak/>
        <w:drawing>
          <wp:inline distT="0" distB="0" distL="0" distR="0" wp14:anchorId="13DDC373" wp14:editId="3DBD0908">
            <wp:extent cx="5612130" cy="4050665"/>
            <wp:effectExtent l="0" t="0" r="7620" b="698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612130" cy="4050665"/>
                    </a:xfrm>
                    <a:prstGeom prst="rect">
                      <a:avLst/>
                    </a:prstGeom>
                  </pic:spPr>
                </pic:pic>
              </a:graphicData>
            </a:graphic>
          </wp:inline>
        </w:drawing>
      </w:r>
    </w:p>
    <w:p w:rsidR="00B53A3A" w:rsidRDefault="00B53A3A" w:rsidP="00EE5C1D">
      <w:pPr>
        <w:jc w:val="both"/>
      </w:pPr>
    </w:p>
    <w:p w:rsidR="00B53A3A" w:rsidRDefault="00A41584" w:rsidP="00EE5C1D">
      <w:pPr>
        <w:jc w:val="both"/>
      </w:pPr>
      <w:r>
        <w:t>Para validaciones y autorizaciones, las opciones disponibles son:</w:t>
      </w:r>
    </w:p>
    <w:p w:rsidR="00B53A3A" w:rsidRDefault="00B53A3A" w:rsidP="00EE5C1D">
      <w:pPr>
        <w:jc w:val="both"/>
      </w:pPr>
    </w:p>
    <w:p w:rsidR="00B53A3A" w:rsidRDefault="00A41584" w:rsidP="00EE5C1D">
      <w:pPr>
        <w:jc w:val="both"/>
      </w:pPr>
      <w:r>
        <w:rPr>
          <w:noProof/>
          <w:lang w:eastAsia="es-ES"/>
        </w:rPr>
        <w:drawing>
          <wp:anchor distT="0" distB="0" distL="0" distR="0" simplePos="0" relativeHeight="251629056" behindDoc="0" locked="0" layoutInCell="1" allowOverlap="1">
            <wp:simplePos x="0" y="0"/>
            <wp:positionH relativeFrom="column">
              <wp:align>left</wp:align>
            </wp:positionH>
            <wp:positionV relativeFrom="paragraph">
              <wp:posOffset>635</wp:posOffset>
            </wp:positionV>
            <wp:extent cx="200025" cy="190500"/>
            <wp:effectExtent l="0" t="0" r="0" b="0"/>
            <wp:wrapSquare wrapText="largest"/>
            <wp:docPr id="32" name="gráfico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áficos10"/>
                    <pic:cNvPicPr>
                      <a:picLocks noChangeAspect="1" noChangeArrowheads="1"/>
                    </pic:cNvPicPr>
                  </pic:nvPicPr>
                  <pic:blipFill>
                    <a:blip r:embed="rId39" cstate="print"/>
                    <a:stretch>
                      <a:fillRect/>
                    </a:stretch>
                  </pic:blipFill>
                  <pic:spPr bwMode="auto">
                    <a:xfrm>
                      <a:off x="0" y="0"/>
                      <a:ext cx="200025" cy="190500"/>
                    </a:xfrm>
                    <a:prstGeom prst="rect">
                      <a:avLst/>
                    </a:prstGeom>
                  </pic:spPr>
                </pic:pic>
              </a:graphicData>
            </a:graphic>
          </wp:anchor>
        </w:drawing>
      </w:r>
      <w:r>
        <w:t>Validar / autorizar→ Valida u autoriza el permiso. En caso de validaciones, no se requiere realizar firma digital. En el caso de autorizaciones, se pedirá acceso al certificado para la realización de la firma</w:t>
      </w:r>
      <w:r w:rsidR="005E5BF3">
        <w:t xml:space="preserve"> en caso de estar configurada la firma al autorizar</w:t>
      </w:r>
      <w:r>
        <w:t>.</w:t>
      </w:r>
    </w:p>
    <w:p w:rsidR="00B53A3A" w:rsidRDefault="00B53A3A" w:rsidP="00EE5C1D">
      <w:pPr>
        <w:jc w:val="both"/>
      </w:pPr>
    </w:p>
    <w:p w:rsidR="00B53A3A" w:rsidRDefault="00A41584" w:rsidP="00EE5C1D">
      <w:pPr>
        <w:jc w:val="both"/>
      </w:pPr>
      <w:r>
        <w:rPr>
          <w:noProof/>
          <w:lang w:eastAsia="es-ES"/>
        </w:rPr>
        <w:drawing>
          <wp:anchor distT="0" distB="0" distL="0" distR="0" simplePos="0" relativeHeight="251630080" behindDoc="0" locked="0" layoutInCell="1" allowOverlap="1">
            <wp:simplePos x="0" y="0"/>
            <wp:positionH relativeFrom="column">
              <wp:align>left</wp:align>
            </wp:positionH>
            <wp:positionV relativeFrom="paragraph">
              <wp:posOffset>635</wp:posOffset>
            </wp:positionV>
            <wp:extent cx="200025" cy="142875"/>
            <wp:effectExtent l="0" t="0" r="0" b="0"/>
            <wp:wrapSquare wrapText="largest"/>
            <wp:docPr id="33" name="graphic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s19"/>
                    <pic:cNvPicPr>
                      <a:picLocks noChangeAspect="1" noChangeArrowheads="1"/>
                    </pic:cNvPicPr>
                  </pic:nvPicPr>
                  <pic:blipFill>
                    <a:blip r:embed="rId40" cstate="print"/>
                    <a:stretch>
                      <a:fillRect/>
                    </a:stretch>
                  </pic:blipFill>
                  <pic:spPr bwMode="auto">
                    <a:xfrm>
                      <a:off x="0" y="0"/>
                      <a:ext cx="200025" cy="142875"/>
                    </a:xfrm>
                    <a:prstGeom prst="rect">
                      <a:avLst/>
                    </a:prstGeom>
                  </pic:spPr>
                </pic:pic>
              </a:graphicData>
            </a:graphic>
          </wp:anchor>
        </w:drawing>
      </w:r>
      <w:r>
        <w:t>Denegar → Deniega el permiso solicitado. El permiso vuelve al usuario solicitante.</w:t>
      </w:r>
    </w:p>
    <w:p w:rsidR="00B53A3A" w:rsidRDefault="00B53A3A" w:rsidP="00EE5C1D">
      <w:pPr>
        <w:jc w:val="both"/>
      </w:pPr>
    </w:p>
    <w:p w:rsidR="00B53A3A" w:rsidRDefault="00A41584" w:rsidP="00EE5C1D">
      <w:pPr>
        <w:jc w:val="both"/>
      </w:pPr>
      <w:r>
        <w:rPr>
          <w:noProof/>
          <w:lang w:eastAsia="es-ES"/>
        </w:rPr>
        <w:drawing>
          <wp:anchor distT="0" distB="0" distL="0" distR="0" simplePos="0" relativeHeight="251628032" behindDoc="0" locked="0" layoutInCell="1" allowOverlap="1">
            <wp:simplePos x="0" y="0"/>
            <wp:positionH relativeFrom="column">
              <wp:align>left</wp:align>
            </wp:positionH>
            <wp:positionV relativeFrom="paragraph">
              <wp:posOffset>635</wp:posOffset>
            </wp:positionV>
            <wp:extent cx="208280" cy="175260"/>
            <wp:effectExtent l="0" t="0" r="0" b="0"/>
            <wp:wrapSquare wrapText="largest"/>
            <wp:docPr id="34" name="gráficos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áficos34"/>
                    <pic:cNvPicPr>
                      <a:picLocks noChangeAspect="1" noChangeArrowheads="1"/>
                    </pic:cNvPicPr>
                  </pic:nvPicPr>
                  <pic:blipFill>
                    <a:blip r:embed="rId41" cstate="print"/>
                    <a:stretch>
                      <a:fillRect/>
                    </a:stretch>
                  </pic:blipFill>
                  <pic:spPr bwMode="auto">
                    <a:xfrm>
                      <a:off x="0" y="0"/>
                      <a:ext cx="208280" cy="175260"/>
                    </a:xfrm>
                    <a:prstGeom prst="rect">
                      <a:avLst/>
                    </a:prstGeom>
                  </pic:spPr>
                </pic:pic>
              </a:graphicData>
            </a:graphic>
          </wp:anchor>
        </w:drawing>
      </w:r>
      <w:r>
        <w:t>Detalles → Ver más detalles del permiso.</w:t>
      </w:r>
    </w:p>
    <w:p w:rsidR="00B53A3A" w:rsidRDefault="00B53A3A" w:rsidP="00EE5C1D">
      <w:pPr>
        <w:jc w:val="both"/>
      </w:pPr>
    </w:p>
    <w:p w:rsidR="00B53A3A" w:rsidRDefault="00B53A3A" w:rsidP="00EE5C1D">
      <w:pPr>
        <w:jc w:val="both"/>
      </w:pPr>
    </w:p>
    <w:p w:rsidR="00B53A3A" w:rsidRDefault="00A41584" w:rsidP="00EE5C1D">
      <w:pPr>
        <w:jc w:val="both"/>
      </w:pPr>
      <w:r>
        <w:t xml:space="preserve">Desde el detalle de un permiso, los usuarios validadores pueden añadir mensajes que solo verán los usuarios autorizadores y efectivos. De la misma manera los autorizadores podrán añadir mensajes relativos al permiso que solo podrá visualizar </w:t>
      </w:r>
      <w:r w:rsidR="005E5BF3">
        <w:t>gestor de personal</w:t>
      </w:r>
      <w:r>
        <w:t>.</w:t>
      </w:r>
    </w:p>
    <w:p w:rsidR="00B53A3A" w:rsidRDefault="00B53A3A" w:rsidP="00EE5C1D">
      <w:pPr>
        <w:suppressAutoHyphens w:val="0"/>
        <w:jc w:val="both"/>
      </w:pPr>
    </w:p>
    <w:p w:rsidR="00BB70EE" w:rsidRDefault="005E5BF3" w:rsidP="00EE5C1D">
      <w:pPr>
        <w:suppressAutoHyphens w:val="0"/>
        <w:jc w:val="both"/>
      </w:pPr>
      <w:r>
        <w:t>Se distinguirá mediante colores</w:t>
      </w:r>
      <w:r w:rsidR="00BB70EE">
        <w:t xml:space="preserve"> los permisos que tiene pendiente</w:t>
      </w:r>
      <w:r w:rsidR="00322547">
        <w:t xml:space="preserve"> el usuario</w:t>
      </w:r>
      <w:r w:rsidR="00BB70EE">
        <w:t xml:space="preserve"> por parte del personal dependiente</w:t>
      </w:r>
      <w:r>
        <w:t>. P</w:t>
      </w:r>
      <w:r w:rsidR="00BB70EE">
        <w:t>uede darse el caso que tenga permisos pendiente</w:t>
      </w:r>
      <w:r w:rsidR="00322547">
        <w:t>s</w:t>
      </w:r>
      <w:r w:rsidR="00BB70EE">
        <w:t xml:space="preserve"> porque sea suplente de alguien.</w:t>
      </w:r>
    </w:p>
    <w:p w:rsidR="00474493" w:rsidRDefault="00474493" w:rsidP="00EE5C1D">
      <w:pPr>
        <w:suppressAutoHyphens w:val="0"/>
        <w:jc w:val="both"/>
      </w:pPr>
    </w:p>
    <w:p w:rsidR="00B53A3A" w:rsidRPr="00764A80" w:rsidRDefault="00A41584" w:rsidP="00EE5C1D">
      <w:pPr>
        <w:pStyle w:val="Ttulo31"/>
        <w:jc w:val="both"/>
        <w:rPr>
          <w:rFonts w:ascii="Arial" w:hAnsi="Arial" w:cs="Arial"/>
          <w:color w:val="004586"/>
          <w:sz w:val="24"/>
          <w:szCs w:val="24"/>
        </w:rPr>
      </w:pPr>
      <w:bookmarkStart w:id="19" w:name="_Toc122339892"/>
      <w:r w:rsidRPr="00764A80">
        <w:rPr>
          <w:rFonts w:ascii="Arial" w:hAnsi="Arial" w:cs="Arial"/>
          <w:color w:val="004586"/>
          <w:sz w:val="24"/>
          <w:szCs w:val="24"/>
        </w:rPr>
        <w:t>Validación / autorización masiva</w:t>
      </w:r>
      <w:bookmarkEnd w:id="19"/>
    </w:p>
    <w:p w:rsidR="00B53A3A" w:rsidRDefault="00B53A3A" w:rsidP="00EE5C1D">
      <w:pPr>
        <w:jc w:val="both"/>
      </w:pPr>
    </w:p>
    <w:p w:rsidR="00B53A3A" w:rsidRDefault="00A41584" w:rsidP="00EE5C1D">
      <w:pPr>
        <w:jc w:val="both"/>
      </w:pPr>
      <w:r>
        <w:t xml:space="preserve">Finalmente, es posible realizar una validación o autorización masiva de las solicitudes, sin tener que hacerlas una a una. Para ello, es </w:t>
      </w:r>
      <w:r>
        <w:rPr>
          <w:b/>
          <w:bCs/>
        </w:rPr>
        <w:t>imprescindible</w:t>
      </w:r>
      <w:r>
        <w:t xml:space="preserve"> realizar un filtr</w:t>
      </w:r>
      <w:r w:rsidR="005E5BF3">
        <w:t>ado</w:t>
      </w:r>
      <w:r>
        <w:t xml:space="preserve"> por el </w:t>
      </w:r>
      <w:r w:rsidR="005E5BF3">
        <w:t>campo “T</w:t>
      </w:r>
      <w:r>
        <w:t>ipo de tarea</w:t>
      </w:r>
      <w:r w:rsidR="005E5BF3">
        <w:t>”</w:t>
      </w:r>
      <w:r>
        <w:t xml:space="preserve"> y seleccionar el apropiado (Autorizar Permiso / Validar Permiso). Al hacerlo, aparecen unos selectores para la realización de la </w:t>
      </w:r>
      <w:r w:rsidR="005E5BF3">
        <w:t xml:space="preserve">validación / </w:t>
      </w:r>
      <w:r>
        <w:t>autorización masiva:</w:t>
      </w:r>
    </w:p>
    <w:p w:rsidR="00421904" w:rsidRDefault="00421904" w:rsidP="00EE5C1D">
      <w:pPr>
        <w:jc w:val="both"/>
      </w:pPr>
    </w:p>
    <w:p w:rsidR="00421904" w:rsidRDefault="00421904" w:rsidP="00EE5C1D">
      <w:pPr>
        <w:jc w:val="both"/>
        <w:rPr>
          <w:noProof/>
          <w:lang w:eastAsia="es-ES"/>
        </w:rPr>
      </w:pPr>
    </w:p>
    <w:p w:rsidR="00F70FB6" w:rsidRDefault="00F70FB6" w:rsidP="00EE5C1D">
      <w:pPr>
        <w:jc w:val="both"/>
      </w:pPr>
    </w:p>
    <w:p w:rsidR="004A08F0" w:rsidRDefault="004A08F0" w:rsidP="00EE5C1D">
      <w:pPr>
        <w:jc w:val="both"/>
      </w:pPr>
    </w:p>
    <w:p w:rsidR="004A08F0" w:rsidRDefault="004A08F0" w:rsidP="00EE5C1D">
      <w:pPr>
        <w:jc w:val="both"/>
      </w:pPr>
      <w:r>
        <w:rPr>
          <w:noProof/>
          <w:lang w:eastAsia="es-ES"/>
        </w:rPr>
        <w:drawing>
          <wp:inline distT="0" distB="0" distL="0" distR="0">
            <wp:extent cx="5706110" cy="1587500"/>
            <wp:effectExtent l="0" t="0" r="8890" b="0"/>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06110" cy="1587500"/>
                    </a:xfrm>
                    <a:prstGeom prst="rect">
                      <a:avLst/>
                    </a:prstGeom>
                    <a:noFill/>
                    <a:ln>
                      <a:noFill/>
                    </a:ln>
                  </pic:spPr>
                </pic:pic>
              </a:graphicData>
            </a:graphic>
          </wp:inline>
        </w:drawing>
      </w:r>
    </w:p>
    <w:p w:rsidR="00421904" w:rsidRDefault="00421904" w:rsidP="00EE5C1D">
      <w:pPr>
        <w:jc w:val="both"/>
      </w:pPr>
    </w:p>
    <w:p w:rsidR="00B53A3A" w:rsidRDefault="00B53A3A" w:rsidP="00EE5C1D">
      <w:pPr>
        <w:jc w:val="both"/>
      </w:pPr>
    </w:p>
    <w:p w:rsidR="00B53A3A" w:rsidRDefault="00A41584" w:rsidP="00EE5C1D">
      <w:pPr>
        <w:jc w:val="both"/>
      </w:pPr>
      <w:r>
        <w:t>Al seleccionar uno o más permisos, se activan los botones de acción masiva disponibles en la parte inferior de la pantalla:</w:t>
      </w:r>
    </w:p>
    <w:p w:rsidR="005E5BF3" w:rsidRDefault="005E5BF3" w:rsidP="00EE5C1D">
      <w:pPr>
        <w:jc w:val="both"/>
        <w:rPr>
          <w:noProof/>
          <w:lang w:eastAsia="es-ES"/>
        </w:rPr>
      </w:pPr>
    </w:p>
    <w:p w:rsidR="00B53A3A" w:rsidRDefault="00A41584" w:rsidP="00EE5C1D">
      <w:pPr>
        <w:jc w:val="both"/>
        <w:rPr>
          <w:lang w:eastAsia="es-ES"/>
        </w:rPr>
      </w:pPr>
      <w:r>
        <w:rPr>
          <w:noProof/>
          <w:lang w:eastAsia="es-ES"/>
        </w:rPr>
        <w:drawing>
          <wp:anchor distT="0" distB="0" distL="0" distR="0" simplePos="0" relativeHeight="251637248" behindDoc="0" locked="0" layoutInCell="1" allowOverlap="1">
            <wp:simplePos x="0" y="0"/>
            <wp:positionH relativeFrom="column">
              <wp:align>center</wp:align>
            </wp:positionH>
            <wp:positionV relativeFrom="paragraph">
              <wp:posOffset>635</wp:posOffset>
            </wp:positionV>
            <wp:extent cx="5703570" cy="424180"/>
            <wp:effectExtent l="0" t="0" r="0" b="0"/>
            <wp:wrapSquare wrapText="bothSides"/>
            <wp:docPr id="36" name="gráficos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áficos43"/>
                    <pic:cNvPicPr>
                      <a:picLocks noChangeAspect="1" noChangeArrowheads="1"/>
                    </pic:cNvPicPr>
                  </pic:nvPicPr>
                  <pic:blipFill rotWithShape="1">
                    <a:blip r:embed="rId43" cstate="print"/>
                    <a:srcRect t="58572"/>
                    <a:stretch/>
                  </pic:blipFill>
                  <pic:spPr bwMode="auto">
                    <a:xfrm>
                      <a:off x="0" y="0"/>
                      <a:ext cx="5715000" cy="4251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21904" w:rsidRDefault="00421904" w:rsidP="00EE5C1D">
      <w:pPr>
        <w:jc w:val="both"/>
      </w:pPr>
    </w:p>
    <w:p w:rsidR="00B53A3A" w:rsidRDefault="00A41584" w:rsidP="00EE5C1D">
      <w:pPr>
        <w:jc w:val="both"/>
      </w:pPr>
      <w:r>
        <w:t>Pulsando sobre una de las dos acciones, se aplicará de forma automática sobre todos los elementos seleccionados.</w:t>
      </w:r>
    </w:p>
    <w:p w:rsidR="00B53A3A" w:rsidRDefault="00B53A3A" w:rsidP="00EE5C1D">
      <w:pPr>
        <w:suppressAutoHyphens w:val="0"/>
        <w:jc w:val="both"/>
      </w:pPr>
    </w:p>
    <w:p w:rsidR="00B53A3A" w:rsidRPr="00764A80" w:rsidRDefault="00A41584" w:rsidP="00EE5C1D">
      <w:pPr>
        <w:pStyle w:val="Ttulo21"/>
        <w:jc w:val="both"/>
        <w:rPr>
          <w:rFonts w:ascii="Arial" w:hAnsi="Arial" w:cs="Arial"/>
          <w:color w:val="004586"/>
          <w:sz w:val="32"/>
          <w:szCs w:val="32"/>
        </w:rPr>
      </w:pPr>
      <w:bookmarkStart w:id="20" w:name="_Toc122339893"/>
      <w:r w:rsidRPr="00764A80">
        <w:rPr>
          <w:rFonts w:ascii="Arial" w:hAnsi="Arial" w:cs="Arial"/>
          <w:color w:val="004586"/>
          <w:sz w:val="32"/>
          <w:szCs w:val="32"/>
        </w:rPr>
        <w:t>Bandeja de Enviadas</w:t>
      </w:r>
      <w:bookmarkEnd w:id="20"/>
    </w:p>
    <w:p w:rsidR="00B53A3A" w:rsidRDefault="00B53A3A" w:rsidP="00EE5C1D">
      <w:pPr>
        <w:jc w:val="both"/>
      </w:pPr>
    </w:p>
    <w:p w:rsidR="00B53A3A" w:rsidRDefault="005E5BF3" w:rsidP="00EE5C1D">
      <w:pPr>
        <w:jc w:val="both"/>
        <w:rPr>
          <w:lang w:eastAsia="es-ES"/>
        </w:rPr>
      </w:pPr>
      <w:r>
        <w:rPr>
          <w:noProof/>
          <w:lang w:eastAsia="es-ES"/>
        </w:rPr>
        <w:drawing>
          <wp:inline distT="0" distB="0" distL="0" distR="0">
            <wp:extent cx="1894840" cy="1375410"/>
            <wp:effectExtent l="0" t="0" r="0" b="0"/>
            <wp:docPr id="190" name="Imagen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94840" cy="1375410"/>
                    </a:xfrm>
                    <a:prstGeom prst="rect">
                      <a:avLst/>
                    </a:prstGeom>
                    <a:noFill/>
                    <a:ln>
                      <a:noFill/>
                    </a:ln>
                  </pic:spPr>
                </pic:pic>
              </a:graphicData>
            </a:graphic>
          </wp:inline>
        </w:drawing>
      </w:r>
    </w:p>
    <w:p w:rsidR="00DF18D1" w:rsidRDefault="00DF18D1" w:rsidP="00EE5C1D">
      <w:pPr>
        <w:jc w:val="both"/>
        <w:rPr>
          <w:lang w:eastAsia="es-ES"/>
        </w:rPr>
      </w:pPr>
    </w:p>
    <w:p w:rsidR="00421904" w:rsidRDefault="00A41584" w:rsidP="00EE5C1D">
      <w:pPr>
        <w:jc w:val="both"/>
      </w:pPr>
      <w:r>
        <w:t xml:space="preserve">En la </w:t>
      </w:r>
      <w:r>
        <w:rPr>
          <w:i/>
          <w:iCs/>
        </w:rPr>
        <w:t>Bandeja de Enviadas</w:t>
      </w:r>
      <w:r>
        <w:t xml:space="preserve"> podrá consultar las solicitudes que han sido enviadas por usted, o en las que usted ha participado como validador o autorizador.</w:t>
      </w:r>
    </w:p>
    <w:p w:rsidR="00421904" w:rsidRDefault="00421904" w:rsidP="00EE5C1D">
      <w:pPr>
        <w:jc w:val="both"/>
      </w:pPr>
    </w:p>
    <w:p w:rsidR="00421904" w:rsidRDefault="00B7536B" w:rsidP="00EE5C1D">
      <w:pPr>
        <w:jc w:val="both"/>
      </w:pPr>
      <w:r>
        <w:rPr>
          <w:noProof/>
          <w:lang w:eastAsia="es-ES"/>
        </w:rPr>
        <w:lastRenderedPageBreak/>
        <w:drawing>
          <wp:inline distT="0" distB="0" distL="0" distR="0">
            <wp:extent cx="5713095" cy="4813300"/>
            <wp:effectExtent l="0" t="0" r="1905" b="6350"/>
            <wp:docPr id="185"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13095" cy="4813300"/>
                    </a:xfrm>
                    <a:prstGeom prst="rect">
                      <a:avLst/>
                    </a:prstGeom>
                    <a:noFill/>
                    <a:ln>
                      <a:noFill/>
                    </a:ln>
                  </pic:spPr>
                </pic:pic>
              </a:graphicData>
            </a:graphic>
          </wp:inline>
        </w:drawing>
      </w:r>
    </w:p>
    <w:p w:rsidR="00B7536B" w:rsidRDefault="00B7536B" w:rsidP="00EE5C1D">
      <w:pPr>
        <w:jc w:val="both"/>
      </w:pPr>
    </w:p>
    <w:p w:rsidR="00343221" w:rsidRDefault="00343221" w:rsidP="00EE5C1D">
      <w:pPr>
        <w:jc w:val="both"/>
      </w:pPr>
    </w:p>
    <w:p w:rsidR="00B53A3A" w:rsidRPr="00764A80" w:rsidRDefault="00A41584" w:rsidP="00EE5C1D">
      <w:pPr>
        <w:pStyle w:val="Ttulo31"/>
        <w:jc w:val="both"/>
        <w:rPr>
          <w:rFonts w:ascii="Arial" w:hAnsi="Arial" w:cs="Arial"/>
          <w:color w:val="004586"/>
          <w:sz w:val="24"/>
          <w:szCs w:val="24"/>
        </w:rPr>
      </w:pPr>
      <w:bookmarkStart w:id="21" w:name="_Toc122339894"/>
      <w:r w:rsidRPr="00764A80">
        <w:rPr>
          <w:rFonts w:ascii="Arial" w:hAnsi="Arial" w:cs="Arial"/>
          <w:color w:val="004586"/>
          <w:sz w:val="24"/>
          <w:szCs w:val="24"/>
        </w:rPr>
        <w:t>Filtros</w:t>
      </w:r>
      <w:bookmarkEnd w:id="21"/>
    </w:p>
    <w:p w:rsidR="00B53A3A" w:rsidRDefault="00B53A3A" w:rsidP="00EE5C1D">
      <w:pPr>
        <w:jc w:val="both"/>
      </w:pPr>
    </w:p>
    <w:p w:rsidR="00B53A3A" w:rsidRDefault="00A41584" w:rsidP="00EE5C1D">
      <w:pPr>
        <w:spacing w:line="276" w:lineRule="auto"/>
        <w:jc w:val="both"/>
      </w:pPr>
      <w:r>
        <w:t>En la parte superior de la bandeja podrá filtrar los permisos según los siguientes criterios:</w:t>
      </w:r>
    </w:p>
    <w:p w:rsidR="00B53A3A" w:rsidRDefault="00B53A3A" w:rsidP="00EE5C1D">
      <w:pPr>
        <w:spacing w:line="276" w:lineRule="auto"/>
        <w:jc w:val="both"/>
      </w:pPr>
    </w:p>
    <w:p w:rsidR="00B53A3A" w:rsidRDefault="00A41584" w:rsidP="00EE5C1D">
      <w:pPr>
        <w:spacing w:line="276" w:lineRule="auto"/>
        <w:jc w:val="both"/>
      </w:pPr>
      <w:r>
        <w:rPr>
          <w:b/>
          <w:bCs/>
        </w:rPr>
        <w:t>Tipo de solicitud</w:t>
      </w:r>
      <w:r>
        <w:t>: es decir, vacaciones, asuntos particulares, actividad sindical, etc.</w:t>
      </w:r>
    </w:p>
    <w:p w:rsidR="00B53A3A" w:rsidRDefault="00B53A3A" w:rsidP="00EE5C1D">
      <w:pPr>
        <w:spacing w:line="276" w:lineRule="auto"/>
        <w:jc w:val="both"/>
      </w:pPr>
    </w:p>
    <w:p w:rsidR="00B53A3A" w:rsidRDefault="00A41584" w:rsidP="00EE5C1D">
      <w:pPr>
        <w:spacing w:line="276" w:lineRule="auto"/>
        <w:jc w:val="both"/>
      </w:pPr>
      <w:r>
        <w:rPr>
          <w:b/>
          <w:bCs/>
        </w:rPr>
        <w:t>Tipo de tarea</w:t>
      </w:r>
      <w:r>
        <w:t>: por defecto toma el valor “Creadas por mí”, por lo que se listan las solicitudes creadas por el usuario. Los usuarios con personal dependiente, pueden filtrar por tipo de tarea, para poder visualizar el estado de los permisos que han validado o autorizado.</w:t>
      </w:r>
    </w:p>
    <w:p w:rsidR="00421904" w:rsidRDefault="00421904" w:rsidP="00EE5C1D">
      <w:pPr>
        <w:spacing w:line="276" w:lineRule="auto"/>
        <w:jc w:val="both"/>
      </w:pPr>
    </w:p>
    <w:p w:rsidR="00B53A3A" w:rsidRDefault="00A41584" w:rsidP="00EE5C1D">
      <w:pPr>
        <w:spacing w:line="276" w:lineRule="auto"/>
        <w:jc w:val="both"/>
        <w:rPr>
          <w:noProof/>
          <w:lang w:eastAsia="es-ES"/>
        </w:rPr>
      </w:pPr>
      <w:r>
        <w:rPr>
          <w:noProof/>
          <w:lang w:eastAsia="es-ES"/>
        </w:rPr>
        <w:drawing>
          <wp:anchor distT="0" distB="0" distL="0" distR="0" simplePos="0" relativeHeight="251638272" behindDoc="0" locked="0" layoutInCell="1" allowOverlap="1">
            <wp:simplePos x="0" y="0"/>
            <wp:positionH relativeFrom="column">
              <wp:align>center</wp:align>
            </wp:positionH>
            <wp:positionV relativeFrom="paragraph">
              <wp:posOffset>635</wp:posOffset>
            </wp:positionV>
            <wp:extent cx="1495425" cy="857250"/>
            <wp:effectExtent l="0" t="0" r="0" b="0"/>
            <wp:wrapSquare wrapText="bothSides"/>
            <wp:docPr id="38" name="gráficos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áficos45"/>
                    <pic:cNvPicPr>
                      <a:picLocks noChangeAspect="1" noChangeArrowheads="1"/>
                    </pic:cNvPicPr>
                  </pic:nvPicPr>
                  <pic:blipFill>
                    <a:blip r:embed="rId46" cstate="print"/>
                    <a:stretch>
                      <a:fillRect/>
                    </a:stretch>
                  </pic:blipFill>
                  <pic:spPr bwMode="auto">
                    <a:xfrm>
                      <a:off x="0" y="0"/>
                      <a:ext cx="1495425" cy="857250"/>
                    </a:xfrm>
                    <a:prstGeom prst="rect">
                      <a:avLst/>
                    </a:prstGeom>
                  </pic:spPr>
                </pic:pic>
              </a:graphicData>
            </a:graphic>
          </wp:anchor>
        </w:drawing>
      </w:r>
    </w:p>
    <w:p w:rsidR="00343221" w:rsidRDefault="00343221" w:rsidP="00EE5C1D">
      <w:pPr>
        <w:spacing w:line="276" w:lineRule="auto"/>
        <w:jc w:val="both"/>
        <w:rPr>
          <w:noProof/>
          <w:lang w:eastAsia="es-ES"/>
        </w:rPr>
      </w:pPr>
    </w:p>
    <w:p w:rsidR="00343221" w:rsidRDefault="00343221" w:rsidP="00EE5C1D">
      <w:pPr>
        <w:spacing w:line="276" w:lineRule="auto"/>
        <w:jc w:val="both"/>
        <w:rPr>
          <w:noProof/>
          <w:lang w:eastAsia="es-ES"/>
        </w:rPr>
      </w:pPr>
    </w:p>
    <w:p w:rsidR="00343221" w:rsidRDefault="00343221" w:rsidP="00EE5C1D">
      <w:pPr>
        <w:spacing w:line="276" w:lineRule="auto"/>
        <w:jc w:val="both"/>
        <w:rPr>
          <w:noProof/>
          <w:lang w:eastAsia="es-ES"/>
        </w:rPr>
      </w:pPr>
    </w:p>
    <w:p w:rsidR="00343221" w:rsidRDefault="00343221" w:rsidP="00EE5C1D">
      <w:pPr>
        <w:spacing w:line="276" w:lineRule="auto"/>
        <w:jc w:val="both"/>
        <w:rPr>
          <w:noProof/>
          <w:lang w:eastAsia="es-ES"/>
        </w:rPr>
      </w:pPr>
    </w:p>
    <w:p w:rsidR="00343221" w:rsidRDefault="00343221" w:rsidP="00EE5C1D">
      <w:pPr>
        <w:spacing w:line="276" w:lineRule="auto"/>
        <w:jc w:val="both"/>
        <w:rPr>
          <w:lang w:eastAsia="es-ES"/>
        </w:rPr>
      </w:pPr>
    </w:p>
    <w:p w:rsidR="00B53A3A" w:rsidRDefault="00B53A3A" w:rsidP="00EE5C1D">
      <w:pPr>
        <w:spacing w:line="276" w:lineRule="auto"/>
        <w:jc w:val="both"/>
      </w:pPr>
    </w:p>
    <w:p w:rsidR="00B53A3A" w:rsidRDefault="00A41584" w:rsidP="00EE5C1D">
      <w:pPr>
        <w:spacing w:line="276" w:lineRule="auto"/>
        <w:jc w:val="both"/>
      </w:pPr>
      <w:r>
        <w:rPr>
          <w:b/>
          <w:bCs/>
        </w:rPr>
        <w:lastRenderedPageBreak/>
        <w:t>Estado (de la solicitud)</w:t>
      </w:r>
      <w:r>
        <w:t>: por defecto toma el valor “En proceso”, y muestra las solicitudes que están abiertas y en proceso de tramitación. Alternativamente, se pueden visualizar las solicitudes que han sido cerradas, diferenciando las aprobadas y grabadas (“Admitidos cerrados”) y las denegadas por personal o desistidos por el usuario (“Denegados cerrados”).</w:t>
      </w:r>
    </w:p>
    <w:p w:rsidR="00B53A3A" w:rsidRDefault="00556482" w:rsidP="00EE5C1D">
      <w:pPr>
        <w:spacing w:line="276" w:lineRule="auto"/>
        <w:jc w:val="both"/>
      </w:pPr>
      <w:r>
        <w:rPr>
          <w:noProof/>
          <w:lang w:eastAsia="es-ES"/>
        </w:rPr>
        <w:drawing>
          <wp:anchor distT="0" distB="0" distL="0" distR="0" simplePos="0" relativeHeight="251639296" behindDoc="0" locked="0" layoutInCell="1" allowOverlap="1">
            <wp:simplePos x="0" y="0"/>
            <wp:positionH relativeFrom="column">
              <wp:align>center</wp:align>
            </wp:positionH>
            <wp:positionV relativeFrom="paragraph">
              <wp:posOffset>50165</wp:posOffset>
            </wp:positionV>
            <wp:extent cx="1500505" cy="802005"/>
            <wp:effectExtent l="19050" t="0" r="4445" b="0"/>
            <wp:wrapTopAndBottom/>
            <wp:docPr id="40" name="gráficos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áficos46"/>
                    <pic:cNvPicPr>
                      <a:picLocks noChangeAspect="1" noChangeArrowheads="1"/>
                    </pic:cNvPicPr>
                  </pic:nvPicPr>
                  <pic:blipFill>
                    <a:blip r:embed="rId47" cstate="print"/>
                    <a:stretch>
                      <a:fillRect/>
                    </a:stretch>
                  </pic:blipFill>
                  <pic:spPr bwMode="auto">
                    <a:xfrm>
                      <a:off x="0" y="0"/>
                      <a:ext cx="1500505" cy="802005"/>
                    </a:xfrm>
                    <a:prstGeom prst="rect">
                      <a:avLst/>
                    </a:prstGeom>
                  </pic:spPr>
                </pic:pic>
              </a:graphicData>
            </a:graphic>
          </wp:anchor>
        </w:drawing>
      </w:r>
    </w:p>
    <w:p w:rsidR="00B53A3A" w:rsidRPr="00DF18D1" w:rsidRDefault="00A41584" w:rsidP="00EE5C1D">
      <w:pPr>
        <w:pStyle w:val="Ttulo31"/>
        <w:jc w:val="both"/>
        <w:rPr>
          <w:rFonts w:ascii="Arial" w:hAnsi="Arial" w:cs="Arial"/>
          <w:color w:val="004586"/>
          <w:sz w:val="24"/>
          <w:szCs w:val="24"/>
        </w:rPr>
      </w:pPr>
      <w:bookmarkStart w:id="22" w:name="_Toc122339895"/>
      <w:r w:rsidRPr="00764A80">
        <w:rPr>
          <w:rFonts w:ascii="Arial" w:hAnsi="Arial" w:cs="Arial"/>
          <w:color w:val="004586"/>
          <w:sz w:val="24"/>
          <w:szCs w:val="24"/>
        </w:rPr>
        <w:t>Datos de la bandeja</w:t>
      </w:r>
      <w:bookmarkEnd w:id="22"/>
    </w:p>
    <w:p w:rsidR="00B53A3A" w:rsidRDefault="00A41584" w:rsidP="00EE5C1D">
      <w:pPr>
        <w:jc w:val="both"/>
      </w:pPr>
      <w:r>
        <w:t>Los datos mostrados en la bandeja cambian según los filtros seleccionados en la parte de filtros, particularmente con los valores de “Estado” y “Tipo tarea”.</w:t>
      </w:r>
    </w:p>
    <w:p w:rsidR="00B53A3A" w:rsidRDefault="00A41584" w:rsidP="00EE5C1D">
      <w:pPr>
        <w:spacing w:line="276" w:lineRule="auto"/>
        <w:jc w:val="both"/>
      </w:pPr>
      <w:r>
        <w:t>Para solicitudes “En proceso”, la bandeja muestra en cualquier momento quién está tramitando su permiso, dentro de la columna “Tiene la tarea”.</w:t>
      </w:r>
    </w:p>
    <w:p w:rsidR="00AA209E" w:rsidRDefault="00AA209E" w:rsidP="00EE5C1D">
      <w:pPr>
        <w:spacing w:line="276" w:lineRule="auto"/>
        <w:jc w:val="both"/>
      </w:pPr>
    </w:p>
    <w:p w:rsidR="00B53A3A" w:rsidRPr="00556482" w:rsidRDefault="00A41584" w:rsidP="00EE5C1D">
      <w:pPr>
        <w:pStyle w:val="Ttulo31"/>
        <w:jc w:val="both"/>
        <w:rPr>
          <w:rFonts w:ascii="Arial" w:hAnsi="Arial" w:cs="Arial"/>
          <w:color w:val="004586"/>
          <w:sz w:val="24"/>
          <w:szCs w:val="24"/>
        </w:rPr>
      </w:pPr>
      <w:bookmarkStart w:id="23" w:name="_Toc122339896"/>
      <w:r w:rsidRPr="00764A80">
        <w:rPr>
          <w:rFonts w:ascii="Arial" w:hAnsi="Arial" w:cs="Arial"/>
          <w:color w:val="004586"/>
          <w:sz w:val="24"/>
          <w:szCs w:val="24"/>
        </w:rPr>
        <w:t>Detalle de solicitud enviada</w:t>
      </w:r>
      <w:bookmarkEnd w:id="23"/>
    </w:p>
    <w:p w:rsidR="00B53A3A" w:rsidRDefault="00A41584" w:rsidP="00EE5C1D">
      <w:pPr>
        <w:jc w:val="both"/>
      </w:pPr>
      <w:r>
        <w:t>A través de la bandeja de enviadas se puede acceder al detalle individual de cada petición, para ello debemos hacer clic sobre el enlace que aparece en el número de proceso. En la vista de detalle podemos ver:</w:t>
      </w:r>
    </w:p>
    <w:p w:rsidR="00B53A3A" w:rsidRDefault="00B53A3A" w:rsidP="00EE5C1D">
      <w:pPr>
        <w:jc w:val="both"/>
      </w:pPr>
    </w:p>
    <w:p w:rsidR="00B53A3A" w:rsidRDefault="00B53A3A" w:rsidP="000C1A88">
      <w:pPr>
        <w:jc w:val="both"/>
      </w:pPr>
    </w:p>
    <w:p w:rsidR="000C1A88" w:rsidRDefault="000C1A88" w:rsidP="000C1A88">
      <w:pPr>
        <w:jc w:val="both"/>
      </w:pPr>
      <w:r>
        <w:rPr>
          <w:noProof/>
          <w:lang w:eastAsia="es-ES"/>
        </w:rPr>
        <w:lastRenderedPageBreak/>
        <w:drawing>
          <wp:inline distT="0" distB="0" distL="0" distR="0">
            <wp:extent cx="5715000" cy="6743700"/>
            <wp:effectExtent l="19050" t="0" r="0" b="0"/>
            <wp:docPr id="12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cstate="print"/>
                    <a:srcRect/>
                    <a:stretch>
                      <a:fillRect/>
                    </a:stretch>
                  </pic:blipFill>
                  <pic:spPr bwMode="auto">
                    <a:xfrm>
                      <a:off x="0" y="0"/>
                      <a:ext cx="5715000" cy="6743700"/>
                    </a:xfrm>
                    <a:prstGeom prst="rect">
                      <a:avLst/>
                    </a:prstGeom>
                    <a:noFill/>
                    <a:ln w="9525">
                      <a:noFill/>
                      <a:miter lim="800000"/>
                      <a:headEnd/>
                      <a:tailEnd/>
                    </a:ln>
                  </pic:spPr>
                </pic:pic>
              </a:graphicData>
            </a:graphic>
          </wp:inline>
        </w:drawing>
      </w:r>
    </w:p>
    <w:p w:rsidR="000C1A88" w:rsidRDefault="000C1A88" w:rsidP="000C1A88">
      <w:pPr>
        <w:jc w:val="both"/>
      </w:pPr>
    </w:p>
    <w:p w:rsidR="00B53A3A" w:rsidRDefault="00B53A3A" w:rsidP="00EE5C1D">
      <w:pPr>
        <w:jc w:val="both"/>
      </w:pPr>
    </w:p>
    <w:p w:rsidR="00B53A3A" w:rsidRDefault="00A41584" w:rsidP="00EE5C1D">
      <w:pPr>
        <w:numPr>
          <w:ilvl w:val="0"/>
          <w:numId w:val="6"/>
        </w:numPr>
        <w:jc w:val="both"/>
      </w:pPr>
      <w:r>
        <w:t>Datos personales del usuario.</w:t>
      </w:r>
    </w:p>
    <w:p w:rsidR="00B53A3A" w:rsidRDefault="00343221" w:rsidP="00EE5C1D">
      <w:pPr>
        <w:numPr>
          <w:ilvl w:val="0"/>
          <w:numId w:val="6"/>
        </w:numPr>
        <w:jc w:val="both"/>
      </w:pPr>
      <w:r>
        <w:t>Datos del permiso</w:t>
      </w:r>
      <w:r w:rsidR="00A41584">
        <w:t>: resumen del tipo de permiso, motivo, ejercicio etc.</w:t>
      </w:r>
    </w:p>
    <w:p w:rsidR="00B53A3A" w:rsidRDefault="00A41584" w:rsidP="00EE5C1D">
      <w:pPr>
        <w:numPr>
          <w:ilvl w:val="0"/>
          <w:numId w:val="6"/>
        </w:numPr>
        <w:jc w:val="both"/>
      </w:pPr>
      <w:r>
        <w:t>Recorrido del permiso: personal por el que ha de pasar la solicitud hasta llegar a Control de Efectivos.</w:t>
      </w:r>
    </w:p>
    <w:p w:rsidR="00B53A3A" w:rsidRDefault="00A41584" w:rsidP="00EE5C1D">
      <w:pPr>
        <w:numPr>
          <w:ilvl w:val="0"/>
          <w:numId w:val="6"/>
        </w:numPr>
        <w:jc w:val="both"/>
      </w:pPr>
      <w:r>
        <w:t>Fechas Solicitadas: resumen de las fechas solicitadas.</w:t>
      </w:r>
    </w:p>
    <w:p w:rsidR="00B53A3A" w:rsidRDefault="00A41584" w:rsidP="00EE5C1D">
      <w:pPr>
        <w:numPr>
          <w:ilvl w:val="0"/>
          <w:numId w:val="6"/>
        </w:numPr>
        <w:jc w:val="both"/>
      </w:pPr>
      <w:r>
        <w:t>Documentos adjuntos: documentos enviados junto con la solicitud, en caso de que existan</w:t>
      </w:r>
      <w:r w:rsidR="001F04DE">
        <w:t>,</w:t>
      </w:r>
      <w:r>
        <w:t xml:space="preserve"> podrán descargarse.</w:t>
      </w:r>
    </w:p>
    <w:p w:rsidR="00B53A3A" w:rsidRDefault="00B53A3A" w:rsidP="00EE5C1D">
      <w:pPr>
        <w:jc w:val="both"/>
      </w:pPr>
    </w:p>
    <w:p w:rsidR="00B53A3A" w:rsidRDefault="00A41584" w:rsidP="00EE5C1D">
      <w:pPr>
        <w:jc w:val="both"/>
      </w:pPr>
      <w:r>
        <w:lastRenderedPageBreak/>
        <w:t>Acciones:</w:t>
      </w:r>
    </w:p>
    <w:p w:rsidR="00B53A3A" w:rsidRDefault="00B53A3A" w:rsidP="00EE5C1D">
      <w:pPr>
        <w:jc w:val="both"/>
      </w:pPr>
    </w:p>
    <w:p w:rsidR="00B53A3A" w:rsidRDefault="00A41584" w:rsidP="00EE5C1D">
      <w:pPr>
        <w:numPr>
          <w:ilvl w:val="0"/>
          <w:numId w:val="7"/>
        </w:numPr>
        <w:jc w:val="both"/>
      </w:pPr>
      <w:r>
        <w:t>Botón “Volver”: nos permite regresar a la bandeja de enviadas</w:t>
      </w:r>
    </w:p>
    <w:p w:rsidR="00B53A3A" w:rsidRDefault="00B53A3A" w:rsidP="00EE5C1D">
      <w:pPr>
        <w:spacing w:line="276" w:lineRule="auto"/>
        <w:jc w:val="both"/>
      </w:pPr>
    </w:p>
    <w:p w:rsidR="00B53A3A" w:rsidRPr="00556482" w:rsidRDefault="00A41584" w:rsidP="00EE5C1D">
      <w:pPr>
        <w:pStyle w:val="Ttulo21"/>
        <w:jc w:val="both"/>
        <w:rPr>
          <w:rFonts w:ascii="Arial" w:hAnsi="Arial" w:cs="Arial"/>
          <w:color w:val="004586"/>
          <w:sz w:val="32"/>
          <w:szCs w:val="32"/>
        </w:rPr>
      </w:pPr>
      <w:bookmarkStart w:id="24" w:name="_Toc122339897"/>
      <w:r w:rsidRPr="00764A80">
        <w:rPr>
          <w:rFonts w:ascii="Arial" w:hAnsi="Arial" w:cs="Arial"/>
          <w:color w:val="004586"/>
          <w:sz w:val="32"/>
          <w:szCs w:val="32"/>
        </w:rPr>
        <w:t>Anulación de Permisos</w:t>
      </w:r>
      <w:bookmarkEnd w:id="24"/>
    </w:p>
    <w:p w:rsidR="00B53A3A" w:rsidRDefault="00A41584" w:rsidP="00EE5C1D">
      <w:pPr>
        <w:jc w:val="both"/>
      </w:pPr>
      <w:r>
        <w:t xml:space="preserve">Es posible solicitar la anulación de una solicitud realizada y aprobada previamente por </w:t>
      </w:r>
      <w:r w:rsidR="001F04DE">
        <w:t>gestor de personal</w:t>
      </w:r>
      <w:r>
        <w:t xml:space="preserve"> usando el botón </w:t>
      </w:r>
      <w:r>
        <w:rPr>
          <w:i/>
          <w:iCs/>
        </w:rPr>
        <w:t>Anular trámite</w:t>
      </w:r>
      <w:r>
        <w:t xml:space="preserve"> situado en la botonera del detalle de un permiso.</w:t>
      </w:r>
      <w:r w:rsidR="00343221">
        <w:t xml:space="preserve"> Los permisos se pueden anular dependiendo de su antigüedad, pudiéndose anular solo los permisos que se hayan solicitado hace como máximo tres meses. </w:t>
      </w:r>
    </w:p>
    <w:p w:rsidR="00B53A3A" w:rsidRDefault="00B53A3A" w:rsidP="00EE5C1D">
      <w:pPr>
        <w:jc w:val="both"/>
      </w:pPr>
    </w:p>
    <w:p w:rsidR="00B53A3A" w:rsidRDefault="00B53A3A" w:rsidP="00EE5C1D">
      <w:pPr>
        <w:jc w:val="both"/>
      </w:pPr>
    </w:p>
    <w:p w:rsidR="00B53A3A" w:rsidRDefault="00A41584" w:rsidP="00EE5C1D">
      <w:pPr>
        <w:jc w:val="both"/>
      </w:pPr>
      <w:r>
        <w:rPr>
          <w:noProof/>
          <w:lang w:eastAsia="es-ES"/>
        </w:rPr>
        <w:drawing>
          <wp:anchor distT="0" distB="0" distL="0" distR="0" simplePos="0" relativeHeight="251663872" behindDoc="0" locked="0" layoutInCell="1" allowOverlap="1">
            <wp:simplePos x="0" y="0"/>
            <wp:positionH relativeFrom="column">
              <wp:posOffset>0</wp:posOffset>
            </wp:positionH>
            <wp:positionV relativeFrom="line">
              <wp:posOffset>635</wp:posOffset>
            </wp:positionV>
            <wp:extent cx="5715000" cy="1935480"/>
            <wp:effectExtent l="0" t="0" r="0" b="0"/>
            <wp:wrapSquare wrapText="bothSides"/>
            <wp:docPr id="43" name="Imagen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18"/>
                    <pic:cNvPicPr>
                      <a:picLocks noChangeAspect="1" noChangeArrowheads="1"/>
                    </pic:cNvPicPr>
                  </pic:nvPicPr>
                  <pic:blipFill>
                    <a:blip r:embed="rId49" cstate="print"/>
                    <a:stretch>
                      <a:fillRect/>
                    </a:stretch>
                  </pic:blipFill>
                  <pic:spPr bwMode="auto">
                    <a:xfrm>
                      <a:off x="0" y="0"/>
                      <a:ext cx="5715000" cy="1935480"/>
                    </a:xfrm>
                    <a:prstGeom prst="rect">
                      <a:avLst/>
                    </a:prstGeom>
                  </pic:spPr>
                </pic:pic>
              </a:graphicData>
            </a:graphic>
          </wp:anchor>
        </w:drawing>
      </w:r>
    </w:p>
    <w:p w:rsidR="00B53A3A" w:rsidRDefault="00A41584" w:rsidP="00EE5C1D">
      <w:pPr>
        <w:jc w:val="both"/>
      </w:pPr>
      <w:r>
        <w:t>Si realizamos esta acción, nos mostrará un mensaje informativo como este:</w:t>
      </w:r>
    </w:p>
    <w:p w:rsidR="00B53A3A" w:rsidRDefault="00B53A3A" w:rsidP="00EE5C1D">
      <w:pPr>
        <w:jc w:val="both"/>
      </w:pPr>
    </w:p>
    <w:p w:rsidR="00B53A3A" w:rsidRDefault="001953B3" w:rsidP="00EE5C1D">
      <w:pPr>
        <w:jc w:val="both"/>
      </w:pPr>
      <w:r>
        <w:rPr>
          <w:noProof/>
          <w:lang w:eastAsia="es-ES"/>
        </w:rPr>
        <w:drawing>
          <wp:inline distT="0" distB="0" distL="0" distR="0">
            <wp:extent cx="5715000" cy="315845"/>
            <wp:effectExtent l="19050" t="0" r="0" b="0"/>
            <wp:docPr id="9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srcRect/>
                    <a:stretch>
                      <a:fillRect/>
                    </a:stretch>
                  </pic:blipFill>
                  <pic:spPr bwMode="auto">
                    <a:xfrm>
                      <a:off x="0" y="0"/>
                      <a:ext cx="5715000" cy="315845"/>
                    </a:xfrm>
                    <a:prstGeom prst="rect">
                      <a:avLst/>
                    </a:prstGeom>
                    <a:noFill/>
                    <a:ln w="9525">
                      <a:noFill/>
                      <a:miter lim="800000"/>
                      <a:headEnd/>
                      <a:tailEnd/>
                    </a:ln>
                  </pic:spPr>
                </pic:pic>
              </a:graphicData>
            </a:graphic>
          </wp:inline>
        </w:drawing>
      </w:r>
    </w:p>
    <w:p w:rsidR="00B53A3A" w:rsidRDefault="00B53A3A" w:rsidP="00EE5C1D">
      <w:pPr>
        <w:jc w:val="both"/>
      </w:pPr>
    </w:p>
    <w:p w:rsidR="00B53A3A" w:rsidRDefault="00A41584" w:rsidP="00EE5C1D">
      <w:pPr>
        <w:jc w:val="both"/>
      </w:pPr>
      <w:r>
        <w:t xml:space="preserve">Tal y como dice el mensaje, se creará una nueva solicitud de anulación de dicho permiso que tendrá que validar nuestros responsables y </w:t>
      </w:r>
      <w:r w:rsidR="001F04DE">
        <w:t>gestor de personal</w:t>
      </w:r>
      <w:r>
        <w:t>, siguiendo el flujo normal de un permiso. Por lo tanto, esta anulación podrá ser autorizada o denegada.</w:t>
      </w: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C85208" w:rsidRDefault="00C85208">
      <w:r>
        <w:rPr>
          <w:b/>
          <w:bCs/>
        </w:rPr>
        <w:br w:type="page"/>
      </w:r>
    </w:p>
    <w:tbl>
      <w:tblPr>
        <w:tblW w:w="5405" w:type="dxa"/>
        <w:tblLook w:val="0000" w:firstRow="0" w:lastRow="0" w:firstColumn="0" w:lastColumn="0" w:noHBand="0" w:noVBand="0"/>
      </w:tblPr>
      <w:tblGrid>
        <w:gridCol w:w="5405"/>
      </w:tblGrid>
      <w:tr w:rsidR="00B53A3A" w:rsidTr="0013283C">
        <w:trPr>
          <w:trHeight w:val="1095"/>
        </w:trPr>
        <w:tc>
          <w:tcPr>
            <w:tcW w:w="5405" w:type="dxa"/>
            <w:shd w:val="clear" w:color="auto" w:fill="auto"/>
            <w:vAlign w:val="center"/>
          </w:tcPr>
          <w:p w:rsidR="00B53A3A" w:rsidRDefault="00A41584" w:rsidP="0013283C">
            <w:pPr>
              <w:pStyle w:val="Ttulo11"/>
              <w:jc w:val="left"/>
              <w:rPr>
                <w:rFonts w:ascii="Arial" w:hAnsi="Arial" w:cs="Arial"/>
                <w:color w:val="14A1C2"/>
                <w:sz w:val="36"/>
                <w:szCs w:val="36"/>
              </w:rPr>
            </w:pPr>
            <w:r>
              <w:lastRenderedPageBreak/>
              <w:br w:type="page"/>
            </w:r>
            <w:bookmarkStart w:id="25" w:name="_Toc122339898"/>
            <w:r w:rsidRPr="00F00F07">
              <w:rPr>
                <w:rFonts w:ascii="Arial" w:hAnsi="Arial" w:cs="Arial"/>
                <w:color w:val="14A1C2"/>
                <w:sz w:val="36"/>
                <w:szCs w:val="36"/>
              </w:rPr>
              <w:t>I</w:t>
            </w:r>
            <w:r w:rsidR="00F00F07">
              <w:rPr>
                <w:rFonts w:ascii="Arial" w:hAnsi="Arial" w:cs="Arial"/>
                <w:color w:val="14A1C2"/>
                <w:sz w:val="36"/>
                <w:szCs w:val="36"/>
              </w:rPr>
              <w:t>ncidencias</w:t>
            </w:r>
            <w:bookmarkEnd w:id="25"/>
          </w:p>
          <w:p w:rsidR="00764A80" w:rsidRPr="00764A80" w:rsidRDefault="00764A80" w:rsidP="00EE5C1D">
            <w:pPr>
              <w:pStyle w:val="Textoindependiente"/>
              <w:jc w:val="both"/>
              <w:rPr>
                <w:lang w:bidi="hi-IN"/>
              </w:rPr>
            </w:pPr>
          </w:p>
        </w:tc>
      </w:tr>
    </w:tbl>
    <w:p w:rsidR="00B53A3A" w:rsidRPr="00764A80" w:rsidRDefault="00A41584" w:rsidP="00EE5C1D">
      <w:pPr>
        <w:pStyle w:val="Ttulo21"/>
        <w:jc w:val="both"/>
        <w:rPr>
          <w:rFonts w:ascii="Arial" w:hAnsi="Arial" w:cs="Arial"/>
          <w:color w:val="004586"/>
          <w:sz w:val="32"/>
          <w:szCs w:val="32"/>
        </w:rPr>
      </w:pPr>
      <w:bookmarkStart w:id="26" w:name="_Toc122339899"/>
      <w:r w:rsidRPr="00764A80">
        <w:rPr>
          <w:rFonts w:ascii="Arial" w:hAnsi="Arial" w:cs="Arial"/>
          <w:color w:val="004586"/>
          <w:sz w:val="32"/>
          <w:szCs w:val="32"/>
        </w:rPr>
        <w:t>Nueva incidencia</w:t>
      </w:r>
      <w:bookmarkEnd w:id="26"/>
    </w:p>
    <w:p w:rsidR="00B53A3A" w:rsidRDefault="00B53A3A" w:rsidP="00EE5C1D">
      <w:pPr>
        <w:jc w:val="both"/>
      </w:pPr>
    </w:p>
    <w:p w:rsidR="00B53A3A" w:rsidRDefault="00A41584" w:rsidP="00EE5C1D">
      <w:pPr>
        <w:jc w:val="both"/>
      </w:pPr>
      <w:r>
        <w:t xml:space="preserve">Para acceder a las incidencias, se debe seleccionar la opción </w:t>
      </w:r>
      <w:r>
        <w:rPr>
          <w:i/>
          <w:iCs/>
        </w:rPr>
        <w:t>Incidencias</w:t>
      </w:r>
      <w:r>
        <w:t xml:space="preserve"> del menú superior. Puede acceder directamente a crear una nueva incidencia usando la opción que aparece al pasar por encima de la opción de menú.</w:t>
      </w:r>
    </w:p>
    <w:p w:rsidR="00556482" w:rsidRDefault="00556482" w:rsidP="00EE5C1D">
      <w:pPr>
        <w:jc w:val="both"/>
      </w:pPr>
    </w:p>
    <w:p w:rsidR="00B53A3A" w:rsidRDefault="00556482" w:rsidP="00EE5C1D">
      <w:pPr>
        <w:ind w:left="2124" w:firstLine="708"/>
        <w:jc w:val="both"/>
        <w:rPr>
          <w:lang w:eastAsia="es-ES"/>
        </w:rPr>
      </w:pPr>
      <w:r>
        <w:rPr>
          <w:noProof/>
          <w:lang w:eastAsia="es-ES"/>
        </w:rPr>
        <w:drawing>
          <wp:inline distT="0" distB="0" distL="0" distR="0">
            <wp:extent cx="2251710" cy="647065"/>
            <wp:effectExtent l="19050" t="0" r="0" b="0"/>
            <wp:docPr id="123"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1" cstate="print"/>
                    <a:srcRect/>
                    <a:stretch>
                      <a:fillRect/>
                    </a:stretch>
                  </pic:blipFill>
                  <pic:spPr bwMode="auto">
                    <a:xfrm>
                      <a:off x="0" y="0"/>
                      <a:ext cx="2251710" cy="647065"/>
                    </a:xfrm>
                    <a:prstGeom prst="rect">
                      <a:avLst/>
                    </a:prstGeom>
                    <a:noFill/>
                    <a:ln w="9525">
                      <a:noFill/>
                      <a:miter lim="800000"/>
                      <a:headEnd/>
                      <a:tailEnd/>
                    </a:ln>
                  </pic:spPr>
                </pic:pic>
              </a:graphicData>
            </a:graphic>
          </wp:inline>
        </w:drawing>
      </w:r>
    </w:p>
    <w:p w:rsidR="00B53A3A" w:rsidRDefault="00B53A3A" w:rsidP="00EE5C1D">
      <w:pPr>
        <w:jc w:val="both"/>
      </w:pPr>
    </w:p>
    <w:p w:rsidR="00B53A3A" w:rsidRDefault="00A41584" w:rsidP="00EE5C1D">
      <w:pPr>
        <w:jc w:val="both"/>
      </w:pPr>
      <w:r>
        <w:t xml:space="preserve">Para la solicitud de un nuevo permiso deberá seleccionar </w:t>
      </w:r>
      <w:r>
        <w:rPr>
          <w:i/>
          <w:iCs/>
        </w:rPr>
        <w:t>Nueva incidencia</w:t>
      </w:r>
      <w:r>
        <w:t>.</w:t>
      </w:r>
    </w:p>
    <w:p w:rsidR="00B53A3A" w:rsidRDefault="00B53A3A" w:rsidP="00EE5C1D">
      <w:pPr>
        <w:jc w:val="both"/>
      </w:pPr>
    </w:p>
    <w:p w:rsidR="00B53A3A" w:rsidRDefault="00A41584" w:rsidP="00EE5C1D">
      <w:pPr>
        <w:jc w:val="both"/>
      </w:pPr>
      <w:r>
        <w:t>El formulario de nueva solicitud tiene estructura de “</w:t>
      </w:r>
      <w:proofErr w:type="spellStart"/>
      <w:r>
        <w:t>wizard</w:t>
      </w:r>
      <w:proofErr w:type="spellEnd"/>
      <w:r>
        <w:t>”, preguntando datos de forma secuencial hasta completar la petición. Puede navegar por las secciones, o cancelar la solicitud, usando los botones al efecto que están presentes en la parte inferior de la pantalla.</w:t>
      </w:r>
    </w:p>
    <w:p w:rsidR="00B53A3A" w:rsidRDefault="00B53A3A" w:rsidP="00EE5C1D">
      <w:pPr>
        <w:jc w:val="both"/>
      </w:pPr>
    </w:p>
    <w:p w:rsidR="00B53A3A" w:rsidRDefault="00556482" w:rsidP="00EE5C1D">
      <w:pPr>
        <w:ind w:left="3540"/>
        <w:jc w:val="both"/>
        <w:rPr>
          <w:lang w:eastAsia="es-ES"/>
        </w:rPr>
      </w:pPr>
      <w:r>
        <w:rPr>
          <w:noProof/>
          <w:lang w:eastAsia="es-ES"/>
        </w:rPr>
        <w:drawing>
          <wp:inline distT="0" distB="0" distL="0" distR="0">
            <wp:extent cx="1311275" cy="828040"/>
            <wp:effectExtent l="19050" t="0" r="3175" b="0"/>
            <wp:docPr id="125"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2" cstate="print"/>
                    <a:srcRect/>
                    <a:stretch>
                      <a:fillRect/>
                    </a:stretch>
                  </pic:blipFill>
                  <pic:spPr bwMode="auto">
                    <a:xfrm>
                      <a:off x="0" y="0"/>
                      <a:ext cx="1311275" cy="828040"/>
                    </a:xfrm>
                    <a:prstGeom prst="rect">
                      <a:avLst/>
                    </a:prstGeom>
                    <a:noFill/>
                    <a:ln w="9525">
                      <a:noFill/>
                      <a:miter lim="800000"/>
                      <a:headEnd/>
                      <a:tailEnd/>
                    </a:ln>
                  </pic:spPr>
                </pic:pic>
              </a:graphicData>
            </a:graphic>
          </wp:inline>
        </w:drawing>
      </w:r>
    </w:p>
    <w:p w:rsidR="00B53A3A" w:rsidRDefault="00B53A3A" w:rsidP="00EE5C1D">
      <w:pPr>
        <w:jc w:val="both"/>
      </w:pPr>
    </w:p>
    <w:p w:rsidR="00B53A3A" w:rsidRDefault="00B53A3A" w:rsidP="00EE5C1D">
      <w:pPr>
        <w:jc w:val="both"/>
      </w:pPr>
    </w:p>
    <w:p w:rsidR="00B53A3A" w:rsidRDefault="00A41584" w:rsidP="00EE5C1D">
      <w:pPr>
        <w:jc w:val="both"/>
      </w:pPr>
      <w:r>
        <w:t>Al entrar en el formulario de nueva solicitud, se le pide:</w:t>
      </w:r>
    </w:p>
    <w:p w:rsidR="00B53A3A" w:rsidRDefault="00B53A3A" w:rsidP="00EE5C1D">
      <w:pPr>
        <w:jc w:val="both"/>
      </w:pPr>
    </w:p>
    <w:p w:rsidR="00FA033C" w:rsidRDefault="00FA033C" w:rsidP="00EE5C1D">
      <w:pPr>
        <w:jc w:val="both"/>
      </w:pPr>
    </w:p>
    <w:p w:rsidR="00B53A3A" w:rsidRPr="00764A80" w:rsidRDefault="00A41584" w:rsidP="00EE5C1D">
      <w:pPr>
        <w:pStyle w:val="Ttulo31"/>
        <w:jc w:val="both"/>
        <w:rPr>
          <w:rFonts w:ascii="Arial" w:hAnsi="Arial" w:cs="Arial"/>
          <w:color w:val="004586"/>
          <w:sz w:val="24"/>
          <w:szCs w:val="24"/>
        </w:rPr>
      </w:pPr>
      <w:bookmarkStart w:id="27" w:name="_Toc122339900"/>
      <w:r w:rsidRPr="00764A80">
        <w:rPr>
          <w:rFonts w:ascii="Arial" w:hAnsi="Arial" w:cs="Arial"/>
          <w:color w:val="004586"/>
          <w:sz w:val="24"/>
          <w:szCs w:val="24"/>
        </w:rPr>
        <w:t>Datos de la incidencia</w:t>
      </w:r>
      <w:bookmarkEnd w:id="27"/>
    </w:p>
    <w:p w:rsidR="00B53A3A" w:rsidRDefault="00B53A3A" w:rsidP="00EE5C1D">
      <w:pPr>
        <w:jc w:val="both"/>
        <w:rPr>
          <w:u w:val="single"/>
        </w:rPr>
      </w:pPr>
    </w:p>
    <w:p w:rsidR="00B53A3A" w:rsidRDefault="00556482" w:rsidP="00EE5C1D">
      <w:pPr>
        <w:jc w:val="both"/>
        <w:rPr>
          <w:u w:val="single"/>
          <w:lang w:eastAsia="es-ES"/>
        </w:rPr>
      </w:pPr>
      <w:r>
        <w:rPr>
          <w:noProof/>
          <w:u w:val="single"/>
          <w:lang w:eastAsia="es-ES"/>
        </w:rPr>
        <w:drawing>
          <wp:inline distT="0" distB="0" distL="0" distR="0">
            <wp:extent cx="4951730" cy="698500"/>
            <wp:effectExtent l="19050" t="0" r="1270" b="0"/>
            <wp:docPr id="126"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srcRect/>
                    <a:stretch>
                      <a:fillRect/>
                    </a:stretch>
                  </pic:blipFill>
                  <pic:spPr bwMode="auto">
                    <a:xfrm>
                      <a:off x="0" y="0"/>
                      <a:ext cx="4951730" cy="698500"/>
                    </a:xfrm>
                    <a:prstGeom prst="rect">
                      <a:avLst/>
                    </a:prstGeom>
                    <a:noFill/>
                    <a:ln w="9525">
                      <a:noFill/>
                      <a:miter lim="800000"/>
                      <a:headEnd/>
                      <a:tailEnd/>
                    </a:ln>
                  </pic:spPr>
                </pic:pic>
              </a:graphicData>
            </a:graphic>
          </wp:inline>
        </w:drawing>
      </w:r>
    </w:p>
    <w:p w:rsidR="00B53A3A" w:rsidRDefault="00B53A3A" w:rsidP="00EE5C1D">
      <w:pPr>
        <w:jc w:val="both"/>
      </w:pPr>
    </w:p>
    <w:p w:rsidR="00B53A3A" w:rsidRDefault="00A41584" w:rsidP="00EE5C1D">
      <w:pPr>
        <w:jc w:val="both"/>
      </w:pPr>
      <w:r>
        <w:t>En esta sección se pueden rellenar el tipo de incidencia solicitada. Solo se puede solicitar un tipo de incidencia por solicitud. Si desea pedir varios tipos de incidencias, debe rellenar tantas solicitudes como tipos</w:t>
      </w:r>
      <w:r w:rsidR="001F04DE">
        <w:t xml:space="preserve"> de estas</w:t>
      </w:r>
      <w:r>
        <w:t>.</w:t>
      </w:r>
    </w:p>
    <w:p w:rsidR="00B53A3A" w:rsidRDefault="00B53A3A" w:rsidP="00EE5C1D">
      <w:pPr>
        <w:jc w:val="both"/>
      </w:pPr>
    </w:p>
    <w:p w:rsidR="00B53A3A" w:rsidRPr="00764A80" w:rsidRDefault="00A41584" w:rsidP="00EE5C1D">
      <w:pPr>
        <w:pStyle w:val="Ttulo31"/>
        <w:jc w:val="both"/>
        <w:rPr>
          <w:rFonts w:ascii="Arial" w:hAnsi="Arial" w:cs="Arial"/>
          <w:color w:val="004586"/>
          <w:sz w:val="24"/>
          <w:szCs w:val="24"/>
        </w:rPr>
      </w:pPr>
      <w:bookmarkStart w:id="28" w:name="_Toc122339901"/>
      <w:r w:rsidRPr="00764A80">
        <w:rPr>
          <w:rFonts w:ascii="Arial" w:hAnsi="Arial" w:cs="Arial"/>
          <w:color w:val="004586"/>
          <w:sz w:val="24"/>
          <w:szCs w:val="24"/>
        </w:rPr>
        <w:t>Datos de la solicitud</w:t>
      </w:r>
      <w:bookmarkEnd w:id="28"/>
    </w:p>
    <w:p w:rsidR="00B53A3A" w:rsidRDefault="00B53A3A" w:rsidP="00EE5C1D">
      <w:pPr>
        <w:jc w:val="both"/>
        <w:rPr>
          <w:u w:val="single"/>
        </w:rPr>
      </w:pPr>
    </w:p>
    <w:p w:rsidR="00B53A3A" w:rsidRDefault="00343221" w:rsidP="00EE5C1D">
      <w:pPr>
        <w:jc w:val="both"/>
        <w:rPr>
          <w:noProof/>
          <w:lang w:eastAsia="es-ES"/>
        </w:rPr>
      </w:pPr>
      <w:r>
        <w:rPr>
          <w:noProof/>
          <w:lang w:eastAsia="es-ES"/>
        </w:rPr>
        <w:lastRenderedPageBreak/>
        <w:drawing>
          <wp:inline distT="0" distB="0" distL="0" distR="0">
            <wp:extent cx="5715000" cy="2930316"/>
            <wp:effectExtent l="19050" t="0" r="0" b="0"/>
            <wp:docPr id="7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 cstate="print"/>
                    <a:srcRect/>
                    <a:stretch>
                      <a:fillRect/>
                    </a:stretch>
                  </pic:blipFill>
                  <pic:spPr bwMode="auto">
                    <a:xfrm>
                      <a:off x="0" y="0"/>
                      <a:ext cx="5715000" cy="2930316"/>
                    </a:xfrm>
                    <a:prstGeom prst="rect">
                      <a:avLst/>
                    </a:prstGeom>
                    <a:noFill/>
                    <a:ln w="9525">
                      <a:noFill/>
                      <a:miter lim="800000"/>
                      <a:headEnd/>
                      <a:tailEnd/>
                    </a:ln>
                  </pic:spPr>
                </pic:pic>
              </a:graphicData>
            </a:graphic>
          </wp:inline>
        </w:drawing>
      </w:r>
    </w:p>
    <w:p w:rsidR="00343221" w:rsidRDefault="00343221" w:rsidP="00EE5C1D">
      <w:pPr>
        <w:jc w:val="both"/>
        <w:rPr>
          <w:noProof/>
          <w:lang w:eastAsia="es-ES"/>
        </w:rPr>
      </w:pPr>
    </w:p>
    <w:p w:rsidR="00B53A3A" w:rsidRDefault="00B53A3A" w:rsidP="00EE5C1D">
      <w:pPr>
        <w:jc w:val="both"/>
      </w:pPr>
    </w:p>
    <w:p w:rsidR="00B53A3A" w:rsidRDefault="00A41584" w:rsidP="00EE5C1D">
      <w:pPr>
        <w:jc w:val="both"/>
      </w:pPr>
      <w:r>
        <w:t>En esta sección se muestran los campos a rellenar para la incidencia a solicitar. Es posible añadir varias fecha/horas, pero solo para un tipo, el seleccionado en el paso anterior.</w:t>
      </w:r>
    </w:p>
    <w:p w:rsidR="00B53A3A" w:rsidRDefault="00B53A3A" w:rsidP="00EE5C1D">
      <w:pPr>
        <w:jc w:val="both"/>
      </w:pPr>
    </w:p>
    <w:p w:rsidR="00B53A3A" w:rsidRDefault="00A41584" w:rsidP="00EE5C1D">
      <w:pPr>
        <w:jc w:val="both"/>
      </w:pPr>
      <w:r>
        <w:t>Las incidencias se seleccionan indicando la fecha en la que aplica, y el rango horario. Ciertas incidencias no tienen horas, o tienen solo una. Los campos estarán habilitados según aplique. Si se seleccionan horas con incidencias, o se realiza una solicitud contraria a las disposiciones legales que las regulan, se producirá un error informativo, pudiéndose a continuación proceder a la enmienda.</w:t>
      </w:r>
    </w:p>
    <w:p w:rsidR="00343221" w:rsidRDefault="00343221" w:rsidP="00EE5C1D">
      <w:pPr>
        <w:jc w:val="both"/>
      </w:pPr>
    </w:p>
    <w:p w:rsidR="00343221" w:rsidRDefault="00343221" w:rsidP="00EE5C1D">
      <w:pPr>
        <w:jc w:val="both"/>
      </w:pPr>
      <w:r>
        <w:t>El campo día completo se muestra en determinadas incidencias que pueden solicitarse tanto por horas como por días. En el caso de marcar el recuadro se indicará que la incidencia es diaria y por lo tanto no se mostrarán los campos para seleccionar la hora. Las incidencias de tipo diario no se pueden solicitar a la vez que incidencias de tipo horario, por lo que si tiene añadidas incidencias horarias se eliminarán del listado al marcar la opción día completo y viceversa.</w:t>
      </w:r>
    </w:p>
    <w:p w:rsidR="00B53A3A" w:rsidRDefault="00556482" w:rsidP="00EE5C1D">
      <w:pPr>
        <w:suppressAutoHyphens w:val="0"/>
        <w:jc w:val="both"/>
      </w:pPr>
      <w:r>
        <w:br w:type="page"/>
      </w:r>
    </w:p>
    <w:p w:rsidR="00B53A3A" w:rsidRPr="00764A80" w:rsidRDefault="00A41584" w:rsidP="00EE5C1D">
      <w:pPr>
        <w:pStyle w:val="Ttulo31"/>
        <w:jc w:val="both"/>
        <w:rPr>
          <w:rFonts w:ascii="Arial" w:hAnsi="Arial" w:cs="Arial"/>
          <w:color w:val="004586"/>
          <w:sz w:val="24"/>
          <w:szCs w:val="24"/>
        </w:rPr>
      </w:pPr>
      <w:bookmarkStart w:id="29" w:name="_Toc122339902"/>
      <w:r w:rsidRPr="00764A80">
        <w:rPr>
          <w:rFonts w:ascii="Arial" w:hAnsi="Arial" w:cs="Arial"/>
          <w:color w:val="004586"/>
          <w:sz w:val="24"/>
          <w:szCs w:val="24"/>
        </w:rPr>
        <w:lastRenderedPageBreak/>
        <w:t>Adjuntar documentación</w:t>
      </w:r>
      <w:bookmarkEnd w:id="29"/>
    </w:p>
    <w:p w:rsidR="00B53A3A" w:rsidRDefault="00B53A3A" w:rsidP="00EE5C1D">
      <w:pPr>
        <w:jc w:val="both"/>
      </w:pPr>
    </w:p>
    <w:p w:rsidR="00B53A3A" w:rsidRDefault="00A41584" w:rsidP="00EE5C1D">
      <w:pPr>
        <w:jc w:val="both"/>
      </w:pPr>
      <w:r>
        <w:t xml:space="preserve">Una vez rellenos los datos de la incidencia, puede adjuntar tanta documentación como considere necesaria, en caso de que tenga alguna. Para adjuntar algún fichero, pulse el botón </w:t>
      </w:r>
      <w:r>
        <w:rPr>
          <w:i/>
          <w:iCs/>
        </w:rPr>
        <w:t>Adjuntar fichero.</w:t>
      </w:r>
      <w:r>
        <w:t xml:space="preserve"> Aparece una línea, donde puede explorar su ordenador para elegir el fichero conveniente. Si se equivoca al adjuntar un fichero, puede borrarlo usando el aspa roja situada al final de la línea del documento erróneo.</w:t>
      </w:r>
    </w:p>
    <w:p w:rsidR="00B53A3A" w:rsidRDefault="00B53A3A" w:rsidP="00EE5C1D">
      <w:pPr>
        <w:jc w:val="both"/>
      </w:pPr>
    </w:p>
    <w:p w:rsidR="00B53A3A" w:rsidRDefault="001F04DE" w:rsidP="00EE5C1D">
      <w:pPr>
        <w:ind w:firstLine="708"/>
        <w:jc w:val="both"/>
        <w:rPr>
          <w:lang w:eastAsia="es-ES"/>
        </w:rPr>
      </w:pPr>
      <w:r>
        <w:rPr>
          <w:noProof/>
          <w:lang w:eastAsia="es-ES"/>
        </w:rPr>
        <w:drawing>
          <wp:inline distT="0" distB="0" distL="0" distR="0" wp14:anchorId="2465F0E6" wp14:editId="51213529">
            <wp:extent cx="5612130" cy="1488440"/>
            <wp:effectExtent l="0" t="0" r="7620" b="0"/>
            <wp:docPr id="191" name="Imagen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612130" cy="1488440"/>
                    </a:xfrm>
                    <a:prstGeom prst="rect">
                      <a:avLst/>
                    </a:prstGeom>
                  </pic:spPr>
                </pic:pic>
              </a:graphicData>
            </a:graphic>
          </wp:inline>
        </w:drawing>
      </w:r>
    </w:p>
    <w:p w:rsidR="00B53A3A" w:rsidRDefault="00B53A3A" w:rsidP="00EE5C1D">
      <w:pPr>
        <w:jc w:val="both"/>
      </w:pPr>
    </w:p>
    <w:p w:rsidR="00B53A3A" w:rsidRDefault="00A41584" w:rsidP="00EE5C1D">
      <w:pPr>
        <w:jc w:val="both"/>
      </w:pPr>
      <w:r>
        <w:t xml:space="preserve">Se pueden adjuntar tantos ficheros como sean necesarios, pulsando repetidamente el botón </w:t>
      </w:r>
      <w:r>
        <w:rPr>
          <w:i/>
          <w:iCs/>
        </w:rPr>
        <w:t xml:space="preserve">Adjuntar </w:t>
      </w:r>
      <w:r w:rsidR="001F04DE">
        <w:rPr>
          <w:i/>
          <w:iCs/>
        </w:rPr>
        <w:t xml:space="preserve">nuevo </w:t>
      </w:r>
      <w:r>
        <w:rPr>
          <w:i/>
          <w:iCs/>
        </w:rPr>
        <w:t>fichero</w:t>
      </w:r>
      <w:r>
        <w:t>.</w:t>
      </w:r>
    </w:p>
    <w:p w:rsidR="00B53A3A" w:rsidRDefault="00B53A3A" w:rsidP="00EE5C1D">
      <w:pPr>
        <w:jc w:val="both"/>
      </w:pPr>
    </w:p>
    <w:p w:rsidR="000C4D61" w:rsidRDefault="000C4D61" w:rsidP="00EE5C1D">
      <w:pPr>
        <w:jc w:val="both"/>
      </w:pPr>
    </w:p>
    <w:p w:rsidR="000C4D61" w:rsidRDefault="00ED5BF6" w:rsidP="00EE5C1D">
      <w:pPr>
        <w:jc w:val="both"/>
      </w:pPr>
      <w:r>
        <w:rPr>
          <w:noProof/>
          <w:lang w:eastAsia="es-ES"/>
        </w:rPr>
        <mc:AlternateContent>
          <mc:Choice Requires="wpg">
            <w:drawing>
              <wp:anchor distT="0" distB="0" distL="114300" distR="114300" simplePos="0" relativeHeight="251681280" behindDoc="0" locked="0" layoutInCell="1" allowOverlap="1">
                <wp:simplePos x="0" y="0"/>
                <wp:positionH relativeFrom="column">
                  <wp:posOffset>41275</wp:posOffset>
                </wp:positionH>
                <wp:positionV relativeFrom="paragraph">
                  <wp:posOffset>59690</wp:posOffset>
                </wp:positionV>
                <wp:extent cx="5480050" cy="1406525"/>
                <wp:effectExtent l="22225" t="21590" r="22225" b="19685"/>
                <wp:wrapNone/>
                <wp:docPr id="144" name="Group 14" descr="Grupo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0050" cy="1406525"/>
                          <a:chOff x="0" y="0"/>
                          <a:chExt cx="9517" cy="2425"/>
                        </a:xfrm>
                      </wpg:grpSpPr>
                      <wps:wsp>
                        <wps:cNvPr id="148" name="Cuadro de texto 67"/>
                        <wps:cNvSpPr txBox="1">
                          <a:spLocks noChangeArrowheads="1"/>
                        </wps:cNvSpPr>
                        <wps:spPr bwMode="auto">
                          <a:xfrm>
                            <a:off x="0" y="0"/>
                            <a:ext cx="9516" cy="2424"/>
                          </a:xfrm>
                          <a:prstGeom prst="rect">
                            <a:avLst/>
                          </a:prstGeom>
                          <a:solidFill>
                            <a:srgbClr val="FF0000">
                              <a:alpha val="9000"/>
                            </a:srgbClr>
                          </a:solidFill>
                          <a:ln w="38160" cap="flat">
                            <a:solidFill>
                              <a:srgbClr val="FFFFFF"/>
                            </a:solidFill>
                            <a:miter lim="800000"/>
                            <a:headEnd/>
                            <a:tailEnd/>
                          </a:ln>
                        </wps:spPr>
                        <wps:txbx>
                          <w:txbxContent>
                            <w:p w:rsidR="00CB1F6F" w:rsidRDefault="00CB1F6F">
                              <w:pPr>
                                <w:spacing w:line="288" w:lineRule="auto"/>
                                <w:ind w:left="708"/>
                              </w:pPr>
                              <w:r>
                                <w:rPr>
                                  <w:b/>
                                  <w:color w:val="FF0000"/>
                                  <w:sz w:val="24"/>
                                  <w:szCs w:val="24"/>
                                </w:rPr>
                                <w:t xml:space="preserve">    Nota importante</w:t>
                              </w:r>
                            </w:p>
                            <w:p w:rsidR="00CB1F6F" w:rsidRDefault="00CB1F6F">
                              <w:pPr>
                                <w:spacing w:line="288" w:lineRule="auto"/>
                                <w:ind w:left="708"/>
                                <w:jc w:val="both"/>
                              </w:pPr>
                            </w:p>
                            <w:p w:rsidR="00CB1F6F" w:rsidRDefault="00CB1F6F">
                              <w:pPr>
                                <w:spacing w:line="288" w:lineRule="auto"/>
                                <w:ind w:left="708"/>
                                <w:jc w:val="both"/>
                              </w:pPr>
                              <w:r>
                                <w:rPr>
                                  <w:i/>
                                  <w:color w:val="FF0000"/>
                                </w:rPr>
                                <w:t xml:space="preserve">     A la hora de adjuntar documentos, solo se admiten los que estén en los siguientes formatos:</w:t>
                              </w:r>
                            </w:p>
                            <w:p w:rsidR="00CB1F6F" w:rsidRPr="00303893" w:rsidRDefault="00CB1F6F">
                              <w:pPr>
                                <w:spacing w:line="288" w:lineRule="auto"/>
                                <w:ind w:left="708"/>
                                <w:jc w:val="both"/>
                                <w:rPr>
                                  <w:lang w:val="en-US"/>
                                </w:rPr>
                              </w:pPr>
                              <w:proofErr w:type="spellStart"/>
                              <w:r>
                                <w:rPr>
                                  <w:i/>
                                  <w:color w:val="FF0000"/>
                                  <w:lang w:val="en-US"/>
                                </w:rPr>
                                <w:t>Pdf</w:t>
                              </w:r>
                              <w:proofErr w:type="spellEnd"/>
                              <w:r>
                                <w:rPr>
                                  <w:i/>
                                  <w:color w:val="FF0000"/>
                                  <w:lang w:val="en-US"/>
                                </w:rPr>
                                <w:t xml:space="preserve">, </w:t>
                              </w:r>
                              <w:proofErr w:type="spellStart"/>
                              <w:r>
                                <w:rPr>
                                  <w:i/>
                                  <w:color w:val="FF0000"/>
                                  <w:lang w:val="en-US"/>
                                </w:rPr>
                                <w:t>odt</w:t>
                              </w:r>
                              <w:proofErr w:type="spellEnd"/>
                              <w:r>
                                <w:rPr>
                                  <w:i/>
                                  <w:color w:val="FF0000"/>
                                  <w:lang w:val="en-US"/>
                                </w:rPr>
                                <w:t xml:space="preserve">, doc, tiff, </w:t>
                              </w:r>
                              <w:proofErr w:type="spellStart"/>
                              <w:r>
                                <w:rPr>
                                  <w:i/>
                                  <w:color w:val="FF0000"/>
                                  <w:lang w:val="en-US"/>
                                </w:rPr>
                                <w:t>tif</w:t>
                              </w:r>
                              <w:proofErr w:type="spellEnd"/>
                              <w:r>
                                <w:rPr>
                                  <w:i/>
                                  <w:color w:val="FF0000"/>
                                  <w:lang w:val="en-US"/>
                                </w:rPr>
                                <w:t xml:space="preserve">, txt, </w:t>
                              </w:r>
                              <w:proofErr w:type="spellStart"/>
                              <w:r>
                                <w:rPr>
                                  <w:i/>
                                  <w:color w:val="FF0000"/>
                                  <w:lang w:val="en-US"/>
                                </w:rPr>
                                <w:t>docx</w:t>
                              </w:r>
                              <w:proofErr w:type="spellEnd"/>
                              <w:r>
                                <w:rPr>
                                  <w:i/>
                                  <w:color w:val="FF0000"/>
                                  <w:lang w:val="en-US"/>
                                </w:rPr>
                                <w:t xml:space="preserve">, </w:t>
                              </w:r>
                              <w:proofErr w:type="spellStart"/>
                              <w:r>
                                <w:rPr>
                                  <w:i/>
                                  <w:color w:val="FF0000"/>
                                  <w:lang w:val="en-US"/>
                                </w:rPr>
                                <w:t>xlsx</w:t>
                              </w:r>
                              <w:proofErr w:type="spellEnd"/>
                              <w:r>
                                <w:rPr>
                                  <w:i/>
                                  <w:color w:val="FF0000"/>
                                  <w:lang w:val="en-US"/>
                                </w:rPr>
                                <w:t xml:space="preserve">, </w:t>
                              </w:r>
                              <w:proofErr w:type="spellStart"/>
                              <w:r>
                                <w:rPr>
                                  <w:i/>
                                  <w:color w:val="FF0000"/>
                                  <w:lang w:val="en-US"/>
                                </w:rPr>
                                <w:t>xls</w:t>
                              </w:r>
                              <w:proofErr w:type="spellEnd"/>
                            </w:p>
                            <w:p w:rsidR="00CB1F6F" w:rsidRDefault="00CB1F6F">
                              <w:pPr>
                                <w:spacing w:line="288" w:lineRule="auto"/>
                                <w:ind w:left="708"/>
                                <w:jc w:val="both"/>
                              </w:pPr>
                              <w:r>
                                <w:rPr>
                                  <w:i/>
                                  <w:color w:val="FF0000"/>
                                </w:rPr>
                                <w:t>Si trata de adjuntar un documento de formato distinto, el sistema generará un error.</w:t>
                              </w:r>
                            </w:p>
                          </w:txbxContent>
                        </wps:txbx>
                        <wps:bodyPr rot="0" vert="horz" wrap="square" lIns="91440" tIns="45720" rIns="91440" bIns="45720" anchor="t" anchorCtr="0" upright="1">
                          <a:noAutofit/>
                        </wps:bodyPr>
                      </wps:wsp>
                      <pic:pic xmlns:pic="http://schemas.openxmlformats.org/drawingml/2006/picture">
                        <pic:nvPicPr>
                          <pic:cNvPr id="149" name="Imagen 68" descr="image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435" y="33"/>
                            <a:ext cx="693" cy="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600" cap="flat">
                                <a:solidFill>
                                  <a:srgbClr val="41719C"/>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4" o:spid="_x0000_s1035" alt="Descripción: Grupo 66" style="position:absolute;left:0;text-align:left;margin-left:3.25pt;margin-top:4.7pt;width:431.5pt;height:110.75pt;z-index:251681280" coordsize="9517,24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">
                <v:shape id="Cuadro de texto 67" o:spid="_x0000_s1036" type="#_x0000_t202" style="position:absolute;width:9516;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EkhMUA&#10;AADcAAAADwAAAGRycy9kb3ducmV2LnhtbESPQU/DMAyF70j7D5GRuLGUbUJQlk0TaFJviALa1TQm&#10;rdY4XZKt5d/jAxI3W+/5vc/r7eR7daGYusAG7uYFKOIm2I6dgY/3/e0DqJSRLfaBycAPJdhuZldr&#10;LG0Y+Y0udXZKQjiVaKDNeSi1Tk1LHtM8DMSifYfoMcsanbYRRwn3vV4Uxb322LE0tDjQc0vNsT57&#10;A3VVuTGeHhevJ/ey+jz45ddxfzDm5nraPYHKNOV/8991ZQV/JbTyjE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SSExQAAANwAAAAPAAAAAAAAAAAAAAAAAJgCAABkcnMv&#10;ZG93bnJldi54bWxQSwUGAAAAAAQABAD1AAAAigMAAAAA&#10;" fillcolor="red" strokecolor="white" strokeweight="1.06mm">
                  <v:fill opacity="5911f"/>
                  <v:textbox>
                    <w:txbxContent>
                      <w:p w:rsidR="008004B0" w:rsidRDefault="008004B0">
                        <w:pPr>
                          <w:spacing w:line="288" w:lineRule="auto"/>
                          <w:ind w:left="708"/>
                        </w:pPr>
                        <w:r>
                          <w:rPr>
                            <w:b/>
                            <w:color w:val="FF0000"/>
                            <w:sz w:val="24"/>
                            <w:szCs w:val="24"/>
                          </w:rPr>
                          <w:t xml:space="preserve">    Nota importante</w:t>
                        </w:r>
                      </w:p>
                      <w:p w:rsidR="008004B0" w:rsidRDefault="008004B0">
                        <w:pPr>
                          <w:spacing w:line="288" w:lineRule="auto"/>
                          <w:ind w:left="708"/>
                          <w:jc w:val="both"/>
                        </w:pPr>
                      </w:p>
                      <w:p w:rsidR="008004B0" w:rsidRDefault="008004B0">
                        <w:pPr>
                          <w:spacing w:line="288" w:lineRule="auto"/>
                          <w:ind w:left="708"/>
                          <w:jc w:val="both"/>
                        </w:pPr>
                        <w:r>
                          <w:rPr>
                            <w:i/>
                            <w:color w:val="FF0000"/>
                          </w:rPr>
                          <w:t xml:space="preserve">     A la hora de adjuntar documentos, solo se admiten los que estén en los siguientes formatos:</w:t>
                        </w:r>
                      </w:p>
                      <w:p w:rsidR="008004B0" w:rsidRPr="00303893" w:rsidRDefault="008004B0">
                        <w:pPr>
                          <w:spacing w:line="288" w:lineRule="auto"/>
                          <w:ind w:left="708"/>
                          <w:jc w:val="both"/>
                          <w:rPr>
                            <w:lang w:val="en-US"/>
                          </w:rPr>
                        </w:pPr>
                        <w:proofErr w:type="spellStart"/>
                        <w:r>
                          <w:rPr>
                            <w:i/>
                            <w:color w:val="FF0000"/>
                            <w:lang w:val="en-US"/>
                          </w:rPr>
                          <w:t>Pdf</w:t>
                        </w:r>
                        <w:proofErr w:type="spellEnd"/>
                        <w:r>
                          <w:rPr>
                            <w:i/>
                            <w:color w:val="FF0000"/>
                            <w:lang w:val="en-US"/>
                          </w:rPr>
                          <w:t xml:space="preserve">, </w:t>
                        </w:r>
                        <w:proofErr w:type="spellStart"/>
                        <w:r>
                          <w:rPr>
                            <w:i/>
                            <w:color w:val="FF0000"/>
                            <w:lang w:val="en-US"/>
                          </w:rPr>
                          <w:t>odt</w:t>
                        </w:r>
                        <w:proofErr w:type="spellEnd"/>
                        <w:r>
                          <w:rPr>
                            <w:i/>
                            <w:color w:val="FF0000"/>
                            <w:lang w:val="en-US"/>
                          </w:rPr>
                          <w:t xml:space="preserve">, doc, tiff, </w:t>
                        </w:r>
                        <w:proofErr w:type="spellStart"/>
                        <w:r>
                          <w:rPr>
                            <w:i/>
                            <w:color w:val="FF0000"/>
                            <w:lang w:val="en-US"/>
                          </w:rPr>
                          <w:t>tif</w:t>
                        </w:r>
                        <w:proofErr w:type="spellEnd"/>
                        <w:r>
                          <w:rPr>
                            <w:i/>
                            <w:color w:val="FF0000"/>
                            <w:lang w:val="en-US"/>
                          </w:rPr>
                          <w:t xml:space="preserve">, txt, </w:t>
                        </w:r>
                        <w:proofErr w:type="spellStart"/>
                        <w:r>
                          <w:rPr>
                            <w:i/>
                            <w:color w:val="FF0000"/>
                            <w:lang w:val="en-US"/>
                          </w:rPr>
                          <w:t>docx</w:t>
                        </w:r>
                        <w:proofErr w:type="spellEnd"/>
                        <w:r>
                          <w:rPr>
                            <w:i/>
                            <w:color w:val="FF0000"/>
                            <w:lang w:val="en-US"/>
                          </w:rPr>
                          <w:t xml:space="preserve">, </w:t>
                        </w:r>
                        <w:proofErr w:type="spellStart"/>
                        <w:r>
                          <w:rPr>
                            <w:i/>
                            <w:color w:val="FF0000"/>
                            <w:lang w:val="en-US"/>
                          </w:rPr>
                          <w:t>xlsx</w:t>
                        </w:r>
                        <w:proofErr w:type="spellEnd"/>
                        <w:r>
                          <w:rPr>
                            <w:i/>
                            <w:color w:val="FF0000"/>
                            <w:lang w:val="en-US"/>
                          </w:rPr>
                          <w:t xml:space="preserve">, </w:t>
                        </w:r>
                        <w:proofErr w:type="spellStart"/>
                        <w:r>
                          <w:rPr>
                            <w:i/>
                            <w:color w:val="FF0000"/>
                            <w:lang w:val="en-US"/>
                          </w:rPr>
                          <w:t>xls</w:t>
                        </w:r>
                        <w:proofErr w:type="spellEnd"/>
                      </w:p>
                      <w:p w:rsidR="008004B0" w:rsidRDefault="008004B0">
                        <w:pPr>
                          <w:spacing w:line="288" w:lineRule="auto"/>
                          <w:ind w:left="708"/>
                          <w:jc w:val="both"/>
                        </w:pPr>
                        <w:r>
                          <w:rPr>
                            <w:i/>
                            <w:color w:val="FF0000"/>
                          </w:rPr>
                          <w:t>Si trata de adjuntar un documento de formato distinto, el sistema generará un error.</w:t>
                        </w:r>
                      </w:p>
                    </w:txbxContent>
                  </v:textbox>
                </v:shape>
                <v:shape id="Imagen 68" o:spid="_x0000_s1037" type="#_x0000_t75" alt="image8" style="position:absolute;left:435;top:33;width:693;height:9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YwdvCAAAA3AAAAA8AAABkcnMvZG93bnJldi54bWxET02LwjAQvS/4H8IseFvTioh2jbIKggcv&#10;W3cFb0Mz2xSbSWlSrf76jSB4m8f7nMWqt7W4UOsrxwrSUQKCuHC64lLBz2H7MQPhA7LG2jEpuJGH&#10;1XLwtsBMuyt/0yUPpYgh7DNUYEJoMil9YciiH7mGOHJ/rrUYImxLqVu8xnBby3GSTKXFimODwYY2&#10;hopz3lkF89/8eE+4m976NJ2dm5Pv1mav1PC9//oEEagPL/HTvdNx/mQOj2fiBXL5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0GMHbwgAAANwAAAAPAAAAAAAAAAAAAAAAAJ8C&#10;AABkcnMvZG93bnJldi54bWxQSwUGAAAAAAQABAD3AAAAjgMAAAAA&#10;" strokecolor="#41719c" strokeweight=".35mm">
                  <v:imagedata r:id="rId57" o:title="image8"/>
                </v:shape>
              </v:group>
            </w:pict>
          </mc:Fallback>
        </mc:AlternateContent>
      </w: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ED5BF6" w:rsidP="00EE5C1D">
      <w:pPr>
        <w:jc w:val="both"/>
      </w:pPr>
      <w:r>
        <w:rPr>
          <w:noProof/>
          <w:lang w:eastAsia="es-ES"/>
        </w:rPr>
        <mc:AlternateContent>
          <mc:Choice Requires="wpg">
            <w:drawing>
              <wp:anchor distT="0" distB="0" distL="114300" distR="114300" simplePos="0" relativeHeight="251682304" behindDoc="0" locked="0" layoutInCell="1" allowOverlap="1">
                <wp:simplePos x="0" y="0"/>
                <wp:positionH relativeFrom="column">
                  <wp:posOffset>1270</wp:posOffset>
                </wp:positionH>
                <wp:positionV relativeFrom="paragraph">
                  <wp:posOffset>52705</wp:posOffset>
                </wp:positionV>
                <wp:extent cx="5558790" cy="1189355"/>
                <wp:effectExtent l="20320" t="24130" r="21590" b="24765"/>
                <wp:wrapNone/>
                <wp:docPr id="140" name="Group 11" descr="Grupo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8790" cy="1189355"/>
                          <a:chOff x="0" y="0"/>
                          <a:chExt cx="8754" cy="1873"/>
                        </a:xfrm>
                      </wpg:grpSpPr>
                      <wps:wsp>
                        <wps:cNvPr id="142" name="Cuadro de texto 70"/>
                        <wps:cNvSpPr txBox="1">
                          <a:spLocks noChangeArrowheads="1"/>
                        </wps:cNvSpPr>
                        <wps:spPr bwMode="auto">
                          <a:xfrm>
                            <a:off x="0" y="0"/>
                            <a:ext cx="8753" cy="1872"/>
                          </a:xfrm>
                          <a:prstGeom prst="rect">
                            <a:avLst/>
                          </a:prstGeom>
                          <a:solidFill>
                            <a:srgbClr val="FF0000">
                              <a:alpha val="9000"/>
                            </a:srgbClr>
                          </a:solidFill>
                          <a:ln w="38160" cap="flat">
                            <a:solidFill>
                              <a:srgbClr val="FFFFFF"/>
                            </a:solidFill>
                            <a:miter lim="800000"/>
                            <a:headEnd/>
                            <a:tailEnd/>
                          </a:ln>
                        </wps:spPr>
                        <wps:txbx>
                          <w:txbxContent>
                            <w:p w:rsidR="00CB1F6F" w:rsidRDefault="00CB1F6F">
                              <w:pPr>
                                <w:spacing w:line="288" w:lineRule="auto"/>
                                <w:ind w:left="708"/>
                              </w:pPr>
                              <w:r>
                                <w:rPr>
                                  <w:b/>
                                  <w:color w:val="FF0000"/>
                                  <w:sz w:val="24"/>
                                  <w:szCs w:val="24"/>
                                </w:rPr>
                                <w:t xml:space="preserve">    Nota importante</w:t>
                              </w:r>
                            </w:p>
                            <w:p w:rsidR="00CB1F6F" w:rsidRDefault="00CB1F6F">
                              <w:pPr>
                                <w:spacing w:line="288" w:lineRule="auto"/>
                                <w:ind w:left="708"/>
                                <w:jc w:val="both"/>
                              </w:pPr>
                            </w:p>
                            <w:p w:rsidR="00CB1F6F" w:rsidRDefault="00CB1F6F">
                              <w:pPr>
                                <w:spacing w:line="288" w:lineRule="auto"/>
                                <w:ind w:left="708"/>
                                <w:jc w:val="both"/>
                              </w:pPr>
                              <w:r>
                                <w:rPr>
                                  <w:i/>
                                  <w:color w:val="FF0000"/>
                                </w:rPr>
                                <w:t>Si el usuario tiene configurado en su jerarquía superiores que estén dados de baja</w:t>
                              </w:r>
                            </w:p>
                            <w:p w:rsidR="00CB1F6F" w:rsidRDefault="00CB1F6F">
                              <w:pPr>
                                <w:spacing w:line="288" w:lineRule="auto"/>
                                <w:ind w:left="708"/>
                                <w:jc w:val="both"/>
                              </w:pPr>
                              <w:proofErr w:type="gramStart"/>
                              <w:r>
                                <w:rPr>
                                  <w:i/>
                                  <w:color w:val="FF0000"/>
                                </w:rPr>
                                <w:t>no</w:t>
                              </w:r>
                              <w:proofErr w:type="gramEnd"/>
                              <w:r>
                                <w:rPr>
                                  <w:i/>
                                  <w:color w:val="FF0000"/>
                                </w:rPr>
                                <w:t xml:space="preserve"> se permitirá crear ninguna solicitud de Incidencia nueva hasta que se solucione.</w:t>
                              </w:r>
                            </w:p>
                          </w:txbxContent>
                        </wps:txbx>
                        <wps:bodyPr rot="0" vert="horz" wrap="square" lIns="91440" tIns="45720" rIns="91440" bIns="45720" anchor="t" anchorCtr="0" upright="1">
                          <a:noAutofit/>
                        </wps:bodyPr>
                      </wps:wsp>
                      <pic:pic xmlns:pic="http://schemas.openxmlformats.org/drawingml/2006/picture">
                        <pic:nvPicPr>
                          <pic:cNvPr id="143" name="Imagen 71" descr="image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73" y="33"/>
                            <a:ext cx="693" cy="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600" cap="flat">
                                <a:solidFill>
                                  <a:srgbClr val="41719C"/>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1" o:spid="_x0000_s1038" alt="Descripción: Grupo 69" style="position:absolute;left:0;text-align:left;margin-left:.1pt;margin-top:4.15pt;width:437.7pt;height:93.65pt;z-index:251682304" coordsize="8754,18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">
                <v:shape id="Cuadro de texto 70" o:spid="_x0000_s1039" type="#_x0000_t202" style="position:absolute;width:8753;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kTbsIA&#10;AADcAAAADwAAAGRycy9kb3ducmV2LnhtbERP30vDMBB+F/wfwgm+udQ6xHVLhyiDvomdY6+35kxL&#10;m0uXxLX+90YQfLuP7+dttrMdxIV86BwruF9kIIgbpzs2Cj72u7snECEiaxwck4JvCrAtr682WGg3&#10;8Ttd6mhECuFQoII2xrGQMjQtWQwLNxIn7tN5izFBb6T2OKVwO8g8yx6lxY5TQ4sjvbTU9PWXVVBX&#10;lZn8eZW/nc3r8nC0D6d+d1Tq9mZ+XoOINMd/8Z+70mn+MoffZ9IFs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uRNuwgAAANwAAAAPAAAAAAAAAAAAAAAAAJgCAABkcnMvZG93&#10;bnJldi54bWxQSwUGAAAAAAQABAD1AAAAhwMAAAAA&#10;" fillcolor="red" strokecolor="white" strokeweight="1.06mm">
                  <v:fill opacity="5911f"/>
                  <v:textbox>
                    <w:txbxContent>
                      <w:p w:rsidR="008004B0" w:rsidRDefault="008004B0">
                        <w:pPr>
                          <w:spacing w:line="288" w:lineRule="auto"/>
                          <w:ind w:left="708"/>
                        </w:pPr>
                        <w:r>
                          <w:rPr>
                            <w:b/>
                            <w:color w:val="FF0000"/>
                            <w:sz w:val="24"/>
                            <w:szCs w:val="24"/>
                          </w:rPr>
                          <w:t xml:space="preserve">    Nota importante</w:t>
                        </w:r>
                      </w:p>
                      <w:p w:rsidR="008004B0" w:rsidRDefault="008004B0">
                        <w:pPr>
                          <w:spacing w:line="288" w:lineRule="auto"/>
                          <w:ind w:left="708"/>
                          <w:jc w:val="both"/>
                        </w:pPr>
                      </w:p>
                      <w:p w:rsidR="008004B0" w:rsidRDefault="008004B0">
                        <w:pPr>
                          <w:spacing w:line="288" w:lineRule="auto"/>
                          <w:ind w:left="708"/>
                          <w:jc w:val="both"/>
                        </w:pPr>
                        <w:r>
                          <w:rPr>
                            <w:i/>
                            <w:color w:val="FF0000"/>
                          </w:rPr>
                          <w:t>Si el usuario tiene configurado en su jerarquía superiores que estén dados de baja</w:t>
                        </w:r>
                      </w:p>
                      <w:p w:rsidR="008004B0" w:rsidRDefault="008004B0">
                        <w:pPr>
                          <w:spacing w:line="288" w:lineRule="auto"/>
                          <w:ind w:left="708"/>
                          <w:jc w:val="both"/>
                        </w:pPr>
                        <w:proofErr w:type="gramStart"/>
                        <w:r>
                          <w:rPr>
                            <w:i/>
                            <w:color w:val="FF0000"/>
                          </w:rPr>
                          <w:t>no</w:t>
                        </w:r>
                        <w:proofErr w:type="gramEnd"/>
                        <w:r>
                          <w:rPr>
                            <w:i/>
                            <w:color w:val="FF0000"/>
                          </w:rPr>
                          <w:t xml:space="preserve"> se permitirá crear ninguna solicitud de Incidencia nueva hasta que se solucione.</w:t>
                        </w:r>
                      </w:p>
                    </w:txbxContent>
                  </v:textbox>
                </v:shape>
                <v:shape id="Imagen 71" o:spid="_x0000_s1040" type="#_x0000_t75" alt="image8" style="position:absolute;left:173;top:33;width:693;height:9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nTBnBAAAA3AAAAA8AAABkcnMvZG93bnJldi54bWxET91qwjAUvh/4DuEIuxmazm0itamIILjd&#10;DDsf4NAcm2JzUpqspm+/DAa7Ox/f7yl20XZipMG3jhU8LzMQxLXTLTcKLl/HxQaED8gaO8ekYCIP&#10;u3L2UGCu3Z3PNFahESmEfY4KTAh9LqWvDVn0S9cTJ+7qBoshwaGResB7CredXGXZWlpsOTUY7Olg&#10;qL5V31bB02Q/ojkRvq0qHc9TJ937+KnU4zzutyACxfAv/nOfdJr/+gK/z6QLZP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8nTBnBAAAA3AAAAA8AAAAAAAAAAAAAAAAAnwIA&#10;AGRycy9kb3ducmV2LnhtbFBLBQYAAAAABAAEAPcAAACNAwAAAAA=&#10;" strokecolor="#41719c" strokeweight=".35mm">
                  <v:imagedata r:id="rId28" o:title="image8"/>
                </v:shape>
              </v:group>
            </w:pict>
          </mc:Fallback>
        </mc:AlternateContent>
      </w: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0C4D61" w:rsidRDefault="000C4D61" w:rsidP="00EE5C1D">
      <w:pPr>
        <w:jc w:val="both"/>
      </w:pPr>
    </w:p>
    <w:p w:rsidR="00FA033C" w:rsidRDefault="00FA033C" w:rsidP="00EE5C1D">
      <w:pPr>
        <w:suppressAutoHyphens w:val="0"/>
        <w:jc w:val="both"/>
      </w:pPr>
    </w:p>
    <w:p w:rsidR="00B53A3A" w:rsidRPr="00764A80" w:rsidRDefault="00A41584" w:rsidP="00EE5C1D">
      <w:pPr>
        <w:pStyle w:val="Ttulo31"/>
        <w:jc w:val="both"/>
        <w:rPr>
          <w:rFonts w:ascii="Arial" w:hAnsi="Arial" w:cs="Arial"/>
          <w:color w:val="004586"/>
          <w:sz w:val="24"/>
          <w:szCs w:val="24"/>
        </w:rPr>
      </w:pPr>
      <w:bookmarkStart w:id="30" w:name="_Toc122339903"/>
      <w:r w:rsidRPr="00764A80">
        <w:rPr>
          <w:rFonts w:ascii="Arial" w:hAnsi="Arial" w:cs="Arial"/>
          <w:color w:val="004586"/>
          <w:sz w:val="24"/>
          <w:szCs w:val="24"/>
        </w:rPr>
        <w:t>Resumen y solicitud</w:t>
      </w:r>
      <w:bookmarkEnd w:id="30"/>
    </w:p>
    <w:p w:rsidR="00B53A3A" w:rsidRDefault="00B53A3A" w:rsidP="00EE5C1D">
      <w:pPr>
        <w:jc w:val="both"/>
      </w:pPr>
    </w:p>
    <w:p w:rsidR="00B53A3A" w:rsidRDefault="00A41584" w:rsidP="00EE5C1D">
      <w:pPr>
        <w:jc w:val="both"/>
      </w:pPr>
      <w:r>
        <w:t>En el paso final, se muestra un resumen de la incidencia a solicitar:</w:t>
      </w:r>
    </w:p>
    <w:p w:rsidR="00B53A3A" w:rsidRDefault="00B53A3A" w:rsidP="00EE5C1D">
      <w:pPr>
        <w:jc w:val="both"/>
      </w:pPr>
    </w:p>
    <w:p w:rsidR="00B53A3A" w:rsidRDefault="003E2EBA" w:rsidP="00EE5C1D">
      <w:pPr>
        <w:ind w:left="708" w:firstLine="708"/>
        <w:jc w:val="both"/>
        <w:rPr>
          <w:lang w:eastAsia="es-ES"/>
        </w:rPr>
      </w:pPr>
      <w:r>
        <w:rPr>
          <w:noProof/>
          <w:lang w:eastAsia="es-ES"/>
        </w:rPr>
        <w:lastRenderedPageBreak/>
        <w:drawing>
          <wp:inline distT="0" distB="0" distL="0" distR="0">
            <wp:extent cx="3905793" cy="2311879"/>
            <wp:effectExtent l="19050" t="0" r="0" b="0"/>
            <wp:docPr id="128"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cstate="print"/>
                    <a:srcRect/>
                    <a:stretch>
                      <a:fillRect/>
                    </a:stretch>
                  </pic:blipFill>
                  <pic:spPr bwMode="auto">
                    <a:xfrm>
                      <a:off x="0" y="0"/>
                      <a:ext cx="3907193" cy="2312708"/>
                    </a:xfrm>
                    <a:prstGeom prst="rect">
                      <a:avLst/>
                    </a:prstGeom>
                    <a:noFill/>
                    <a:ln w="9525">
                      <a:noFill/>
                      <a:miter lim="800000"/>
                      <a:headEnd/>
                      <a:tailEnd/>
                    </a:ln>
                  </pic:spPr>
                </pic:pic>
              </a:graphicData>
            </a:graphic>
          </wp:inline>
        </w:drawing>
      </w:r>
    </w:p>
    <w:p w:rsidR="00B53A3A" w:rsidRDefault="00B53A3A" w:rsidP="00EE5C1D">
      <w:pPr>
        <w:jc w:val="both"/>
      </w:pPr>
    </w:p>
    <w:p w:rsidR="00B53A3A" w:rsidRDefault="00A41584" w:rsidP="00EE5C1D">
      <w:pPr>
        <w:jc w:val="both"/>
      </w:pPr>
      <w:r>
        <w:t xml:space="preserve">Para completar el proceso se ha de pulsar en el botón </w:t>
      </w:r>
      <w:r>
        <w:rPr>
          <w:i/>
        </w:rPr>
        <w:t xml:space="preserve">Solicitar </w:t>
      </w:r>
      <w:r>
        <w:t>en la esquina inferior derecha de la página. A continuación y dependiendo de la configuración de su unidad</w:t>
      </w:r>
      <w:r w:rsidR="001F04DE">
        <w:t xml:space="preserve"> si tiene activada la firma al solicitar o no</w:t>
      </w:r>
      <w:r>
        <w:t xml:space="preserve">, puede que la aplicación </w:t>
      </w:r>
      <w:proofErr w:type="spellStart"/>
      <w:r>
        <w:t>autofirm</w:t>
      </w:r>
      <w:proofErr w:type="spellEnd"/>
      <w:r>
        <w:t>@ se lance y aparezca</w:t>
      </w:r>
      <w:r w:rsidR="000C4D61">
        <w:t xml:space="preserve"> el siguiente recuadro:</w:t>
      </w:r>
    </w:p>
    <w:p w:rsidR="00B53A3A" w:rsidRDefault="003E2EBA" w:rsidP="00EE5C1D">
      <w:pPr>
        <w:jc w:val="both"/>
      </w:pPr>
      <w:r>
        <w:rPr>
          <w:noProof/>
          <w:lang w:eastAsia="es-ES"/>
        </w:rPr>
        <w:drawing>
          <wp:anchor distT="0" distB="0" distL="0" distR="0" simplePos="0" relativeHeight="251664896" behindDoc="0" locked="0" layoutInCell="1" allowOverlap="1">
            <wp:simplePos x="0" y="0"/>
            <wp:positionH relativeFrom="column">
              <wp:posOffset>2140585</wp:posOffset>
            </wp:positionH>
            <wp:positionV relativeFrom="line">
              <wp:posOffset>146050</wp:posOffset>
            </wp:positionV>
            <wp:extent cx="2025015" cy="1155700"/>
            <wp:effectExtent l="19050" t="0" r="0" b="0"/>
            <wp:wrapSquare wrapText="bothSides"/>
            <wp:docPr id="56" name="Imagen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23"/>
                    <pic:cNvPicPr>
                      <a:picLocks noChangeAspect="1" noChangeArrowheads="1"/>
                    </pic:cNvPicPr>
                  </pic:nvPicPr>
                  <pic:blipFill>
                    <a:blip r:embed="rId30" cstate="print"/>
                    <a:stretch>
                      <a:fillRect/>
                    </a:stretch>
                  </pic:blipFill>
                  <pic:spPr bwMode="auto">
                    <a:xfrm>
                      <a:off x="0" y="0"/>
                      <a:ext cx="2025015" cy="1155700"/>
                    </a:xfrm>
                    <a:prstGeom prst="rect">
                      <a:avLst/>
                    </a:prstGeom>
                  </pic:spPr>
                </pic:pic>
              </a:graphicData>
            </a:graphic>
          </wp:anchor>
        </w:drawing>
      </w: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A41584" w:rsidP="00EE5C1D">
      <w:pPr>
        <w:jc w:val="both"/>
      </w:pPr>
      <w:r>
        <w:t>Una vez cargada la aplicación, nos mostrará una ventana emergente para seleccionar el certificado con el que se realizará la firma.</w:t>
      </w:r>
    </w:p>
    <w:p w:rsidR="001953B3" w:rsidRDefault="001953B3" w:rsidP="00EE5C1D">
      <w:pPr>
        <w:jc w:val="both"/>
      </w:pPr>
    </w:p>
    <w:p w:rsidR="00B53A3A" w:rsidRDefault="001953B3" w:rsidP="001953B3">
      <w:pPr>
        <w:jc w:val="center"/>
      </w:pPr>
      <w:r>
        <w:rPr>
          <w:noProof/>
          <w:lang w:eastAsia="es-ES"/>
        </w:rPr>
        <w:drawing>
          <wp:inline distT="0" distB="0" distL="0" distR="0">
            <wp:extent cx="3238500" cy="1800225"/>
            <wp:effectExtent l="19050" t="0" r="0" b="0"/>
            <wp:docPr id="9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9" cstate="print"/>
                    <a:srcRect/>
                    <a:stretch>
                      <a:fillRect/>
                    </a:stretch>
                  </pic:blipFill>
                  <pic:spPr bwMode="auto">
                    <a:xfrm>
                      <a:off x="0" y="0"/>
                      <a:ext cx="3238500" cy="1800225"/>
                    </a:xfrm>
                    <a:prstGeom prst="rect">
                      <a:avLst/>
                    </a:prstGeom>
                    <a:noFill/>
                    <a:ln w="9525">
                      <a:noFill/>
                      <a:miter lim="800000"/>
                      <a:headEnd/>
                      <a:tailEnd/>
                    </a:ln>
                  </pic:spPr>
                </pic:pic>
              </a:graphicData>
            </a:graphic>
          </wp:inline>
        </w:drawing>
      </w: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3E2EBA" w:rsidRDefault="003E2EBA" w:rsidP="00EE5C1D">
      <w:pPr>
        <w:jc w:val="both"/>
      </w:pPr>
    </w:p>
    <w:p w:rsidR="00B53A3A" w:rsidRDefault="00B53A3A" w:rsidP="00EE5C1D">
      <w:pPr>
        <w:jc w:val="both"/>
      </w:pPr>
    </w:p>
    <w:p w:rsidR="00B53A3A" w:rsidRDefault="00B53A3A" w:rsidP="00EE5C1D">
      <w:pPr>
        <w:jc w:val="both"/>
      </w:pPr>
    </w:p>
    <w:p w:rsidR="00B53A3A" w:rsidRDefault="00A41584" w:rsidP="00EE5C1D">
      <w:pPr>
        <w:jc w:val="both"/>
      </w:pPr>
      <w:r>
        <w:lastRenderedPageBreak/>
        <w:t>En este momento se producen las validaciones necesarias a realizar sobre la incidencia. Si esta fuese errónea por cualquier circunstancia (se han pedido más días de los disponibles, se han pedido fechas donde ya hay otra incidencia distinta,</w:t>
      </w:r>
      <w:r w:rsidR="00BE702D">
        <w:t xml:space="preserve"> etc.</w:t>
      </w:r>
      <w:r>
        <w:t>), el sistema mostrará un mensaje informativo y le permitirá la subsanación de la misma.</w:t>
      </w:r>
    </w:p>
    <w:p w:rsidR="006C2EAD" w:rsidRDefault="006C2EAD" w:rsidP="00EE5C1D">
      <w:pPr>
        <w:suppressAutoHyphens w:val="0"/>
        <w:jc w:val="both"/>
      </w:pPr>
    </w:p>
    <w:p w:rsidR="00B53A3A" w:rsidRPr="003E2EBA" w:rsidRDefault="00A41584" w:rsidP="00EE5C1D">
      <w:pPr>
        <w:pStyle w:val="Ttulo21"/>
        <w:jc w:val="both"/>
        <w:rPr>
          <w:rFonts w:ascii="Arial" w:hAnsi="Arial" w:cs="Arial"/>
          <w:color w:val="004586"/>
          <w:sz w:val="32"/>
          <w:szCs w:val="32"/>
        </w:rPr>
      </w:pPr>
      <w:bookmarkStart w:id="31" w:name="_Toc122339904"/>
      <w:r w:rsidRPr="00764A80">
        <w:rPr>
          <w:rFonts w:ascii="Arial" w:hAnsi="Arial" w:cs="Arial"/>
          <w:color w:val="004586"/>
          <w:sz w:val="32"/>
          <w:szCs w:val="32"/>
        </w:rPr>
        <w:t>Pendientes</w:t>
      </w:r>
      <w:bookmarkEnd w:id="31"/>
    </w:p>
    <w:p w:rsidR="00B53A3A" w:rsidRDefault="00A41584" w:rsidP="00EE5C1D">
      <w:pPr>
        <w:jc w:val="both"/>
      </w:pPr>
      <w:r>
        <w:t xml:space="preserve">En la </w:t>
      </w:r>
      <w:r>
        <w:rPr>
          <w:i/>
          <w:iCs/>
        </w:rPr>
        <w:t>Bandeja de Pendientes</w:t>
      </w:r>
      <w:r>
        <w:t xml:space="preserve"> podrá consultar las incidencias en los que tiene que realizar una acción. En el caso de usuarios sin personal dependiente, en esta bandeja se encuentran las incidencias que le han </w:t>
      </w:r>
      <w:r w:rsidR="006018C5">
        <w:t>solicitado documentación por parte de gestor de personal</w:t>
      </w:r>
      <w:r>
        <w:t xml:space="preserve">. En el caso de usuarios que sean validadores o autorizadores de alguien, junto a las incidencias </w:t>
      </w:r>
      <w:r w:rsidR="006018C5">
        <w:t>pendientes de adjuntar documentación</w:t>
      </w:r>
      <w:r>
        <w:t>, se verán las incidencias pendientes de validación o autorización que le hayan sido remitidas.</w:t>
      </w:r>
    </w:p>
    <w:p w:rsidR="00B53A3A" w:rsidRDefault="00B53A3A" w:rsidP="00EE5C1D">
      <w:pPr>
        <w:jc w:val="both"/>
      </w:pPr>
    </w:p>
    <w:p w:rsidR="00B53A3A" w:rsidRDefault="00A41584" w:rsidP="00EE5C1D">
      <w:pPr>
        <w:spacing w:line="276" w:lineRule="auto"/>
        <w:jc w:val="both"/>
      </w:pPr>
      <w:r>
        <w:t>En el menú superior podrá filtrar las incidencias por tipo, número de proceso, tarea, solicitante y/o  fecha de trámite.</w:t>
      </w:r>
    </w:p>
    <w:p w:rsidR="007549E0" w:rsidRDefault="007549E0" w:rsidP="00EE5C1D">
      <w:pPr>
        <w:spacing w:line="276" w:lineRule="auto"/>
        <w:jc w:val="both"/>
      </w:pPr>
    </w:p>
    <w:p w:rsidR="00B53A3A" w:rsidRDefault="00D74B30" w:rsidP="00EE5C1D">
      <w:pPr>
        <w:spacing w:line="276" w:lineRule="auto"/>
        <w:jc w:val="both"/>
        <w:rPr>
          <w:lang w:eastAsia="es-ES"/>
        </w:rPr>
      </w:pPr>
      <w:r>
        <w:rPr>
          <w:noProof/>
          <w:lang w:eastAsia="es-ES"/>
        </w:rPr>
        <w:drawing>
          <wp:inline distT="0" distB="0" distL="0" distR="0" wp14:anchorId="0A6199C2" wp14:editId="5D546AD6">
            <wp:extent cx="5612130" cy="3925570"/>
            <wp:effectExtent l="0" t="0" r="762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612130" cy="3925570"/>
                    </a:xfrm>
                    <a:prstGeom prst="rect">
                      <a:avLst/>
                    </a:prstGeom>
                  </pic:spPr>
                </pic:pic>
              </a:graphicData>
            </a:graphic>
          </wp:inline>
        </w:drawing>
      </w:r>
    </w:p>
    <w:p w:rsidR="004B3A9C" w:rsidRDefault="004B3A9C" w:rsidP="00EE5C1D">
      <w:pPr>
        <w:spacing w:line="276" w:lineRule="auto"/>
        <w:jc w:val="both"/>
        <w:rPr>
          <w:lang w:eastAsia="es-ES"/>
        </w:rPr>
      </w:pPr>
    </w:p>
    <w:p w:rsidR="00B53A3A" w:rsidRDefault="00B53A3A" w:rsidP="00EE5C1D">
      <w:pPr>
        <w:spacing w:line="276" w:lineRule="auto"/>
        <w:jc w:val="both"/>
      </w:pPr>
    </w:p>
    <w:p w:rsidR="00B53A3A" w:rsidRDefault="00A41584" w:rsidP="00EE5C1D">
      <w:pPr>
        <w:spacing w:line="276" w:lineRule="auto"/>
        <w:jc w:val="both"/>
      </w:pPr>
      <w:r>
        <w:t>Pulsando sobre el número de proceso, se accede al detalle de la incidencia. En caso de ser incidencias propias, se accede a la enmienda de la misma. Si la incidencia está esperando la validación o autorización, se accede al detalle.</w:t>
      </w:r>
    </w:p>
    <w:p w:rsidR="00B53A3A" w:rsidRDefault="00B53A3A" w:rsidP="00EE5C1D">
      <w:pPr>
        <w:spacing w:line="276" w:lineRule="auto"/>
        <w:jc w:val="both"/>
      </w:pPr>
    </w:p>
    <w:p w:rsidR="00B53A3A" w:rsidRDefault="00B53A3A" w:rsidP="00EE5C1D">
      <w:pPr>
        <w:jc w:val="both"/>
      </w:pPr>
    </w:p>
    <w:p w:rsidR="00B53A3A" w:rsidRPr="00764A80" w:rsidRDefault="00A41584" w:rsidP="00EE5C1D">
      <w:pPr>
        <w:pStyle w:val="Ttulo31"/>
        <w:jc w:val="both"/>
        <w:rPr>
          <w:rFonts w:ascii="Arial" w:hAnsi="Arial" w:cs="Arial"/>
          <w:color w:val="004586"/>
          <w:sz w:val="24"/>
          <w:szCs w:val="24"/>
        </w:rPr>
      </w:pPr>
      <w:bookmarkStart w:id="32" w:name="_Toc122339905"/>
      <w:r w:rsidRPr="00764A80">
        <w:rPr>
          <w:rFonts w:ascii="Arial" w:hAnsi="Arial" w:cs="Arial"/>
          <w:color w:val="004586"/>
          <w:sz w:val="24"/>
          <w:szCs w:val="24"/>
        </w:rPr>
        <w:t>Enmienda de documentación</w:t>
      </w:r>
      <w:bookmarkEnd w:id="32"/>
    </w:p>
    <w:p w:rsidR="00B53A3A" w:rsidRDefault="00B53A3A" w:rsidP="00EE5C1D">
      <w:pPr>
        <w:jc w:val="both"/>
      </w:pPr>
    </w:p>
    <w:p w:rsidR="00B53A3A" w:rsidRDefault="00A41584" w:rsidP="00EE5C1D">
      <w:pPr>
        <w:jc w:val="both"/>
      </w:pPr>
      <w:r>
        <w:lastRenderedPageBreak/>
        <w:t xml:space="preserve">Es posible que </w:t>
      </w:r>
      <w:r w:rsidR="009C2DA3">
        <w:t xml:space="preserve">Control de Personal devuelva una solicitud requiriendo documentación adicional. </w:t>
      </w:r>
      <w:r>
        <w:t>Los permisos en este estado aparecen con la tarea “Adjuntar documentación”:</w:t>
      </w:r>
    </w:p>
    <w:p w:rsidR="00B53A3A" w:rsidRDefault="00B53A3A" w:rsidP="00EE5C1D">
      <w:pPr>
        <w:jc w:val="both"/>
      </w:pPr>
    </w:p>
    <w:p w:rsidR="00B53A3A" w:rsidRDefault="006627D1" w:rsidP="00EE5C1D">
      <w:pPr>
        <w:jc w:val="both"/>
        <w:rPr>
          <w:lang w:eastAsia="es-ES"/>
        </w:rPr>
      </w:pPr>
      <w:r>
        <w:rPr>
          <w:noProof/>
          <w:lang w:eastAsia="es-ES"/>
        </w:rPr>
        <w:drawing>
          <wp:inline distT="0" distB="0" distL="0" distR="0">
            <wp:extent cx="5715000" cy="857250"/>
            <wp:effectExtent l="19050" t="0" r="0" b="0"/>
            <wp:docPr id="14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1" cstate="print"/>
                    <a:srcRect/>
                    <a:stretch>
                      <a:fillRect/>
                    </a:stretch>
                  </pic:blipFill>
                  <pic:spPr bwMode="auto">
                    <a:xfrm>
                      <a:off x="0" y="0"/>
                      <a:ext cx="5715000" cy="857250"/>
                    </a:xfrm>
                    <a:prstGeom prst="rect">
                      <a:avLst/>
                    </a:prstGeom>
                    <a:noFill/>
                    <a:ln w="9525">
                      <a:noFill/>
                      <a:miter lim="800000"/>
                      <a:headEnd/>
                      <a:tailEnd/>
                    </a:ln>
                  </pic:spPr>
                </pic:pic>
              </a:graphicData>
            </a:graphic>
          </wp:inline>
        </w:drawing>
      </w:r>
    </w:p>
    <w:p w:rsidR="00B53A3A" w:rsidRDefault="00B53A3A" w:rsidP="00EE5C1D">
      <w:pPr>
        <w:jc w:val="both"/>
      </w:pPr>
    </w:p>
    <w:p w:rsidR="00B76789" w:rsidRDefault="00B76789" w:rsidP="00EE5C1D">
      <w:pPr>
        <w:jc w:val="both"/>
      </w:pPr>
    </w:p>
    <w:p w:rsidR="00B53A3A" w:rsidRDefault="00A41584" w:rsidP="00EE5C1D">
      <w:pPr>
        <w:jc w:val="both"/>
      </w:pPr>
      <w:r>
        <w:t>Pulsando sobre el número de proceso de un permiso propio que está en espera de documentación adicional, se puede proceder a la enmienda del mismo. Se accederá a un formulario en el que la información del permiso no se puede modificar, pudiendo adjuntarse nuevos ficheros:</w:t>
      </w:r>
    </w:p>
    <w:p w:rsidR="00B53A3A" w:rsidRDefault="00B53A3A" w:rsidP="00EE5C1D">
      <w:pPr>
        <w:jc w:val="both"/>
        <w:rPr>
          <w:noProof/>
          <w:lang w:eastAsia="es-ES"/>
        </w:rPr>
      </w:pPr>
    </w:p>
    <w:p w:rsidR="00CF1294" w:rsidRDefault="00CF1294" w:rsidP="00EE5C1D">
      <w:pPr>
        <w:jc w:val="both"/>
      </w:pPr>
      <w:r>
        <w:rPr>
          <w:noProof/>
          <w:lang w:eastAsia="es-ES"/>
        </w:rPr>
        <w:drawing>
          <wp:inline distT="0" distB="0" distL="0" distR="0">
            <wp:extent cx="5715000" cy="2696688"/>
            <wp:effectExtent l="19050" t="0" r="0" b="0"/>
            <wp:docPr id="14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2" cstate="print"/>
                    <a:srcRect/>
                    <a:stretch>
                      <a:fillRect/>
                    </a:stretch>
                  </pic:blipFill>
                  <pic:spPr bwMode="auto">
                    <a:xfrm>
                      <a:off x="0" y="0"/>
                      <a:ext cx="5715000" cy="2696688"/>
                    </a:xfrm>
                    <a:prstGeom prst="rect">
                      <a:avLst/>
                    </a:prstGeom>
                    <a:noFill/>
                    <a:ln w="9525">
                      <a:noFill/>
                      <a:miter lim="800000"/>
                      <a:headEnd/>
                      <a:tailEnd/>
                    </a:ln>
                  </pic:spPr>
                </pic:pic>
              </a:graphicData>
            </a:graphic>
          </wp:inline>
        </w:drawing>
      </w:r>
    </w:p>
    <w:p w:rsidR="00B53A3A" w:rsidRDefault="00B53A3A" w:rsidP="00EE5C1D">
      <w:pPr>
        <w:jc w:val="both"/>
        <w:rPr>
          <w:lang w:eastAsia="es-ES"/>
        </w:rPr>
      </w:pPr>
    </w:p>
    <w:p w:rsidR="00B53A3A" w:rsidRDefault="00A41584" w:rsidP="00EE5C1D">
      <w:pPr>
        <w:jc w:val="both"/>
      </w:pPr>
      <w:r>
        <w:t xml:space="preserve">En el campo </w:t>
      </w:r>
      <w:r>
        <w:rPr>
          <w:i/>
          <w:iCs/>
        </w:rPr>
        <w:t>Información sobre la documentación a adjuntar</w:t>
      </w:r>
      <w:r>
        <w:t xml:space="preserve"> puede visualizar el mensaje desde </w:t>
      </w:r>
      <w:r w:rsidR="009C2DA3">
        <w:t>gestor de personal</w:t>
      </w:r>
      <w:r>
        <w:t xml:space="preserve"> sobre lo que es necesario subsanar.</w:t>
      </w:r>
    </w:p>
    <w:p w:rsidR="00B53A3A" w:rsidRDefault="00A41584" w:rsidP="00EE5C1D">
      <w:pPr>
        <w:jc w:val="both"/>
      </w:pPr>
      <w:r>
        <w:t>En la parte inferior del formulario, puede adjuntar los nuevos ficheros de forma similar a la hora de crear una solicitud.</w:t>
      </w:r>
    </w:p>
    <w:p w:rsidR="00CF1294" w:rsidRDefault="00CF1294" w:rsidP="00EE5C1D">
      <w:pPr>
        <w:jc w:val="both"/>
      </w:pPr>
    </w:p>
    <w:p w:rsidR="00BE702D" w:rsidRDefault="00A41584" w:rsidP="00EE5C1D">
      <w:pPr>
        <w:jc w:val="both"/>
      </w:pPr>
      <w:r>
        <w:t>Existen dos acciones:</w:t>
      </w:r>
    </w:p>
    <w:p w:rsidR="00BE702D" w:rsidRDefault="00A41584" w:rsidP="00EE5C1D">
      <w:pPr>
        <w:numPr>
          <w:ilvl w:val="0"/>
          <w:numId w:val="5"/>
        </w:numPr>
        <w:jc w:val="both"/>
      </w:pPr>
      <w:r>
        <w:rPr>
          <w:i/>
          <w:iCs/>
        </w:rPr>
        <w:t>Mandar documentación</w:t>
      </w:r>
      <w:r>
        <w:t xml:space="preserve">: manda de nuevo la solicitud a </w:t>
      </w:r>
      <w:r w:rsidR="009C2DA3">
        <w:t>gestor de personal</w:t>
      </w:r>
      <w:r>
        <w:t xml:space="preserve"> (la solicitud enmendada no pasa por sus superiores).</w:t>
      </w:r>
    </w:p>
    <w:p w:rsidR="00B53A3A" w:rsidRDefault="00A41584" w:rsidP="00EE5C1D">
      <w:pPr>
        <w:numPr>
          <w:ilvl w:val="0"/>
          <w:numId w:val="5"/>
        </w:numPr>
        <w:jc w:val="both"/>
      </w:pPr>
      <w:r>
        <w:rPr>
          <w:i/>
          <w:iCs/>
        </w:rPr>
        <w:t>Desistir</w:t>
      </w:r>
      <w:r>
        <w:t>: cierra la solicitud y ésta queda descartada.</w:t>
      </w:r>
    </w:p>
    <w:p w:rsidR="00BB2E4C" w:rsidRDefault="00BB2E4C" w:rsidP="00BB2E4C">
      <w:pPr>
        <w:jc w:val="both"/>
      </w:pPr>
    </w:p>
    <w:p w:rsidR="00B53A3A" w:rsidRPr="00764A80" w:rsidRDefault="00A41584" w:rsidP="00EE5C1D">
      <w:pPr>
        <w:pStyle w:val="Ttulo31"/>
        <w:jc w:val="both"/>
        <w:rPr>
          <w:rFonts w:ascii="Arial" w:hAnsi="Arial" w:cs="Arial"/>
          <w:color w:val="004586"/>
          <w:sz w:val="24"/>
          <w:szCs w:val="24"/>
        </w:rPr>
      </w:pPr>
      <w:bookmarkStart w:id="33" w:name="_Toc122339906"/>
      <w:r w:rsidRPr="00764A80">
        <w:rPr>
          <w:rFonts w:ascii="Arial" w:hAnsi="Arial" w:cs="Arial"/>
          <w:color w:val="004586"/>
          <w:sz w:val="24"/>
          <w:szCs w:val="24"/>
        </w:rPr>
        <w:t>Validar / autorizar solicitudes</w:t>
      </w:r>
      <w:bookmarkEnd w:id="33"/>
    </w:p>
    <w:p w:rsidR="00B53A3A" w:rsidRDefault="00B53A3A" w:rsidP="00EE5C1D">
      <w:pPr>
        <w:jc w:val="both"/>
      </w:pPr>
    </w:p>
    <w:p w:rsidR="00B53A3A" w:rsidRDefault="00A41584" w:rsidP="00EE5C1D">
      <w:pPr>
        <w:jc w:val="both"/>
      </w:pPr>
      <w:r>
        <w:t>Si tiene personal dependiente, en la bandeja de pendientes visualizará también las incidencias pendientes de validar u autorizar.</w:t>
      </w:r>
    </w:p>
    <w:p w:rsidR="00B53A3A" w:rsidRDefault="00B53A3A" w:rsidP="00EE5C1D">
      <w:pPr>
        <w:jc w:val="both"/>
      </w:pPr>
    </w:p>
    <w:p w:rsidR="00B53A3A" w:rsidRDefault="00A41584" w:rsidP="00EE5C1D">
      <w:pPr>
        <w:jc w:val="both"/>
      </w:pPr>
      <w:r>
        <w:t>Aparte de los filtros descritos en el apartado anterior, también está disponible un filtro por tarea, permitiendo ver las incidencias propias, las incidencias que se tienen que validar y las incidencias que se tienen que autorizar.</w:t>
      </w:r>
    </w:p>
    <w:p w:rsidR="00B53A3A" w:rsidRDefault="00474493" w:rsidP="00EE5C1D">
      <w:pPr>
        <w:jc w:val="both"/>
      </w:pPr>
      <w:r>
        <w:rPr>
          <w:noProof/>
          <w:lang w:eastAsia="es-ES"/>
        </w:rPr>
        <w:lastRenderedPageBreak/>
        <w:drawing>
          <wp:inline distT="0" distB="0" distL="0" distR="0">
            <wp:extent cx="5715000" cy="3667125"/>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15000" cy="3667125"/>
                    </a:xfrm>
                    <a:prstGeom prst="rect">
                      <a:avLst/>
                    </a:prstGeom>
                    <a:noFill/>
                    <a:ln>
                      <a:noFill/>
                    </a:ln>
                  </pic:spPr>
                </pic:pic>
              </a:graphicData>
            </a:graphic>
          </wp:inline>
        </w:drawing>
      </w:r>
    </w:p>
    <w:p w:rsidR="00B53A3A" w:rsidRDefault="00B53A3A" w:rsidP="00EE5C1D">
      <w:pPr>
        <w:jc w:val="both"/>
        <w:rPr>
          <w:lang w:eastAsia="es-ES"/>
        </w:rPr>
      </w:pPr>
    </w:p>
    <w:p w:rsidR="00BE702D" w:rsidRDefault="00BE702D" w:rsidP="00EE5C1D">
      <w:pPr>
        <w:jc w:val="both"/>
      </w:pPr>
    </w:p>
    <w:p w:rsidR="00BE702D" w:rsidRDefault="00BE702D" w:rsidP="00EE5C1D">
      <w:pPr>
        <w:jc w:val="both"/>
      </w:pPr>
    </w:p>
    <w:p w:rsidR="00B53A3A" w:rsidRDefault="00A41584" w:rsidP="00EE5C1D">
      <w:pPr>
        <w:jc w:val="both"/>
      </w:pPr>
      <w:r>
        <w:t>Para validaciones y autorizaciones, las opciones disponibles son:</w:t>
      </w:r>
    </w:p>
    <w:p w:rsidR="00B53A3A" w:rsidRDefault="00B53A3A" w:rsidP="00EE5C1D">
      <w:pPr>
        <w:jc w:val="both"/>
      </w:pPr>
    </w:p>
    <w:p w:rsidR="00B53A3A" w:rsidRDefault="00A41584" w:rsidP="00EE5C1D">
      <w:pPr>
        <w:jc w:val="both"/>
      </w:pPr>
      <w:r>
        <w:rPr>
          <w:noProof/>
          <w:lang w:eastAsia="es-ES"/>
        </w:rPr>
        <w:drawing>
          <wp:anchor distT="0" distB="0" distL="0" distR="0" simplePos="0" relativeHeight="251641344" behindDoc="0" locked="0" layoutInCell="1" allowOverlap="1">
            <wp:simplePos x="0" y="0"/>
            <wp:positionH relativeFrom="column">
              <wp:align>left</wp:align>
            </wp:positionH>
            <wp:positionV relativeFrom="paragraph">
              <wp:posOffset>635</wp:posOffset>
            </wp:positionV>
            <wp:extent cx="200025" cy="190500"/>
            <wp:effectExtent l="0" t="0" r="0" b="0"/>
            <wp:wrapSquare wrapText="largest"/>
            <wp:docPr id="63" name="gráficos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gráficos62"/>
                    <pic:cNvPicPr>
                      <a:picLocks noChangeAspect="1" noChangeArrowheads="1"/>
                    </pic:cNvPicPr>
                  </pic:nvPicPr>
                  <pic:blipFill>
                    <a:blip r:embed="rId39" cstate="print"/>
                    <a:stretch>
                      <a:fillRect/>
                    </a:stretch>
                  </pic:blipFill>
                  <pic:spPr bwMode="auto">
                    <a:xfrm>
                      <a:off x="0" y="0"/>
                      <a:ext cx="200025" cy="190500"/>
                    </a:xfrm>
                    <a:prstGeom prst="rect">
                      <a:avLst/>
                    </a:prstGeom>
                  </pic:spPr>
                </pic:pic>
              </a:graphicData>
            </a:graphic>
          </wp:anchor>
        </w:drawing>
      </w:r>
      <w:r>
        <w:t>Validar / autorizar→ Valida u autoriza la incidencia. En caso de validaciones, no se requiere realizar firma digital. En el caso de autorizaciones, se pedirá acceso al certificado para la realización de la firma</w:t>
      </w:r>
      <w:r w:rsidR="009C2DA3">
        <w:t xml:space="preserve"> en caso de haberse configurado la firma</w:t>
      </w:r>
      <w:r>
        <w:t>.</w:t>
      </w:r>
    </w:p>
    <w:p w:rsidR="00B53A3A" w:rsidRDefault="00B53A3A" w:rsidP="00EE5C1D">
      <w:pPr>
        <w:jc w:val="both"/>
      </w:pPr>
    </w:p>
    <w:p w:rsidR="00B53A3A" w:rsidRDefault="00A41584" w:rsidP="00EE5C1D">
      <w:pPr>
        <w:jc w:val="both"/>
      </w:pPr>
      <w:r>
        <w:rPr>
          <w:noProof/>
          <w:lang w:eastAsia="es-ES"/>
        </w:rPr>
        <w:drawing>
          <wp:anchor distT="0" distB="0" distL="0" distR="0" simplePos="0" relativeHeight="251642368" behindDoc="0" locked="0" layoutInCell="1" allowOverlap="1">
            <wp:simplePos x="0" y="0"/>
            <wp:positionH relativeFrom="column">
              <wp:align>left</wp:align>
            </wp:positionH>
            <wp:positionV relativeFrom="paragraph">
              <wp:posOffset>635</wp:posOffset>
            </wp:positionV>
            <wp:extent cx="200025" cy="142875"/>
            <wp:effectExtent l="0" t="0" r="0" b="0"/>
            <wp:wrapSquare wrapText="largest"/>
            <wp:docPr id="64" name="gráficos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gráficos63"/>
                    <pic:cNvPicPr>
                      <a:picLocks noChangeAspect="1" noChangeArrowheads="1"/>
                    </pic:cNvPicPr>
                  </pic:nvPicPr>
                  <pic:blipFill>
                    <a:blip r:embed="rId40" cstate="print"/>
                    <a:stretch>
                      <a:fillRect/>
                    </a:stretch>
                  </pic:blipFill>
                  <pic:spPr bwMode="auto">
                    <a:xfrm>
                      <a:off x="0" y="0"/>
                      <a:ext cx="200025" cy="142875"/>
                    </a:xfrm>
                    <a:prstGeom prst="rect">
                      <a:avLst/>
                    </a:prstGeom>
                  </pic:spPr>
                </pic:pic>
              </a:graphicData>
            </a:graphic>
          </wp:anchor>
        </w:drawing>
      </w:r>
      <w:r>
        <w:t>Denegar → Deniega la incidencia solicitada. La incidencia vuelve al usuario solicitante.</w:t>
      </w:r>
    </w:p>
    <w:p w:rsidR="00B53A3A" w:rsidRDefault="00B53A3A" w:rsidP="00EE5C1D">
      <w:pPr>
        <w:jc w:val="both"/>
      </w:pPr>
    </w:p>
    <w:p w:rsidR="00B53A3A" w:rsidRDefault="00A41584" w:rsidP="00EE5C1D">
      <w:pPr>
        <w:jc w:val="both"/>
      </w:pPr>
      <w:r>
        <w:rPr>
          <w:noProof/>
          <w:lang w:eastAsia="es-ES"/>
        </w:rPr>
        <w:drawing>
          <wp:anchor distT="0" distB="0" distL="0" distR="0" simplePos="0" relativeHeight="251643392" behindDoc="0" locked="0" layoutInCell="1" allowOverlap="1">
            <wp:simplePos x="0" y="0"/>
            <wp:positionH relativeFrom="column">
              <wp:align>left</wp:align>
            </wp:positionH>
            <wp:positionV relativeFrom="paragraph">
              <wp:posOffset>635</wp:posOffset>
            </wp:positionV>
            <wp:extent cx="208280" cy="175260"/>
            <wp:effectExtent l="0" t="0" r="0" b="0"/>
            <wp:wrapSquare wrapText="largest"/>
            <wp:docPr id="65" name="gráficos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gráficos64"/>
                    <pic:cNvPicPr>
                      <a:picLocks noChangeAspect="1" noChangeArrowheads="1"/>
                    </pic:cNvPicPr>
                  </pic:nvPicPr>
                  <pic:blipFill>
                    <a:blip r:embed="rId41" cstate="print"/>
                    <a:stretch>
                      <a:fillRect/>
                    </a:stretch>
                  </pic:blipFill>
                  <pic:spPr bwMode="auto">
                    <a:xfrm>
                      <a:off x="0" y="0"/>
                      <a:ext cx="208280" cy="175260"/>
                    </a:xfrm>
                    <a:prstGeom prst="rect">
                      <a:avLst/>
                    </a:prstGeom>
                  </pic:spPr>
                </pic:pic>
              </a:graphicData>
            </a:graphic>
          </wp:anchor>
        </w:drawing>
      </w:r>
      <w:r>
        <w:t>Detalles → Ver más detalles de la incidencia.</w:t>
      </w:r>
    </w:p>
    <w:p w:rsidR="00B53A3A" w:rsidRDefault="00B53A3A" w:rsidP="00EE5C1D">
      <w:pPr>
        <w:jc w:val="both"/>
      </w:pPr>
    </w:p>
    <w:p w:rsidR="00B53A3A" w:rsidRDefault="00A41584" w:rsidP="00EE5C1D">
      <w:pPr>
        <w:jc w:val="both"/>
      </w:pPr>
      <w:r>
        <w:t xml:space="preserve">Desde el detalle de una incidencia, los usuarios validadores pueden añadir mensajes que solo verán los usuarios autorizadores y efectivos. De la misma manera los autorizadores podrán añadir mensajes relativos al permiso que solo podrá visualizar </w:t>
      </w:r>
      <w:r w:rsidR="009C2DA3">
        <w:t>gestor de personal</w:t>
      </w:r>
      <w:r>
        <w:t>.</w:t>
      </w:r>
    </w:p>
    <w:p w:rsidR="00474493" w:rsidRDefault="00474493" w:rsidP="00EE5C1D">
      <w:pPr>
        <w:jc w:val="both"/>
      </w:pPr>
    </w:p>
    <w:p w:rsidR="00474493" w:rsidRDefault="00474493" w:rsidP="00474493">
      <w:pPr>
        <w:suppressAutoHyphens w:val="0"/>
        <w:jc w:val="both"/>
      </w:pPr>
      <w:r>
        <w:t xml:space="preserve">Se distinguirá mediante colores, las </w:t>
      </w:r>
      <w:r w:rsidR="007D49B0">
        <w:t xml:space="preserve">incidencias que </w:t>
      </w:r>
      <w:proofErr w:type="gramStart"/>
      <w:r w:rsidR="007D49B0">
        <w:t>tiene</w:t>
      </w:r>
      <w:proofErr w:type="gramEnd"/>
      <w:r w:rsidR="007D49B0">
        <w:t xml:space="preserve"> pendientes </w:t>
      </w:r>
      <w:r>
        <w:t>por parte del personal dependiente</w:t>
      </w:r>
      <w:r w:rsidR="007D49B0">
        <w:t>. También</w:t>
      </w:r>
      <w:r>
        <w:t xml:space="preserve"> puede darse el caso que tenga incidencias pendientes porque sea suplente de alguien y tenga que validarlos o autorizarlos.</w:t>
      </w:r>
    </w:p>
    <w:p w:rsidR="00474493" w:rsidRDefault="00474493" w:rsidP="00EE5C1D">
      <w:pPr>
        <w:jc w:val="both"/>
      </w:pPr>
    </w:p>
    <w:p w:rsidR="00E46327" w:rsidRDefault="00E46327" w:rsidP="00EE5C1D">
      <w:pPr>
        <w:jc w:val="both"/>
      </w:pPr>
    </w:p>
    <w:p w:rsidR="00B53A3A" w:rsidRPr="002138E9" w:rsidRDefault="00A41584" w:rsidP="00EE5C1D">
      <w:pPr>
        <w:pStyle w:val="Ttulo31"/>
        <w:jc w:val="both"/>
        <w:rPr>
          <w:rFonts w:ascii="Arial" w:hAnsi="Arial" w:cs="Arial"/>
          <w:color w:val="004586"/>
          <w:sz w:val="24"/>
          <w:szCs w:val="24"/>
        </w:rPr>
      </w:pPr>
      <w:bookmarkStart w:id="34" w:name="_Toc122339907"/>
      <w:r w:rsidRPr="00764A80">
        <w:rPr>
          <w:rFonts w:ascii="Arial" w:hAnsi="Arial" w:cs="Arial"/>
          <w:color w:val="004586"/>
          <w:sz w:val="24"/>
          <w:szCs w:val="24"/>
        </w:rPr>
        <w:t>Validación / autorización masiva</w:t>
      </w:r>
      <w:bookmarkEnd w:id="34"/>
    </w:p>
    <w:p w:rsidR="00B53A3A" w:rsidRDefault="00A41584" w:rsidP="00EE5C1D">
      <w:pPr>
        <w:jc w:val="both"/>
      </w:pPr>
      <w:r>
        <w:t>Finalmente, es posible realizar una validación o autorización masiva de las solicitudes, sin tener que hacerlas una a una. Para ello, es imprescindible realizar un filtro por el tipo de tarea y seleccionar el apropiado (Autorizar Incidencia  / Validar Incidencia). Al hacerlo, aparecen unos selectores para la realización de la autorización / validación masiva:</w:t>
      </w:r>
    </w:p>
    <w:p w:rsidR="00E46327" w:rsidRDefault="00E46327" w:rsidP="00EE5C1D">
      <w:pPr>
        <w:jc w:val="both"/>
      </w:pPr>
    </w:p>
    <w:p w:rsidR="00E46327" w:rsidRDefault="00E46327" w:rsidP="00EE5C1D">
      <w:pPr>
        <w:jc w:val="both"/>
      </w:pPr>
    </w:p>
    <w:p w:rsidR="00E46327" w:rsidRDefault="00E46327" w:rsidP="00EE5C1D">
      <w:pPr>
        <w:jc w:val="both"/>
      </w:pPr>
      <w:r>
        <w:rPr>
          <w:noProof/>
          <w:lang w:eastAsia="es-ES"/>
        </w:rPr>
        <w:lastRenderedPageBreak/>
        <w:drawing>
          <wp:inline distT="0" distB="0" distL="0" distR="0">
            <wp:extent cx="5048250" cy="1905000"/>
            <wp:effectExtent l="19050" t="0" r="0" b="0"/>
            <wp:docPr id="147"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4" cstate="print"/>
                    <a:srcRect/>
                    <a:stretch>
                      <a:fillRect/>
                    </a:stretch>
                  </pic:blipFill>
                  <pic:spPr bwMode="auto">
                    <a:xfrm>
                      <a:off x="0" y="0"/>
                      <a:ext cx="5048250" cy="1905000"/>
                    </a:xfrm>
                    <a:prstGeom prst="rect">
                      <a:avLst/>
                    </a:prstGeom>
                    <a:noFill/>
                    <a:ln w="9525">
                      <a:noFill/>
                      <a:miter lim="800000"/>
                      <a:headEnd/>
                      <a:tailEnd/>
                    </a:ln>
                  </pic:spPr>
                </pic:pic>
              </a:graphicData>
            </a:graphic>
          </wp:inline>
        </w:drawing>
      </w:r>
    </w:p>
    <w:p w:rsidR="00B53A3A" w:rsidRDefault="00B53A3A" w:rsidP="00EE5C1D">
      <w:pPr>
        <w:jc w:val="both"/>
      </w:pPr>
    </w:p>
    <w:p w:rsidR="00B53A3A" w:rsidRDefault="00A41584" w:rsidP="00EE5C1D">
      <w:pPr>
        <w:jc w:val="both"/>
      </w:pPr>
      <w:r>
        <w:t>Al seleccionar una o más incidencias, se activan los botones de acción masiva disponibles en la parte inferior de la pantalla:</w:t>
      </w:r>
    </w:p>
    <w:p w:rsidR="00B53A3A" w:rsidRDefault="00B53A3A" w:rsidP="00EE5C1D">
      <w:pPr>
        <w:jc w:val="both"/>
      </w:pPr>
    </w:p>
    <w:p w:rsidR="00B53A3A" w:rsidRDefault="00A41584" w:rsidP="00EE5C1D">
      <w:pPr>
        <w:jc w:val="both"/>
        <w:rPr>
          <w:lang w:eastAsia="es-ES"/>
        </w:rPr>
      </w:pPr>
      <w:r>
        <w:rPr>
          <w:noProof/>
          <w:lang w:eastAsia="es-ES"/>
        </w:rPr>
        <w:drawing>
          <wp:anchor distT="0" distB="0" distL="0" distR="0" simplePos="0" relativeHeight="251644416" behindDoc="0" locked="0" layoutInCell="1" allowOverlap="1">
            <wp:simplePos x="0" y="0"/>
            <wp:positionH relativeFrom="column">
              <wp:align>center</wp:align>
            </wp:positionH>
            <wp:positionV relativeFrom="paragraph">
              <wp:posOffset>635</wp:posOffset>
            </wp:positionV>
            <wp:extent cx="5715000" cy="1068070"/>
            <wp:effectExtent l="0" t="0" r="0" b="0"/>
            <wp:wrapSquare wrapText="bothSides"/>
            <wp:docPr id="67" name="gráficos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gráficos60"/>
                    <pic:cNvPicPr>
                      <a:picLocks noChangeAspect="1" noChangeArrowheads="1"/>
                    </pic:cNvPicPr>
                  </pic:nvPicPr>
                  <pic:blipFill>
                    <a:blip r:embed="rId65" cstate="print"/>
                    <a:stretch>
                      <a:fillRect/>
                    </a:stretch>
                  </pic:blipFill>
                  <pic:spPr bwMode="auto">
                    <a:xfrm>
                      <a:off x="0" y="0"/>
                      <a:ext cx="5715000" cy="1068070"/>
                    </a:xfrm>
                    <a:prstGeom prst="rect">
                      <a:avLst/>
                    </a:prstGeom>
                  </pic:spPr>
                </pic:pic>
              </a:graphicData>
            </a:graphic>
          </wp:anchor>
        </w:drawing>
      </w:r>
    </w:p>
    <w:p w:rsidR="00B53A3A" w:rsidRDefault="00A41584" w:rsidP="00EE5C1D">
      <w:pPr>
        <w:jc w:val="both"/>
      </w:pPr>
      <w:r>
        <w:t>Pulsando sobre una de las dos acciones, se aplicará de forma automática sobre todos los elementos seleccionados.</w:t>
      </w:r>
    </w:p>
    <w:p w:rsidR="00B53A3A" w:rsidRDefault="00B53A3A" w:rsidP="00EE5C1D">
      <w:pPr>
        <w:jc w:val="both"/>
      </w:pPr>
    </w:p>
    <w:p w:rsidR="00B53A3A" w:rsidRPr="00764A80" w:rsidRDefault="00A41584" w:rsidP="00EE5C1D">
      <w:pPr>
        <w:pStyle w:val="Ttulo21"/>
        <w:jc w:val="both"/>
        <w:rPr>
          <w:rFonts w:ascii="Arial" w:hAnsi="Arial" w:cs="Arial"/>
          <w:color w:val="004586"/>
          <w:sz w:val="32"/>
          <w:szCs w:val="32"/>
        </w:rPr>
      </w:pPr>
      <w:bookmarkStart w:id="35" w:name="_Toc122339908"/>
      <w:r w:rsidRPr="00764A80">
        <w:rPr>
          <w:rFonts w:ascii="Arial" w:hAnsi="Arial" w:cs="Arial"/>
          <w:color w:val="004586"/>
          <w:sz w:val="32"/>
          <w:szCs w:val="32"/>
        </w:rPr>
        <w:t>Enviadas</w:t>
      </w:r>
      <w:bookmarkEnd w:id="35"/>
    </w:p>
    <w:p w:rsidR="00B53A3A" w:rsidRDefault="007D49B0" w:rsidP="00EE5C1D">
      <w:pPr>
        <w:spacing w:line="276" w:lineRule="auto"/>
        <w:jc w:val="both"/>
        <w:rPr>
          <w:lang w:eastAsia="es-ES"/>
        </w:rPr>
      </w:pPr>
      <w:r>
        <w:rPr>
          <w:noProof/>
          <w:lang w:eastAsia="es-ES"/>
        </w:rPr>
        <w:drawing>
          <wp:inline distT="0" distB="0" distL="0" distR="0">
            <wp:extent cx="1924050" cy="1331595"/>
            <wp:effectExtent l="0" t="0" r="0" b="1905"/>
            <wp:docPr id="192"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24050" cy="1331595"/>
                    </a:xfrm>
                    <a:prstGeom prst="rect">
                      <a:avLst/>
                    </a:prstGeom>
                    <a:noFill/>
                    <a:ln>
                      <a:noFill/>
                    </a:ln>
                  </pic:spPr>
                </pic:pic>
              </a:graphicData>
            </a:graphic>
          </wp:inline>
        </w:drawing>
      </w:r>
    </w:p>
    <w:p w:rsidR="00B53A3A" w:rsidRDefault="00B53A3A" w:rsidP="00EE5C1D">
      <w:pPr>
        <w:jc w:val="both"/>
      </w:pPr>
    </w:p>
    <w:p w:rsidR="00E36C2B" w:rsidRDefault="00D67410" w:rsidP="00EE5C1D">
      <w:pPr>
        <w:spacing w:line="276" w:lineRule="auto"/>
        <w:jc w:val="both"/>
      </w:pPr>
      <w:r>
        <w:rPr>
          <w:noProof/>
          <w:lang w:eastAsia="es-ES"/>
        </w:rPr>
        <w:lastRenderedPageBreak/>
        <w:drawing>
          <wp:inline distT="0" distB="0" distL="0" distR="0">
            <wp:extent cx="5724525" cy="4105275"/>
            <wp:effectExtent l="19050" t="0" r="9525" b="0"/>
            <wp:docPr id="4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cstate="print"/>
                    <a:srcRect/>
                    <a:stretch>
                      <a:fillRect/>
                    </a:stretch>
                  </pic:blipFill>
                  <pic:spPr bwMode="auto">
                    <a:xfrm>
                      <a:off x="0" y="0"/>
                      <a:ext cx="5724525" cy="4105275"/>
                    </a:xfrm>
                    <a:prstGeom prst="rect">
                      <a:avLst/>
                    </a:prstGeom>
                    <a:noFill/>
                    <a:ln w="9525">
                      <a:noFill/>
                      <a:miter lim="800000"/>
                      <a:headEnd/>
                      <a:tailEnd/>
                    </a:ln>
                  </pic:spPr>
                </pic:pic>
              </a:graphicData>
            </a:graphic>
          </wp:inline>
        </w:drawing>
      </w:r>
    </w:p>
    <w:p w:rsidR="00E36C2B" w:rsidRDefault="00E36C2B" w:rsidP="00EE5C1D">
      <w:pPr>
        <w:spacing w:line="276" w:lineRule="auto"/>
        <w:jc w:val="both"/>
      </w:pPr>
    </w:p>
    <w:p w:rsidR="00D67410" w:rsidRDefault="00D67410" w:rsidP="00EE5C1D">
      <w:pPr>
        <w:spacing w:line="276" w:lineRule="auto"/>
        <w:jc w:val="both"/>
      </w:pPr>
    </w:p>
    <w:p w:rsidR="00D67410" w:rsidRDefault="00D67410" w:rsidP="00EE5C1D">
      <w:pPr>
        <w:spacing w:line="276" w:lineRule="auto"/>
        <w:jc w:val="both"/>
      </w:pPr>
    </w:p>
    <w:p w:rsidR="00B53A3A" w:rsidRDefault="00A41584" w:rsidP="00EE5C1D">
      <w:pPr>
        <w:spacing w:line="276" w:lineRule="auto"/>
        <w:jc w:val="both"/>
      </w:pPr>
      <w:r>
        <w:t>En la Bandeja de Enviadas podrá consultar las solicitudes que han sido enviadas por usted, o en las que usted ha participado como validador o a</w:t>
      </w:r>
      <w:r w:rsidR="007D49B0">
        <w:t>utoriza</w:t>
      </w:r>
      <w:r>
        <w:t>dor.</w:t>
      </w:r>
    </w:p>
    <w:p w:rsidR="00B53A3A" w:rsidRDefault="00B53A3A" w:rsidP="00EE5C1D">
      <w:pPr>
        <w:jc w:val="both"/>
      </w:pPr>
    </w:p>
    <w:p w:rsidR="00B53A3A" w:rsidRPr="00764A80" w:rsidRDefault="00A41584" w:rsidP="00EE5C1D">
      <w:pPr>
        <w:pStyle w:val="Ttulo31"/>
        <w:jc w:val="both"/>
        <w:rPr>
          <w:rFonts w:ascii="Arial" w:hAnsi="Arial" w:cs="Arial"/>
          <w:color w:val="004586"/>
          <w:sz w:val="24"/>
          <w:szCs w:val="24"/>
        </w:rPr>
      </w:pPr>
      <w:bookmarkStart w:id="36" w:name="_Toc122339909"/>
      <w:r w:rsidRPr="00764A80">
        <w:rPr>
          <w:rFonts w:ascii="Arial" w:hAnsi="Arial" w:cs="Arial"/>
          <w:color w:val="004586"/>
          <w:sz w:val="24"/>
          <w:szCs w:val="24"/>
        </w:rPr>
        <w:t>Filtros</w:t>
      </w:r>
      <w:bookmarkEnd w:id="36"/>
    </w:p>
    <w:p w:rsidR="00B53A3A" w:rsidRDefault="00B53A3A" w:rsidP="00EE5C1D">
      <w:pPr>
        <w:jc w:val="both"/>
      </w:pPr>
    </w:p>
    <w:p w:rsidR="00B53A3A" w:rsidRDefault="00A41584" w:rsidP="00EE5C1D">
      <w:pPr>
        <w:spacing w:line="276" w:lineRule="auto"/>
        <w:jc w:val="both"/>
      </w:pPr>
      <w:r>
        <w:t>En la parte superior de la bandeja podrá filtrar los permisos según los siguientes criterios:</w:t>
      </w:r>
    </w:p>
    <w:p w:rsidR="00B53A3A" w:rsidRDefault="00B53A3A" w:rsidP="00EE5C1D">
      <w:pPr>
        <w:spacing w:line="276" w:lineRule="auto"/>
        <w:jc w:val="both"/>
      </w:pPr>
    </w:p>
    <w:p w:rsidR="00B53A3A" w:rsidRDefault="00A41584" w:rsidP="00EE5C1D">
      <w:pPr>
        <w:spacing w:line="276" w:lineRule="auto"/>
        <w:jc w:val="both"/>
      </w:pPr>
      <w:r>
        <w:rPr>
          <w:b/>
          <w:bCs/>
        </w:rPr>
        <w:t>Tipo de incidencia</w:t>
      </w:r>
      <w:r>
        <w:t>: es decir, ausencia por enfermedad, actividad sindical, etc.</w:t>
      </w:r>
    </w:p>
    <w:p w:rsidR="00B53A3A" w:rsidRDefault="00B53A3A" w:rsidP="00EE5C1D">
      <w:pPr>
        <w:spacing w:line="276" w:lineRule="auto"/>
        <w:jc w:val="both"/>
      </w:pPr>
    </w:p>
    <w:p w:rsidR="00B53A3A" w:rsidRDefault="00A41584" w:rsidP="00EE5C1D">
      <w:pPr>
        <w:spacing w:line="276" w:lineRule="auto"/>
        <w:jc w:val="both"/>
      </w:pPr>
      <w:r>
        <w:rPr>
          <w:b/>
          <w:bCs/>
        </w:rPr>
        <w:t>Tipo de tarea</w:t>
      </w:r>
      <w:r>
        <w:t>: por defecto toma el valor “Creadas por mí”, por lo que se listan las solicitudes creadas por el usuario. Los usuarios con personal dependiente, pueden filtrar por tipo de tarea, para poder visualizar el estado de los permisos que han validado o autorizado.</w:t>
      </w:r>
    </w:p>
    <w:p w:rsidR="00BE702D" w:rsidRDefault="00BE702D" w:rsidP="00EE5C1D">
      <w:pPr>
        <w:spacing w:line="276" w:lineRule="auto"/>
        <w:jc w:val="both"/>
      </w:pPr>
    </w:p>
    <w:p w:rsidR="00B53A3A" w:rsidRDefault="00A41584" w:rsidP="00EE5C1D">
      <w:pPr>
        <w:spacing w:line="276" w:lineRule="auto"/>
        <w:jc w:val="both"/>
        <w:rPr>
          <w:lang w:eastAsia="es-ES"/>
        </w:rPr>
      </w:pPr>
      <w:r>
        <w:rPr>
          <w:noProof/>
          <w:lang w:eastAsia="es-ES"/>
        </w:rPr>
        <w:drawing>
          <wp:anchor distT="0" distB="0" distL="0" distR="0" simplePos="0" relativeHeight="251645440" behindDoc="0" locked="0" layoutInCell="1" allowOverlap="1">
            <wp:simplePos x="0" y="0"/>
            <wp:positionH relativeFrom="column">
              <wp:align>center</wp:align>
            </wp:positionH>
            <wp:positionV relativeFrom="paragraph">
              <wp:posOffset>635</wp:posOffset>
            </wp:positionV>
            <wp:extent cx="1514475" cy="809625"/>
            <wp:effectExtent l="0" t="0" r="0" b="0"/>
            <wp:wrapSquare wrapText="bothSides"/>
            <wp:docPr id="70" name="gráficos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gráficos66"/>
                    <pic:cNvPicPr>
                      <a:picLocks noChangeAspect="1" noChangeArrowheads="1"/>
                    </pic:cNvPicPr>
                  </pic:nvPicPr>
                  <pic:blipFill>
                    <a:blip r:embed="rId68" cstate="print"/>
                    <a:stretch>
                      <a:fillRect/>
                    </a:stretch>
                  </pic:blipFill>
                  <pic:spPr bwMode="auto">
                    <a:xfrm>
                      <a:off x="0" y="0"/>
                      <a:ext cx="1514475" cy="809625"/>
                    </a:xfrm>
                    <a:prstGeom prst="rect">
                      <a:avLst/>
                    </a:prstGeom>
                  </pic:spPr>
                </pic:pic>
              </a:graphicData>
            </a:graphic>
          </wp:anchor>
        </w:drawing>
      </w:r>
    </w:p>
    <w:p w:rsidR="00B53A3A" w:rsidRDefault="00B53A3A" w:rsidP="00EE5C1D">
      <w:pPr>
        <w:spacing w:line="276" w:lineRule="auto"/>
        <w:jc w:val="both"/>
      </w:pPr>
    </w:p>
    <w:p w:rsidR="00B53A3A" w:rsidRDefault="00B53A3A" w:rsidP="00EE5C1D">
      <w:pPr>
        <w:spacing w:line="276" w:lineRule="auto"/>
        <w:jc w:val="both"/>
      </w:pPr>
    </w:p>
    <w:p w:rsidR="00B53A3A" w:rsidRDefault="00B53A3A" w:rsidP="00EE5C1D">
      <w:pPr>
        <w:spacing w:line="276" w:lineRule="auto"/>
        <w:jc w:val="both"/>
      </w:pPr>
    </w:p>
    <w:p w:rsidR="00B53A3A" w:rsidRDefault="00B53A3A" w:rsidP="00EE5C1D">
      <w:pPr>
        <w:spacing w:line="276" w:lineRule="auto"/>
        <w:jc w:val="both"/>
      </w:pPr>
    </w:p>
    <w:p w:rsidR="00B53A3A" w:rsidRDefault="00A41584" w:rsidP="00EE5C1D">
      <w:pPr>
        <w:spacing w:line="276" w:lineRule="auto"/>
        <w:jc w:val="both"/>
      </w:pPr>
      <w:r>
        <w:rPr>
          <w:b/>
          <w:bCs/>
        </w:rPr>
        <w:t>Estado (de la solicitud)</w:t>
      </w:r>
      <w:r>
        <w:t xml:space="preserve">: por defecto toma el valor “En proceso”, y muestra las solicitudes que están abiertas y en proceso de tramitación. Alternativamente, se pueden visualizar las solicitudes que han </w:t>
      </w:r>
      <w:r>
        <w:lastRenderedPageBreak/>
        <w:t>sido cerradas, diferenciando las admitidas (“Admitidas cerradas”) y las denegadas por personal (“Denegadas cerradas”).</w:t>
      </w:r>
    </w:p>
    <w:p w:rsidR="00B53A3A" w:rsidRDefault="00B53A3A" w:rsidP="00EE5C1D">
      <w:pPr>
        <w:spacing w:line="276" w:lineRule="auto"/>
        <w:jc w:val="both"/>
      </w:pPr>
    </w:p>
    <w:p w:rsidR="00B53A3A" w:rsidRDefault="002138E9" w:rsidP="00EE5C1D">
      <w:pPr>
        <w:spacing w:line="276" w:lineRule="auto"/>
        <w:ind w:left="2832" w:firstLine="708"/>
        <w:jc w:val="both"/>
        <w:rPr>
          <w:lang w:eastAsia="es-ES"/>
        </w:rPr>
      </w:pPr>
      <w:r>
        <w:rPr>
          <w:noProof/>
          <w:lang w:eastAsia="es-ES"/>
        </w:rPr>
        <w:drawing>
          <wp:inline distT="0" distB="0" distL="0" distR="0">
            <wp:extent cx="1405890" cy="1087120"/>
            <wp:effectExtent l="19050" t="0" r="3810" b="0"/>
            <wp:docPr id="132"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9" cstate="print"/>
                    <a:srcRect/>
                    <a:stretch>
                      <a:fillRect/>
                    </a:stretch>
                  </pic:blipFill>
                  <pic:spPr bwMode="auto">
                    <a:xfrm>
                      <a:off x="0" y="0"/>
                      <a:ext cx="1405890" cy="1087120"/>
                    </a:xfrm>
                    <a:prstGeom prst="rect">
                      <a:avLst/>
                    </a:prstGeom>
                    <a:noFill/>
                    <a:ln w="9525">
                      <a:noFill/>
                      <a:miter lim="800000"/>
                      <a:headEnd/>
                      <a:tailEnd/>
                    </a:ln>
                  </pic:spPr>
                </pic:pic>
              </a:graphicData>
            </a:graphic>
          </wp:inline>
        </w:drawing>
      </w:r>
    </w:p>
    <w:p w:rsidR="00B53A3A" w:rsidRPr="00764A80" w:rsidRDefault="00A41584" w:rsidP="00EE5C1D">
      <w:pPr>
        <w:pStyle w:val="Ttulo31"/>
        <w:jc w:val="both"/>
        <w:rPr>
          <w:rFonts w:ascii="Arial" w:hAnsi="Arial" w:cs="Arial"/>
          <w:color w:val="004586"/>
          <w:sz w:val="24"/>
          <w:szCs w:val="24"/>
        </w:rPr>
      </w:pPr>
      <w:bookmarkStart w:id="37" w:name="_Toc122339910"/>
      <w:r w:rsidRPr="00764A80">
        <w:rPr>
          <w:rFonts w:ascii="Arial" w:hAnsi="Arial" w:cs="Arial"/>
          <w:color w:val="004586"/>
          <w:sz w:val="24"/>
          <w:szCs w:val="24"/>
        </w:rPr>
        <w:t>Datos de la bandeja</w:t>
      </w:r>
      <w:bookmarkEnd w:id="37"/>
    </w:p>
    <w:p w:rsidR="00B53A3A" w:rsidRDefault="00B53A3A" w:rsidP="00EE5C1D">
      <w:pPr>
        <w:jc w:val="both"/>
      </w:pPr>
    </w:p>
    <w:p w:rsidR="00B53A3A" w:rsidRDefault="00A41584" w:rsidP="00EE5C1D">
      <w:pPr>
        <w:jc w:val="both"/>
      </w:pPr>
      <w:r>
        <w:t>Los datos mostrados en la bandeja cambian según los filtros seleccionados en la parte de filtros, particularmente con los valores de “Estado” y “Tipo tarea”.</w:t>
      </w:r>
    </w:p>
    <w:p w:rsidR="00B53A3A" w:rsidRDefault="00B53A3A" w:rsidP="00EE5C1D">
      <w:pPr>
        <w:jc w:val="both"/>
      </w:pPr>
    </w:p>
    <w:p w:rsidR="00B53A3A" w:rsidRDefault="00A41584" w:rsidP="00EE5C1D">
      <w:pPr>
        <w:spacing w:line="276" w:lineRule="auto"/>
        <w:jc w:val="both"/>
      </w:pPr>
      <w:r>
        <w:t>Para solicitudes “En proceso”, la bandeja muestra en cualquier momento quién está tramitando su permiso, dentro de la columna “Tiene la tarea”.</w:t>
      </w:r>
    </w:p>
    <w:p w:rsidR="00B53A3A" w:rsidRDefault="00B53A3A" w:rsidP="00EE5C1D">
      <w:pPr>
        <w:spacing w:line="276" w:lineRule="auto"/>
        <w:jc w:val="both"/>
      </w:pPr>
    </w:p>
    <w:p w:rsidR="00B53A3A" w:rsidRDefault="00A41584" w:rsidP="00EE5C1D">
      <w:pPr>
        <w:spacing w:line="276" w:lineRule="auto"/>
        <w:jc w:val="both"/>
      </w:pPr>
      <w:r>
        <w:t>Al igual que en la bandeja de pendientes, es posible acceder al detalle de un permiso pulsando en el número de proceso correspondiente.</w:t>
      </w:r>
    </w:p>
    <w:p w:rsidR="00B53A3A" w:rsidRDefault="00B53A3A" w:rsidP="00EE5C1D">
      <w:pPr>
        <w:suppressAutoHyphens w:val="0"/>
        <w:jc w:val="both"/>
      </w:pPr>
    </w:p>
    <w:p w:rsidR="00B53A3A" w:rsidRPr="00764A80" w:rsidRDefault="00A41584" w:rsidP="00EE5C1D">
      <w:pPr>
        <w:pStyle w:val="Ttulo31"/>
        <w:jc w:val="both"/>
        <w:rPr>
          <w:rFonts w:ascii="Arial" w:hAnsi="Arial" w:cs="Arial"/>
          <w:color w:val="004586"/>
          <w:sz w:val="24"/>
          <w:szCs w:val="24"/>
        </w:rPr>
      </w:pPr>
      <w:bookmarkStart w:id="38" w:name="_Toc122339911"/>
      <w:r w:rsidRPr="00764A80">
        <w:rPr>
          <w:rFonts w:ascii="Arial" w:hAnsi="Arial" w:cs="Arial"/>
          <w:color w:val="004586"/>
          <w:sz w:val="24"/>
          <w:szCs w:val="24"/>
        </w:rPr>
        <w:t>Detalle de solicitud enviada</w:t>
      </w:r>
      <w:bookmarkEnd w:id="38"/>
    </w:p>
    <w:p w:rsidR="00B53A3A" w:rsidRDefault="00B53A3A" w:rsidP="00EE5C1D">
      <w:pPr>
        <w:jc w:val="both"/>
      </w:pPr>
    </w:p>
    <w:p w:rsidR="00B53A3A" w:rsidRDefault="00A41584" w:rsidP="00EE5C1D">
      <w:pPr>
        <w:jc w:val="both"/>
      </w:pPr>
      <w:r>
        <w:t>A través de la bandeja de enviadas se puede acceder al detalle individual de cada petición, para ello debemos hacer clic sobre el enlace que aparece en el número de proceso. En la vista de detalle podemos ver:</w:t>
      </w:r>
    </w:p>
    <w:p w:rsidR="00B53A3A" w:rsidRDefault="00B53A3A" w:rsidP="00EE5C1D">
      <w:pPr>
        <w:jc w:val="both"/>
      </w:pPr>
    </w:p>
    <w:p w:rsidR="00B53A3A" w:rsidRDefault="002138E9" w:rsidP="00EE5C1D">
      <w:pPr>
        <w:jc w:val="both"/>
        <w:rPr>
          <w:lang w:eastAsia="es-ES"/>
        </w:rPr>
      </w:pPr>
      <w:r>
        <w:rPr>
          <w:noProof/>
          <w:lang w:eastAsia="es-ES"/>
        </w:rPr>
        <w:drawing>
          <wp:inline distT="0" distB="0" distL="0" distR="0">
            <wp:extent cx="5715000" cy="3587839"/>
            <wp:effectExtent l="19050" t="0" r="0" b="0"/>
            <wp:docPr id="133"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0" cstate="print"/>
                    <a:srcRect/>
                    <a:stretch>
                      <a:fillRect/>
                    </a:stretch>
                  </pic:blipFill>
                  <pic:spPr bwMode="auto">
                    <a:xfrm>
                      <a:off x="0" y="0"/>
                      <a:ext cx="5715000" cy="3587839"/>
                    </a:xfrm>
                    <a:prstGeom prst="rect">
                      <a:avLst/>
                    </a:prstGeom>
                    <a:noFill/>
                    <a:ln w="9525">
                      <a:noFill/>
                      <a:miter lim="800000"/>
                      <a:headEnd/>
                      <a:tailEnd/>
                    </a:ln>
                  </pic:spPr>
                </pic:pic>
              </a:graphicData>
            </a:graphic>
          </wp:inline>
        </w:drawing>
      </w:r>
    </w:p>
    <w:p w:rsidR="00B53A3A" w:rsidRDefault="00B53A3A" w:rsidP="00EE5C1D">
      <w:pPr>
        <w:jc w:val="both"/>
      </w:pPr>
    </w:p>
    <w:p w:rsidR="00BE702D" w:rsidRDefault="00A41584" w:rsidP="00EE5C1D">
      <w:pPr>
        <w:numPr>
          <w:ilvl w:val="0"/>
          <w:numId w:val="6"/>
        </w:numPr>
        <w:jc w:val="both"/>
      </w:pPr>
      <w:r>
        <w:lastRenderedPageBreak/>
        <w:t>Datos del solicitante.</w:t>
      </w:r>
    </w:p>
    <w:p w:rsidR="00B53A3A" w:rsidRDefault="00A41584" w:rsidP="00EE5C1D">
      <w:pPr>
        <w:numPr>
          <w:ilvl w:val="0"/>
          <w:numId w:val="6"/>
        </w:numPr>
        <w:jc w:val="both"/>
      </w:pPr>
      <w:r>
        <w:t>Recorrido de la incidencia: personal por el que ha de pasar la solicitud hast</w:t>
      </w:r>
      <w:r w:rsidR="00BE702D">
        <w:t xml:space="preserve">a llegar a </w:t>
      </w:r>
      <w:r w:rsidR="0003646E">
        <w:t>gestor de personal</w:t>
      </w:r>
      <w:r w:rsidR="00BE702D">
        <w:t>.</w:t>
      </w:r>
    </w:p>
    <w:p w:rsidR="00B53A3A" w:rsidRDefault="00A41584" w:rsidP="00EE5C1D">
      <w:pPr>
        <w:numPr>
          <w:ilvl w:val="0"/>
          <w:numId w:val="6"/>
        </w:numPr>
        <w:jc w:val="both"/>
      </w:pPr>
      <w:r>
        <w:t>Datos de las incidencias: resumen de las horas/fechas solicitadas.</w:t>
      </w:r>
    </w:p>
    <w:p w:rsidR="00B53A3A" w:rsidRDefault="00A41584" w:rsidP="00EE5C1D">
      <w:pPr>
        <w:numPr>
          <w:ilvl w:val="0"/>
          <w:numId w:val="6"/>
        </w:numPr>
        <w:jc w:val="both"/>
      </w:pPr>
      <w:r>
        <w:t>Documentos adjuntos: documentos enviados junto con la solicitud, en caso de que existan podrán descargarse.</w:t>
      </w:r>
    </w:p>
    <w:p w:rsidR="00B53A3A" w:rsidRDefault="00B53A3A" w:rsidP="00EE5C1D">
      <w:pPr>
        <w:jc w:val="both"/>
      </w:pPr>
    </w:p>
    <w:p w:rsidR="00B53A3A" w:rsidRDefault="00A41584" w:rsidP="00EE5C1D">
      <w:pPr>
        <w:jc w:val="both"/>
      </w:pPr>
      <w:r>
        <w:t>Acciones:</w:t>
      </w:r>
    </w:p>
    <w:p w:rsidR="00B53A3A" w:rsidRDefault="00B53A3A" w:rsidP="00EE5C1D">
      <w:pPr>
        <w:jc w:val="both"/>
      </w:pPr>
    </w:p>
    <w:p w:rsidR="00B53A3A" w:rsidRDefault="00A41584" w:rsidP="00EE5C1D">
      <w:pPr>
        <w:numPr>
          <w:ilvl w:val="0"/>
          <w:numId w:val="8"/>
        </w:numPr>
        <w:jc w:val="both"/>
      </w:pPr>
      <w:r>
        <w:t>Botón “Volver”: nos permite regresar a la bandeja de enviadas</w:t>
      </w:r>
    </w:p>
    <w:p w:rsidR="00F806FA" w:rsidRDefault="00F806FA" w:rsidP="00EE5C1D">
      <w:pPr>
        <w:spacing w:line="276" w:lineRule="auto"/>
        <w:jc w:val="both"/>
      </w:pPr>
    </w:p>
    <w:p w:rsidR="00F806FA" w:rsidRDefault="00F806FA" w:rsidP="00EE5C1D">
      <w:pPr>
        <w:suppressAutoHyphens w:val="0"/>
        <w:jc w:val="both"/>
      </w:pPr>
    </w:p>
    <w:p w:rsidR="00F806FA" w:rsidRPr="00556482" w:rsidRDefault="00F806FA" w:rsidP="00EE5C1D">
      <w:pPr>
        <w:pStyle w:val="Ttulo21"/>
        <w:jc w:val="both"/>
        <w:rPr>
          <w:rFonts w:ascii="Arial" w:hAnsi="Arial" w:cs="Arial"/>
          <w:color w:val="004586"/>
          <w:sz w:val="32"/>
          <w:szCs w:val="32"/>
        </w:rPr>
      </w:pPr>
      <w:bookmarkStart w:id="39" w:name="_Toc122339912"/>
      <w:r w:rsidRPr="00764A80">
        <w:rPr>
          <w:rFonts w:ascii="Arial" w:hAnsi="Arial" w:cs="Arial"/>
          <w:color w:val="004586"/>
          <w:sz w:val="32"/>
          <w:szCs w:val="32"/>
        </w:rPr>
        <w:t xml:space="preserve">Anulación de </w:t>
      </w:r>
      <w:r>
        <w:rPr>
          <w:rFonts w:ascii="Arial" w:hAnsi="Arial" w:cs="Arial"/>
          <w:color w:val="004586"/>
          <w:sz w:val="32"/>
          <w:szCs w:val="32"/>
        </w:rPr>
        <w:t>Incidencias</w:t>
      </w:r>
      <w:bookmarkEnd w:id="39"/>
    </w:p>
    <w:p w:rsidR="00F806FA" w:rsidRDefault="00F806FA" w:rsidP="00EE5C1D">
      <w:pPr>
        <w:jc w:val="both"/>
      </w:pPr>
      <w:r>
        <w:t xml:space="preserve">Es posible solicitar la anulación de una incidencia aprobada previamente por </w:t>
      </w:r>
      <w:r w:rsidR="0003646E">
        <w:t>gestor de personal</w:t>
      </w:r>
      <w:r>
        <w:t xml:space="preserve"> usando el botón </w:t>
      </w:r>
      <w:r>
        <w:rPr>
          <w:i/>
          <w:iCs/>
        </w:rPr>
        <w:t>Anular trámite</w:t>
      </w:r>
      <w:r>
        <w:t xml:space="preserve"> situado en la botonera del detalle de una incidencia. </w:t>
      </w:r>
      <w:r w:rsidR="0003646E">
        <w:t xml:space="preserve">Debe acceder a la incidencia en la opción del menú “Enviadas”. </w:t>
      </w:r>
      <w:r>
        <w:t xml:space="preserve">Las incidencias se pueden anular dependiendo de su antigüedad, pudiéndose anular solo las incidencias  que se hayan solicitado hace como máximo tres meses. </w:t>
      </w:r>
    </w:p>
    <w:p w:rsidR="00F806FA" w:rsidRDefault="00F806FA" w:rsidP="00EE5C1D">
      <w:pPr>
        <w:jc w:val="both"/>
      </w:pPr>
    </w:p>
    <w:p w:rsidR="00F806FA" w:rsidRDefault="00F806FA" w:rsidP="00EE5C1D">
      <w:pPr>
        <w:jc w:val="both"/>
      </w:pPr>
    </w:p>
    <w:p w:rsidR="00F806FA" w:rsidRDefault="00F806FA" w:rsidP="00EE5C1D">
      <w:pPr>
        <w:jc w:val="both"/>
      </w:pPr>
      <w:r>
        <w:rPr>
          <w:noProof/>
          <w:lang w:eastAsia="es-ES"/>
        </w:rPr>
        <w:drawing>
          <wp:anchor distT="0" distB="0" distL="0" distR="0" simplePos="0" relativeHeight="251673088" behindDoc="0" locked="0" layoutInCell="1" allowOverlap="1">
            <wp:simplePos x="0" y="0"/>
            <wp:positionH relativeFrom="column">
              <wp:posOffset>0</wp:posOffset>
            </wp:positionH>
            <wp:positionV relativeFrom="line">
              <wp:posOffset>635</wp:posOffset>
            </wp:positionV>
            <wp:extent cx="5715000" cy="1935480"/>
            <wp:effectExtent l="0" t="0" r="0" b="0"/>
            <wp:wrapSquare wrapText="bothSides"/>
            <wp:docPr id="2" name="Imagen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18"/>
                    <pic:cNvPicPr>
                      <a:picLocks noChangeAspect="1" noChangeArrowheads="1"/>
                    </pic:cNvPicPr>
                  </pic:nvPicPr>
                  <pic:blipFill>
                    <a:blip r:embed="rId49" cstate="print"/>
                    <a:stretch>
                      <a:fillRect/>
                    </a:stretch>
                  </pic:blipFill>
                  <pic:spPr bwMode="auto">
                    <a:xfrm>
                      <a:off x="0" y="0"/>
                      <a:ext cx="5715000" cy="1935480"/>
                    </a:xfrm>
                    <a:prstGeom prst="rect">
                      <a:avLst/>
                    </a:prstGeom>
                  </pic:spPr>
                </pic:pic>
              </a:graphicData>
            </a:graphic>
          </wp:anchor>
        </w:drawing>
      </w:r>
    </w:p>
    <w:p w:rsidR="00F806FA" w:rsidRDefault="00F806FA" w:rsidP="00EE5C1D">
      <w:pPr>
        <w:jc w:val="both"/>
      </w:pPr>
      <w:r>
        <w:t>Si realizamos esta acción, nos mostrará un mensaje informativo como este:</w:t>
      </w:r>
    </w:p>
    <w:p w:rsidR="00F806FA" w:rsidRDefault="00F806FA" w:rsidP="00EE5C1D">
      <w:pPr>
        <w:jc w:val="both"/>
      </w:pPr>
    </w:p>
    <w:p w:rsidR="00F806FA" w:rsidRDefault="00C41D3A" w:rsidP="00EE5C1D">
      <w:pPr>
        <w:jc w:val="both"/>
      </w:pPr>
      <w:r>
        <w:rPr>
          <w:noProof/>
          <w:lang w:eastAsia="es-ES"/>
        </w:rPr>
        <w:drawing>
          <wp:inline distT="0" distB="0" distL="0" distR="0">
            <wp:extent cx="5715000" cy="320467"/>
            <wp:effectExtent l="19050" t="0" r="0" b="0"/>
            <wp:docPr id="2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1" cstate="print"/>
                    <a:srcRect/>
                    <a:stretch>
                      <a:fillRect/>
                    </a:stretch>
                  </pic:blipFill>
                  <pic:spPr bwMode="auto">
                    <a:xfrm>
                      <a:off x="0" y="0"/>
                      <a:ext cx="5715000" cy="320467"/>
                    </a:xfrm>
                    <a:prstGeom prst="rect">
                      <a:avLst/>
                    </a:prstGeom>
                    <a:noFill/>
                    <a:ln w="9525">
                      <a:noFill/>
                      <a:miter lim="800000"/>
                      <a:headEnd/>
                      <a:tailEnd/>
                    </a:ln>
                  </pic:spPr>
                </pic:pic>
              </a:graphicData>
            </a:graphic>
          </wp:inline>
        </w:drawing>
      </w:r>
    </w:p>
    <w:p w:rsidR="00F806FA" w:rsidRDefault="00F806FA" w:rsidP="00EE5C1D">
      <w:pPr>
        <w:jc w:val="both"/>
      </w:pPr>
    </w:p>
    <w:p w:rsidR="00F806FA" w:rsidRDefault="00F806FA" w:rsidP="00EE5C1D">
      <w:pPr>
        <w:jc w:val="both"/>
      </w:pPr>
      <w:r>
        <w:t>Tal y como dice el mensaje, se creará una nueva solicitud de anulación de dicha incidencia que tendrá que validar nuestros responsables y control de efectivos, siguiendo el flujo normal de una incidencia. Por lo tanto, esta anulación podrá ser autorizada o denegada.</w:t>
      </w:r>
    </w:p>
    <w:p w:rsidR="00F806FA" w:rsidRDefault="00F806FA" w:rsidP="00EE5C1D">
      <w:pPr>
        <w:jc w:val="both"/>
      </w:pPr>
    </w:p>
    <w:p w:rsidR="00B53A3A" w:rsidRDefault="00B53A3A" w:rsidP="00EE5C1D">
      <w:pPr>
        <w:spacing w:line="276" w:lineRule="auto"/>
        <w:jc w:val="both"/>
      </w:pPr>
    </w:p>
    <w:p w:rsidR="003A1887" w:rsidRPr="000B7B9A" w:rsidRDefault="003A1887" w:rsidP="003A1887">
      <w:pPr>
        <w:pStyle w:val="Ttulo11"/>
        <w:jc w:val="left"/>
        <w:rPr>
          <w:rFonts w:ascii="Arial" w:hAnsi="Arial" w:cs="Arial"/>
          <w:color w:val="14A1C2"/>
          <w:sz w:val="36"/>
          <w:szCs w:val="36"/>
        </w:rPr>
      </w:pPr>
      <w:bookmarkStart w:id="40" w:name="_Toc73023265"/>
      <w:bookmarkStart w:id="41" w:name="_Toc73091285"/>
      <w:bookmarkStart w:id="42" w:name="_Toc122339913"/>
      <w:r w:rsidRPr="000B7B9A">
        <w:rPr>
          <w:rFonts w:ascii="Arial" w:hAnsi="Arial" w:cs="Arial"/>
          <w:color w:val="14A1C2"/>
          <w:sz w:val="36"/>
          <w:szCs w:val="36"/>
        </w:rPr>
        <w:t>Peticiones</w:t>
      </w:r>
      <w:bookmarkEnd w:id="40"/>
      <w:bookmarkEnd w:id="41"/>
      <w:bookmarkEnd w:id="42"/>
    </w:p>
    <w:p w:rsidR="003A1887" w:rsidRDefault="003A1887">
      <w:pPr>
        <w:suppressAutoHyphens w:val="0"/>
        <w:rPr>
          <w:color w:val="14A1C2"/>
          <w:sz w:val="36"/>
          <w:szCs w:val="36"/>
        </w:rPr>
      </w:pPr>
    </w:p>
    <w:p w:rsidR="003A1887" w:rsidRDefault="003A1887">
      <w:pPr>
        <w:suppressAutoHyphens w:val="0"/>
      </w:pPr>
      <w:r>
        <w:lastRenderedPageBreak/>
        <w:t>En este punto del menú podremos proceder a solicitar nuevas peticiones de flexibilidad horaria y ver las que hemos enviado.</w:t>
      </w:r>
    </w:p>
    <w:p w:rsidR="003A1887" w:rsidRDefault="003A1887">
      <w:pPr>
        <w:suppressAutoHyphens w:val="0"/>
      </w:pPr>
    </w:p>
    <w:p w:rsidR="003A1887" w:rsidRDefault="003A1887" w:rsidP="003A1887">
      <w:pPr>
        <w:pStyle w:val="Ttulo21"/>
        <w:jc w:val="both"/>
        <w:rPr>
          <w:rFonts w:ascii="Arial" w:hAnsi="Arial" w:cs="Arial"/>
          <w:color w:val="004586"/>
          <w:sz w:val="32"/>
          <w:szCs w:val="32"/>
        </w:rPr>
      </w:pPr>
      <w:bookmarkStart w:id="43" w:name="_Toc73023266"/>
      <w:bookmarkStart w:id="44" w:name="_Toc73091286"/>
      <w:bookmarkStart w:id="45" w:name="_Toc122339914"/>
      <w:r w:rsidRPr="000B7B9A">
        <w:rPr>
          <w:rFonts w:ascii="Arial" w:hAnsi="Arial" w:cs="Arial"/>
          <w:color w:val="004586"/>
          <w:sz w:val="32"/>
          <w:szCs w:val="32"/>
        </w:rPr>
        <w:t>Nueva petición</w:t>
      </w:r>
      <w:bookmarkEnd w:id="43"/>
      <w:bookmarkEnd w:id="44"/>
      <w:bookmarkEnd w:id="45"/>
    </w:p>
    <w:p w:rsidR="003A1887" w:rsidRDefault="003A1887" w:rsidP="003A1887">
      <w:pPr>
        <w:pStyle w:val="Textoindependiente"/>
        <w:rPr>
          <w:lang w:bidi="hi-IN"/>
        </w:rPr>
      </w:pPr>
    </w:p>
    <w:p w:rsidR="003A1887" w:rsidRPr="000B7B9A" w:rsidRDefault="003A1887" w:rsidP="003A1887">
      <w:pPr>
        <w:pStyle w:val="Textoindependiente"/>
        <w:rPr>
          <w:rFonts w:ascii="Arial" w:eastAsia="Times New Roman" w:hAnsi="Arial" w:cs="Arial"/>
        </w:rPr>
      </w:pPr>
      <w:r w:rsidRPr="000B7B9A">
        <w:rPr>
          <w:rFonts w:ascii="Arial" w:eastAsia="Times New Roman" w:hAnsi="Arial" w:cs="Arial"/>
        </w:rPr>
        <w:t>Entrando en la primera opción del menú peticiones aparece un formulario para la tramitación de la petición por flexibilidad horaria</w:t>
      </w:r>
      <w:r w:rsidR="00517BA1">
        <w:rPr>
          <w:rFonts w:ascii="Arial" w:eastAsia="Times New Roman" w:hAnsi="Arial" w:cs="Arial"/>
        </w:rPr>
        <w:t xml:space="preserve"> y </w:t>
      </w:r>
      <w:r w:rsidR="009003CE">
        <w:rPr>
          <w:rFonts w:ascii="Arial" w:eastAsia="Times New Roman" w:hAnsi="Arial" w:cs="Arial"/>
        </w:rPr>
        <w:t xml:space="preserve">por </w:t>
      </w:r>
      <w:r w:rsidR="00517BA1">
        <w:rPr>
          <w:rFonts w:ascii="Arial" w:eastAsia="Times New Roman" w:hAnsi="Arial" w:cs="Arial"/>
        </w:rPr>
        <w:t>jornada de verano ampliada</w:t>
      </w:r>
      <w:r w:rsidRPr="000B7B9A">
        <w:rPr>
          <w:rFonts w:ascii="Arial" w:eastAsia="Times New Roman" w:hAnsi="Arial" w:cs="Arial"/>
        </w:rPr>
        <w:t>.</w:t>
      </w:r>
      <w:r>
        <w:rPr>
          <w:rFonts w:ascii="Arial" w:eastAsia="Times New Roman" w:hAnsi="Arial" w:cs="Arial"/>
        </w:rPr>
        <w:t xml:space="preserve"> </w:t>
      </w:r>
      <w:r w:rsidR="00A01CDF">
        <w:rPr>
          <w:rFonts w:ascii="Arial" w:eastAsia="Times New Roman" w:hAnsi="Arial" w:cs="Arial"/>
        </w:rPr>
        <w:t>Vemos en las imágenes de abajo los combos para seleccionar el tipo, el subtipo y la situación que da lugar a la petición.</w:t>
      </w:r>
    </w:p>
    <w:p w:rsidR="003A1887" w:rsidRDefault="003A1887" w:rsidP="003A1887">
      <w:pPr>
        <w:spacing w:line="276" w:lineRule="auto"/>
        <w:jc w:val="both"/>
      </w:pPr>
    </w:p>
    <w:p w:rsidR="003A1887" w:rsidRDefault="0003646E" w:rsidP="003A1887">
      <w:pPr>
        <w:suppressAutoHyphens w:val="0"/>
        <w:rPr>
          <w:rFonts w:eastAsia="WenQuanYi Micro Hei"/>
          <w:b/>
          <w:bCs/>
          <w:color w:val="14A1C2"/>
          <w:sz w:val="36"/>
          <w:szCs w:val="36"/>
          <w:lang w:bidi="hi-IN"/>
        </w:rPr>
      </w:pPr>
      <w:r>
        <w:rPr>
          <w:rFonts w:eastAsia="WenQuanYi Micro Hei"/>
          <w:b/>
          <w:bCs/>
          <w:noProof/>
          <w:color w:val="14A1C2"/>
          <w:sz w:val="36"/>
          <w:szCs w:val="36"/>
          <w:lang w:eastAsia="es-ES"/>
        </w:rPr>
        <w:drawing>
          <wp:inline distT="0" distB="0" distL="0" distR="0">
            <wp:extent cx="4476750" cy="2392045"/>
            <wp:effectExtent l="0" t="0" r="0" b="8255"/>
            <wp:docPr id="193" name="Imagen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476750" cy="2392045"/>
                    </a:xfrm>
                    <a:prstGeom prst="rect">
                      <a:avLst/>
                    </a:prstGeom>
                    <a:noFill/>
                    <a:ln>
                      <a:noFill/>
                    </a:ln>
                  </pic:spPr>
                </pic:pic>
              </a:graphicData>
            </a:graphic>
          </wp:inline>
        </w:drawing>
      </w:r>
    </w:p>
    <w:p w:rsidR="00017C5A" w:rsidRDefault="00017C5A" w:rsidP="003A1887">
      <w:pPr>
        <w:suppressAutoHyphens w:val="0"/>
        <w:rPr>
          <w:rFonts w:eastAsia="WenQuanYi Micro Hei"/>
          <w:b/>
          <w:bCs/>
          <w:color w:val="14A1C2"/>
          <w:sz w:val="36"/>
          <w:szCs w:val="36"/>
          <w:lang w:bidi="hi-IN"/>
        </w:rPr>
      </w:pPr>
    </w:p>
    <w:p w:rsidR="00017C5A" w:rsidRDefault="0003646E" w:rsidP="003A1887">
      <w:pPr>
        <w:suppressAutoHyphens w:val="0"/>
        <w:rPr>
          <w:rFonts w:eastAsia="WenQuanYi Micro Hei"/>
          <w:b/>
          <w:bCs/>
          <w:color w:val="14A1C2"/>
          <w:sz w:val="36"/>
          <w:szCs w:val="36"/>
          <w:lang w:bidi="hi-IN"/>
        </w:rPr>
      </w:pPr>
      <w:r>
        <w:rPr>
          <w:rFonts w:eastAsia="WenQuanYi Micro Hei"/>
          <w:b/>
          <w:bCs/>
          <w:noProof/>
          <w:color w:val="14A1C2"/>
          <w:sz w:val="36"/>
          <w:szCs w:val="36"/>
          <w:lang w:eastAsia="es-ES"/>
        </w:rPr>
        <w:drawing>
          <wp:inline distT="0" distB="0" distL="0" distR="0">
            <wp:extent cx="4001135" cy="2172335"/>
            <wp:effectExtent l="0" t="0" r="0" b="0"/>
            <wp:docPr id="194" name="Imagen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001135" cy="2172335"/>
                    </a:xfrm>
                    <a:prstGeom prst="rect">
                      <a:avLst/>
                    </a:prstGeom>
                    <a:noFill/>
                    <a:ln>
                      <a:noFill/>
                    </a:ln>
                  </pic:spPr>
                </pic:pic>
              </a:graphicData>
            </a:graphic>
          </wp:inline>
        </w:drawing>
      </w:r>
    </w:p>
    <w:p w:rsidR="003A1887" w:rsidRDefault="003A1887" w:rsidP="003A1887">
      <w:pPr>
        <w:suppressAutoHyphens w:val="0"/>
        <w:rPr>
          <w:rFonts w:eastAsia="WenQuanYi Micro Hei"/>
          <w:b/>
          <w:bCs/>
          <w:color w:val="14A1C2"/>
          <w:sz w:val="36"/>
          <w:szCs w:val="36"/>
          <w:lang w:bidi="hi-IN"/>
        </w:rPr>
      </w:pPr>
    </w:p>
    <w:p w:rsidR="00017C5A" w:rsidRDefault="003A1887" w:rsidP="00517BA1">
      <w:pPr>
        <w:suppressAutoHyphens w:val="0"/>
      </w:pPr>
      <w:r>
        <w:t>Para el primer combo tenemos que el tipo de petición es “Flexibilidad horaria</w:t>
      </w:r>
      <w:r w:rsidR="00517BA1">
        <w:t>” y “Jornada de verano ampliada”</w:t>
      </w:r>
      <w:r>
        <w:t>. Para el subtipo</w:t>
      </w:r>
      <w:r w:rsidR="00517BA1">
        <w:t xml:space="preserve"> de la “Flexibilidad horaria”</w:t>
      </w:r>
      <w:r>
        <w:t xml:space="preserve">, podremos elegir entre una hora, dos horas o indicar que queremos finalizar el disfrute de la flexibilidad horaria. </w:t>
      </w:r>
      <w:r w:rsidR="00517BA1">
        <w:t>Para el subtipo de la “Jornada de verano ampliada”, saldrá seleccionada  “Jornada de verano ampliada”</w:t>
      </w:r>
      <w:r w:rsidR="00456CAB">
        <w:t xml:space="preserve">. </w:t>
      </w:r>
    </w:p>
    <w:p w:rsidR="00017C5A" w:rsidRDefault="00017C5A" w:rsidP="00517BA1">
      <w:pPr>
        <w:suppressAutoHyphens w:val="0"/>
      </w:pPr>
    </w:p>
    <w:p w:rsidR="00456CAB" w:rsidRDefault="00456CAB" w:rsidP="00517BA1">
      <w:pPr>
        <w:suppressAutoHyphens w:val="0"/>
      </w:pPr>
      <w:r>
        <w:t>Se añade el nuevo combo “Situación” que conti</w:t>
      </w:r>
      <w:r w:rsidR="00295D46">
        <w:t>ene las situaciones que pueden originar los distintos tipos de flexibilidades</w:t>
      </w:r>
      <w:r w:rsidR="00017C5A">
        <w:t xml:space="preserve"> horarias y de ampliación de la jornada de verano. Y estas son:</w:t>
      </w:r>
    </w:p>
    <w:p w:rsidR="00017C5A" w:rsidRDefault="00017C5A" w:rsidP="00017C5A">
      <w:pPr>
        <w:spacing w:after="80" w:line="259" w:lineRule="auto"/>
        <w:jc w:val="both"/>
        <w:textAlignment w:val="auto"/>
      </w:pPr>
    </w:p>
    <w:p w:rsidR="00017C5A" w:rsidRDefault="00017C5A" w:rsidP="00017C5A">
      <w:pPr>
        <w:pStyle w:val="Prrafodelista"/>
        <w:numPr>
          <w:ilvl w:val="1"/>
          <w:numId w:val="28"/>
        </w:numPr>
        <w:spacing w:after="80" w:line="259" w:lineRule="auto"/>
        <w:jc w:val="both"/>
        <w:textAlignment w:val="auto"/>
      </w:pPr>
      <w:r>
        <w:t>Para  la opción de 1 hora del combo de subtipos de peticiones de flexibilidad :</w:t>
      </w:r>
    </w:p>
    <w:p w:rsidR="00017C5A" w:rsidRDefault="00017C5A" w:rsidP="00017C5A">
      <w:pPr>
        <w:pStyle w:val="Prrafodelista"/>
        <w:numPr>
          <w:ilvl w:val="2"/>
          <w:numId w:val="28"/>
        </w:numPr>
        <w:spacing w:after="80" w:line="259" w:lineRule="auto"/>
        <w:contextualSpacing/>
        <w:jc w:val="both"/>
        <w:textAlignment w:val="auto"/>
      </w:pPr>
      <w:r>
        <w:lastRenderedPageBreak/>
        <w:t>Cuidado de personas mayores que requieran especial atención.</w:t>
      </w:r>
    </w:p>
    <w:p w:rsidR="00017C5A" w:rsidRDefault="00017C5A" w:rsidP="00017C5A">
      <w:pPr>
        <w:pStyle w:val="Prrafodelista"/>
        <w:numPr>
          <w:ilvl w:val="2"/>
          <w:numId w:val="28"/>
        </w:numPr>
        <w:spacing w:after="80" w:line="259" w:lineRule="auto"/>
        <w:jc w:val="both"/>
        <w:textAlignment w:val="auto"/>
      </w:pPr>
      <w:r>
        <w:t>Cuidado de hijos/as menores de 12 años.</w:t>
      </w:r>
    </w:p>
    <w:p w:rsidR="00017C5A" w:rsidRDefault="00017C5A" w:rsidP="00017C5A">
      <w:pPr>
        <w:pStyle w:val="Prrafodelista"/>
        <w:numPr>
          <w:ilvl w:val="2"/>
          <w:numId w:val="28"/>
        </w:numPr>
        <w:spacing w:after="80" w:line="259" w:lineRule="auto"/>
        <w:jc w:val="both"/>
        <w:textAlignment w:val="auto"/>
      </w:pPr>
      <w:r>
        <w:t>Cuidado de personas sujetas a tutela o acogimiento menores de 12 años.</w:t>
      </w:r>
    </w:p>
    <w:p w:rsidR="00017C5A" w:rsidRDefault="00017C5A" w:rsidP="00017C5A">
      <w:pPr>
        <w:pStyle w:val="Prrafodelista"/>
        <w:numPr>
          <w:ilvl w:val="2"/>
          <w:numId w:val="28"/>
        </w:numPr>
        <w:spacing w:after="80" w:line="259" w:lineRule="auto"/>
        <w:jc w:val="both"/>
        <w:textAlignment w:val="auto"/>
      </w:pPr>
      <w:r>
        <w:t>Cuidado de personas con discapacidad.</w:t>
      </w:r>
    </w:p>
    <w:p w:rsidR="00017C5A" w:rsidRDefault="00017C5A" w:rsidP="00017C5A">
      <w:pPr>
        <w:pStyle w:val="Prrafodelista"/>
        <w:numPr>
          <w:ilvl w:val="2"/>
          <w:numId w:val="28"/>
        </w:numPr>
        <w:spacing w:after="80" w:line="259" w:lineRule="auto"/>
        <w:jc w:val="both"/>
        <w:textAlignment w:val="auto"/>
      </w:pPr>
      <w:r>
        <w:t>Cuidado de familiares con enfermedad grave hasta el segundo grado de consanguinidad o afinidad.</w:t>
      </w:r>
    </w:p>
    <w:p w:rsidR="00017C5A" w:rsidRDefault="00017C5A" w:rsidP="00017C5A">
      <w:pPr>
        <w:pStyle w:val="Prrafodelista"/>
        <w:numPr>
          <w:ilvl w:val="1"/>
          <w:numId w:val="28"/>
        </w:numPr>
        <w:spacing w:after="80" w:line="259" w:lineRule="auto"/>
        <w:jc w:val="both"/>
        <w:textAlignment w:val="auto"/>
      </w:pPr>
      <w:r>
        <w:t>Para la opción de 2 horas del combo de subtipos de peticiones de flexibilidad :</w:t>
      </w:r>
    </w:p>
    <w:p w:rsidR="00017C5A" w:rsidRDefault="00017C5A" w:rsidP="00017C5A">
      <w:pPr>
        <w:pStyle w:val="Prrafodelista"/>
        <w:numPr>
          <w:ilvl w:val="2"/>
          <w:numId w:val="28"/>
        </w:numPr>
        <w:spacing w:after="80" w:line="259" w:lineRule="auto"/>
        <w:jc w:val="both"/>
        <w:textAlignment w:val="auto"/>
      </w:pPr>
      <w:r>
        <w:t>A cargo de personas con discapacidad hasta el primer grado de consanguinidad o afinidad.</w:t>
      </w:r>
    </w:p>
    <w:p w:rsidR="00017C5A" w:rsidRDefault="00017C5A" w:rsidP="00017C5A">
      <w:pPr>
        <w:pStyle w:val="Prrafodelista"/>
        <w:numPr>
          <w:ilvl w:val="2"/>
          <w:numId w:val="28"/>
        </w:numPr>
        <w:spacing w:after="80" w:line="259" w:lineRule="auto"/>
        <w:jc w:val="both"/>
        <w:textAlignment w:val="auto"/>
      </w:pPr>
      <w:r>
        <w:t>Motivos directamente relacionados con la conciliación de la vida personal, familiar y laboral.</w:t>
      </w:r>
    </w:p>
    <w:p w:rsidR="00017C5A" w:rsidRDefault="00017C5A" w:rsidP="00017C5A">
      <w:pPr>
        <w:pStyle w:val="Prrafodelista"/>
        <w:numPr>
          <w:ilvl w:val="2"/>
          <w:numId w:val="28"/>
        </w:numPr>
        <w:spacing w:after="80" w:line="259" w:lineRule="auto"/>
        <w:jc w:val="both"/>
        <w:textAlignment w:val="auto"/>
      </w:pPr>
      <w:r>
        <w:t>Familias monoparentales.</w:t>
      </w:r>
    </w:p>
    <w:p w:rsidR="00017C5A" w:rsidRDefault="00017C5A" w:rsidP="00017C5A">
      <w:pPr>
        <w:pStyle w:val="Prrafodelista"/>
        <w:numPr>
          <w:ilvl w:val="1"/>
          <w:numId w:val="28"/>
        </w:numPr>
        <w:spacing w:after="80" w:line="259" w:lineRule="auto"/>
        <w:jc w:val="both"/>
        <w:textAlignment w:val="auto"/>
      </w:pPr>
      <w:r>
        <w:t>Para la ampliación de la jornada de verano</w:t>
      </w:r>
      <w:r w:rsidR="00094847">
        <w:t xml:space="preserve"> las opciones son</w:t>
      </w:r>
      <w:r>
        <w:t>:</w:t>
      </w:r>
    </w:p>
    <w:p w:rsidR="00017C5A" w:rsidRDefault="00017C5A" w:rsidP="00017C5A">
      <w:pPr>
        <w:pStyle w:val="Prrafodelista"/>
        <w:numPr>
          <w:ilvl w:val="2"/>
          <w:numId w:val="28"/>
        </w:numPr>
        <w:spacing w:after="80" w:line="259" w:lineRule="auto"/>
        <w:jc w:val="both"/>
        <w:textAlignment w:val="auto"/>
      </w:pPr>
      <w:r>
        <w:t>Cuidado de personas sujetas a su tutela o acogimiento de hasta 12 años de edad.</w:t>
      </w:r>
    </w:p>
    <w:p w:rsidR="00517BA1" w:rsidRDefault="00017C5A" w:rsidP="00017C5A">
      <w:pPr>
        <w:pStyle w:val="Prrafodelista"/>
        <w:numPr>
          <w:ilvl w:val="2"/>
          <w:numId w:val="28"/>
        </w:numPr>
        <w:spacing w:after="80" w:line="259" w:lineRule="auto"/>
        <w:jc w:val="both"/>
        <w:textAlignment w:val="auto"/>
      </w:pPr>
      <w:r>
        <w:t>Cuidado de personas que tengan reconocida una discapacidad igual o superior al 33%.</w:t>
      </w:r>
    </w:p>
    <w:p w:rsidR="00517BA1" w:rsidRDefault="00517BA1" w:rsidP="003A1887">
      <w:pPr>
        <w:suppressAutoHyphens w:val="0"/>
      </w:pPr>
    </w:p>
    <w:p w:rsidR="003A1887" w:rsidRDefault="003A1887" w:rsidP="003A1887">
      <w:pPr>
        <w:suppressAutoHyphens w:val="0"/>
      </w:pPr>
      <w:r>
        <w:t>El campo de observaciones de tipo texto podremos indicar alguna nota aclaratoria opcional y por último, “Adjuntar documentación” siendo esta última parte obligatoria.</w:t>
      </w:r>
    </w:p>
    <w:p w:rsidR="003A1887" w:rsidRDefault="003A1887" w:rsidP="003A1887">
      <w:pPr>
        <w:suppressAutoHyphens w:val="0"/>
      </w:pPr>
    </w:p>
    <w:p w:rsidR="003A1887" w:rsidRDefault="003A1887" w:rsidP="003A1887">
      <w:pPr>
        <w:suppressAutoHyphens w:val="0"/>
      </w:pPr>
      <w:r>
        <w:t xml:space="preserve">Una vez que hemos solicitado la petición esta pasa </w:t>
      </w:r>
      <w:r w:rsidR="0003646E">
        <w:t xml:space="preserve">por los superiores y finalmente </w:t>
      </w:r>
      <w:r>
        <w:t xml:space="preserve">a </w:t>
      </w:r>
      <w:r w:rsidR="0003646E">
        <w:t>gestor de personal</w:t>
      </w:r>
      <w:r>
        <w:t xml:space="preserve"> que </w:t>
      </w:r>
      <w:r w:rsidR="0003646E">
        <w:t>es</w:t>
      </w:r>
      <w:r>
        <w:t xml:space="preserve"> quien</w:t>
      </w:r>
      <w:r w:rsidR="0003646E">
        <w:t xml:space="preserve"> se encarga</w:t>
      </w:r>
      <w:r>
        <w:t xml:space="preserve"> de aceptarla o denegarla.</w:t>
      </w:r>
    </w:p>
    <w:p w:rsidR="003A1887" w:rsidRDefault="003A1887" w:rsidP="003A1887">
      <w:pPr>
        <w:suppressAutoHyphens w:val="0"/>
      </w:pPr>
    </w:p>
    <w:p w:rsidR="003A1887" w:rsidRDefault="003A1887" w:rsidP="003A1887">
      <w:pPr>
        <w:pStyle w:val="Ttulo21"/>
        <w:jc w:val="both"/>
        <w:rPr>
          <w:rFonts w:ascii="Arial" w:hAnsi="Arial" w:cs="Arial"/>
          <w:color w:val="004586"/>
          <w:sz w:val="32"/>
          <w:szCs w:val="32"/>
        </w:rPr>
      </w:pPr>
      <w:bookmarkStart w:id="46" w:name="_Toc73023267"/>
      <w:bookmarkStart w:id="47" w:name="_Toc73091287"/>
      <w:bookmarkStart w:id="48" w:name="_Toc122339915"/>
      <w:r w:rsidRPr="009655F2">
        <w:rPr>
          <w:rFonts w:ascii="Arial" w:hAnsi="Arial" w:cs="Arial"/>
          <w:color w:val="004586"/>
          <w:sz w:val="32"/>
          <w:szCs w:val="32"/>
        </w:rPr>
        <w:t>Enviadas</w:t>
      </w:r>
      <w:bookmarkEnd w:id="46"/>
      <w:bookmarkEnd w:id="47"/>
      <w:bookmarkEnd w:id="48"/>
    </w:p>
    <w:p w:rsidR="003A1887" w:rsidRDefault="003A1887" w:rsidP="003A1887">
      <w:pPr>
        <w:pStyle w:val="Textoindependiente"/>
        <w:rPr>
          <w:lang w:bidi="hi-IN"/>
        </w:rPr>
      </w:pPr>
    </w:p>
    <w:p w:rsidR="003A1887" w:rsidRPr="009655F2" w:rsidRDefault="003A1887" w:rsidP="003A1887">
      <w:pPr>
        <w:pStyle w:val="Textoindependiente"/>
        <w:rPr>
          <w:rFonts w:ascii="Arial" w:hAnsi="Arial" w:cs="Arial"/>
          <w:lang w:bidi="hi-IN"/>
        </w:rPr>
      </w:pPr>
      <w:r w:rsidRPr="009655F2">
        <w:rPr>
          <w:rFonts w:ascii="Arial" w:hAnsi="Arial" w:cs="Arial"/>
          <w:lang w:bidi="hi-IN"/>
        </w:rPr>
        <w:t>La segunda de las opciones del menú “Peticiones”, “Enviadas” consta de la siguiente bandeja:</w:t>
      </w:r>
    </w:p>
    <w:p w:rsidR="003A1887" w:rsidRDefault="00927A38" w:rsidP="003A1887">
      <w:pPr>
        <w:pStyle w:val="Textoindependiente"/>
        <w:rPr>
          <w:lang w:bidi="hi-IN"/>
        </w:rPr>
      </w:pPr>
      <w:r>
        <w:rPr>
          <w:noProof/>
          <w:lang w:eastAsia="es-ES"/>
        </w:rPr>
        <w:drawing>
          <wp:inline distT="0" distB="0" distL="0" distR="0" wp14:anchorId="37BDF476" wp14:editId="0D5830D5">
            <wp:extent cx="5391150" cy="27336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91150" cy="2733675"/>
                    </a:xfrm>
                    <a:prstGeom prst="rect">
                      <a:avLst/>
                    </a:prstGeom>
                    <a:noFill/>
                    <a:ln>
                      <a:noFill/>
                    </a:ln>
                  </pic:spPr>
                </pic:pic>
              </a:graphicData>
            </a:graphic>
          </wp:inline>
        </w:drawing>
      </w:r>
    </w:p>
    <w:p w:rsidR="003A1887" w:rsidRDefault="003A1887" w:rsidP="003A1887">
      <w:pPr>
        <w:pStyle w:val="Textoindependiente"/>
        <w:rPr>
          <w:lang w:bidi="hi-IN"/>
        </w:rPr>
      </w:pPr>
    </w:p>
    <w:p w:rsidR="00A82737" w:rsidRDefault="003A1887" w:rsidP="003A1887">
      <w:pPr>
        <w:suppressAutoHyphens w:val="0"/>
        <w:rPr>
          <w:lang w:bidi="hi-IN"/>
        </w:rPr>
      </w:pPr>
      <w:r w:rsidRPr="009655F2">
        <w:rPr>
          <w:lang w:bidi="hi-IN"/>
        </w:rPr>
        <w:lastRenderedPageBreak/>
        <w:t>Podemos filtrar por el tipo de petición, subtipo o estado pudiendo ver en todo momento la situación de cada una de ellas.</w:t>
      </w:r>
    </w:p>
    <w:p w:rsidR="00A82737" w:rsidRDefault="00A82737" w:rsidP="00A82737">
      <w:pPr>
        <w:pStyle w:val="Ttulo21"/>
        <w:jc w:val="both"/>
        <w:rPr>
          <w:rFonts w:ascii="Arial" w:hAnsi="Arial" w:cs="Arial"/>
          <w:color w:val="004586"/>
          <w:sz w:val="32"/>
          <w:szCs w:val="32"/>
        </w:rPr>
      </w:pPr>
      <w:bookmarkStart w:id="49" w:name="_Toc122339916"/>
      <w:r>
        <w:rPr>
          <w:rFonts w:ascii="Arial" w:hAnsi="Arial" w:cs="Arial"/>
          <w:color w:val="004586"/>
          <w:sz w:val="32"/>
          <w:szCs w:val="32"/>
        </w:rPr>
        <w:t>Peticiones Pendientes</w:t>
      </w:r>
      <w:bookmarkEnd w:id="49"/>
    </w:p>
    <w:p w:rsidR="00F94CE9" w:rsidRDefault="00A82737" w:rsidP="00A82737">
      <w:pPr>
        <w:jc w:val="both"/>
      </w:pPr>
      <w:r>
        <w:t xml:space="preserve">En la </w:t>
      </w:r>
      <w:r>
        <w:rPr>
          <w:i/>
          <w:iCs/>
        </w:rPr>
        <w:t>Bandeja de Pendientes</w:t>
      </w:r>
      <w:r>
        <w:t xml:space="preserve"> podrá consultar las peticiones  en los que tiene que realizar una acción. En el caso de usuarios sin personal dependiente, en esta bandeja se encuentran las peticiones  que le han solicitado más documentación por  control de efectivos. En el caso de usuarios que sean validadores o autorizadores de alguien, junto a las incidencias que solicitan documentación adicional, se verán las incidencias pendientes de validación o autorización que le hayan sido remitidas.</w:t>
      </w:r>
    </w:p>
    <w:p w:rsidR="00EA50B5" w:rsidRDefault="00EA50B5" w:rsidP="00A82737">
      <w:pPr>
        <w:jc w:val="both"/>
      </w:pPr>
    </w:p>
    <w:p w:rsidR="00EA50B5" w:rsidRDefault="00EA50B5" w:rsidP="00EA50B5">
      <w:pPr>
        <w:spacing w:line="276" w:lineRule="auto"/>
        <w:jc w:val="both"/>
      </w:pPr>
      <w:r>
        <w:t>En el menú superior podrá filtrar las peticiones  por tipo, el subtipo y el estado.</w:t>
      </w:r>
    </w:p>
    <w:p w:rsidR="00EA50B5" w:rsidRDefault="00EA50B5" w:rsidP="00A82737">
      <w:pPr>
        <w:jc w:val="both"/>
      </w:pPr>
    </w:p>
    <w:p w:rsidR="00EA50B5" w:rsidRDefault="00EA50B5" w:rsidP="00A82737">
      <w:pPr>
        <w:jc w:val="both"/>
      </w:pPr>
    </w:p>
    <w:p w:rsidR="00EA50B5" w:rsidRDefault="00EA50B5" w:rsidP="00A82737">
      <w:pPr>
        <w:jc w:val="both"/>
      </w:pPr>
      <w:r>
        <w:rPr>
          <w:noProof/>
          <w:lang w:eastAsia="es-ES"/>
        </w:rPr>
        <w:drawing>
          <wp:inline distT="0" distB="0" distL="0" distR="0" wp14:anchorId="2083C7AC" wp14:editId="377E2506">
            <wp:extent cx="5612130" cy="2179320"/>
            <wp:effectExtent l="0" t="0" r="762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5612130" cy="2179320"/>
                    </a:xfrm>
                    <a:prstGeom prst="rect">
                      <a:avLst/>
                    </a:prstGeom>
                  </pic:spPr>
                </pic:pic>
              </a:graphicData>
            </a:graphic>
          </wp:inline>
        </w:drawing>
      </w:r>
    </w:p>
    <w:p w:rsidR="005C2E31" w:rsidRDefault="005C2E31" w:rsidP="00A82737">
      <w:pPr>
        <w:jc w:val="both"/>
      </w:pPr>
    </w:p>
    <w:p w:rsidR="005C2E31" w:rsidRPr="00764A80" w:rsidRDefault="005C2E31" w:rsidP="005C2E31">
      <w:pPr>
        <w:pStyle w:val="Ttulo31"/>
        <w:jc w:val="both"/>
        <w:rPr>
          <w:rFonts w:ascii="Arial" w:hAnsi="Arial" w:cs="Arial"/>
          <w:color w:val="004586"/>
          <w:sz w:val="24"/>
          <w:szCs w:val="24"/>
        </w:rPr>
      </w:pPr>
      <w:bookmarkStart w:id="50" w:name="_Toc122339917"/>
      <w:r w:rsidRPr="00764A80">
        <w:rPr>
          <w:rFonts w:ascii="Arial" w:hAnsi="Arial" w:cs="Arial"/>
          <w:color w:val="004586"/>
          <w:sz w:val="24"/>
          <w:szCs w:val="24"/>
        </w:rPr>
        <w:t>Enmienda de documentación</w:t>
      </w:r>
      <w:bookmarkEnd w:id="50"/>
    </w:p>
    <w:p w:rsidR="005C2E31" w:rsidRDefault="005C2E31" w:rsidP="005C2E31">
      <w:pPr>
        <w:jc w:val="both"/>
      </w:pPr>
    </w:p>
    <w:p w:rsidR="005C2E31" w:rsidRDefault="00B54464" w:rsidP="005C2E31">
      <w:pPr>
        <w:jc w:val="both"/>
      </w:pPr>
      <w:r>
        <w:t>El</w:t>
      </w:r>
      <w:r w:rsidR="005C2E31">
        <w:t xml:space="preserve"> </w:t>
      </w:r>
      <w:r>
        <w:t>gestor de personal</w:t>
      </w:r>
      <w:r w:rsidR="005C2E31">
        <w:t xml:space="preserve"> puede pedir una enmienda de documentación. Los permisos para este caso, para el usuario</w:t>
      </w:r>
      <w:r>
        <w:t>,</w:t>
      </w:r>
      <w:r w:rsidR="005C2E31">
        <w:t xml:space="preserve"> aparecen con el estado “Adjuntar documentación” desde la bandeja de pendientes:</w:t>
      </w:r>
    </w:p>
    <w:p w:rsidR="005C2E31" w:rsidRDefault="005C2E31" w:rsidP="005C2E31">
      <w:pPr>
        <w:jc w:val="both"/>
      </w:pPr>
    </w:p>
    <w:p w:rsidR="005C2E31" w:rsidRDefault="005C2E31" w:rsidP="005C2E31">
      <w:pPr>
        <w:jc w:val="both"/>
      </w:pPr>
    </w:p>
    <w:p w:rsidR="005C2E31" w:rsidRDefault="005C2E31" w:rsidP="005C2E31">
      <w:pPr>
        <w:jc w:val="both"/>
        <w:rPr>
          <w:lang w:eastAsia="es-ES"/>
        </w:rPr>
      </w:pPr>
      <w:r>
        <w:rPr>
          <w:noProof/>
          <w:lang w:eastAsia="es-ES"/>
        </w:rPr>
        <w:drawing>
          <wp:inline distT="0" distB="0" distL="0" distR="0" wp14:anchorId="2B830C36" wp14:editId="39BA77CF">
            <wp:extent cx="5612130" cy="213995"/>
            <wp:effectExtent l="0" t="0" r="7620" b="0"/>
            <wp:docPr id="180"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612130" cy="213995"/>
                    </a:xfrm>
                    <a:prstGeom prst="rect">
                      <a:avLst/>
                    </a:prstGeom>
                  </pic:spPr>
                </pic:pic>
              </a:graphicData>
            </a:graphic>
          </wp:inline>
        </w:drawing>
      </w:r>
    </w:p>
    <w:p w:rsidR="005C2E31" w:rsidRDefault="005C2E31" w:rsidP="005C2E31">
      <w:pPr>
        <w:jc w:val="both"/>
      </w:pPr>
    </w:p>
    <w:p w:rsidR="005C2E31" w:rsidRDefault="005C2E31" w:rsidP="005C2E31">
      <w:pPr>
        <w:jc w:val="both"/>
      </w:pPr>
    </w:p>
    <w:p w:rsidR="005C2E31" w:rsidRDefault="005C2E31" w:rsidP="005C2E31">
      <w:pPr>
        <w:jc w:val="both"/>
      </w:pPr>
    </w:p>
    <w:p w:rsidR="005C2E31" w:rsidRDefault="005C2E31" w:rsidP="005C2E31">
      <w:pPr>
        <w:jc w:val="both"/>
      </w:pPr>
      <w:r>
        <w:t xml:space="preserve">Pulsando sobre el número de </w:t>
      </w:r>
      <w:r w:rsidR="006F7A7A">
        <w:t>petición</w:t>
      </w:r>
      <w:r>
        <w:t xml:space="preserve"> de un permiso propio que está en espera de documentación adicional, se puede proceder a la enmienda del mismo. Se accederá a un formulario en el que </w:t>
      </w:r>
      <w:r w:rsidR="006F7A7A">
        <w:t xml:space="preserve"> pueden </w:t>
      </w:r>
      <w:r>
        <w:t>adjuntarse nuevos ficheros:</w:t>
      </w:r>
    </w:p>
    <w:p w:rsidR="005C2E31" w:rsidRDefault="005C2E31" w:rsidP="005C2E31">
      <w:pPr>
        <w:jc w:val="both"/>
      </w:pPr>
    </w:p>
    <w:p w:rsidR="005C2E31" w:rsidRDefault="006F7A7A" w:rsidP="005C2E31">
      <w:pPr>
        <w:jc w:val="both"/>
        <w:rPr>
          <w:lang w:eastAsia="es-ES"/>
        </w:rPr>
      </w:pPr>
      <w:r>
        <w:rPr>
          <w:noProof/>
          <w:lang w:eastAsia="es-ES"/>
        </w:rPr>
        <w:lastRenderedPageBreak/>
        <w:drawing>
          <wp:inline distT="0" distB="0" distL="0" distR="0" wp14:anchorId="1768F2A1" wp14:editId="36A20ECF">
            <wp:extent cx="5612130" cy="1793240"/>
            <wp:effectExtent l="0" t="0" r="7620" b="0"/>
            <wp:docPr id="181"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612130" cy="1793240"/>
                    </a:xfrm>
                    <a:prstGeom prst="rect">
                      <a:avLst/>
                    </a:prstGeom>
                  </pic:spPr>
                </pic:pic>
              </a:graphicData>
            </a:graphic>
          </wp:inline>
        </w:drawing>
      </w:r>
    </w:p>
    <w:p w:rsidR="005C2E31" w:rsidRDefault="005C2E31" w:rsidP="005C2E31">
      <w:pPr>
        <w:jc w:val="both"/>
        <w:rPr>
          <w:lang w:eastAsia="es-ES"/>
        </w:rPr>
      </w:pPr>
    </w:p>
    <w:p w:rsidR="005C2E31" w:rsidRDefault="005C2E31" w:rsidP="005C2E31">
      <w:pPr>
        <w:jc w:val="both"/>
      </w:pPr>
    </w:p>
    <w:p w:rsidR="005C2E31" w:rsidRDefault="005C2E31" w:rsidP="005C2E31">
      <w:pPr>
        <w:jc w:val="both"/>
      </w:pPr>
      <w:r>
        <w:t>Existen dos acciones:</w:t>
      </w:r>
    </w:p>
    <w:p w:rsidR="005C2E31" w:rsidRDefault="005C2E31" w:rsidP="005C2E31">
      <w:pPr>
        <w:jc w:val="both"/>
      </w:pPr>
    </w:p>
    <w:p w:rsidR="005C2E31" w:rsidRDefault="005C2E31" w:rsidP="005C2E31">
      <w:pPr>
        <w:numPr>
          <w:ilvl w:val="0"/>
          <w:numId w:val="5"/>
        </w:numPr>
        <w:jc w:val="both"/>
      </w:pPr>
      <w:r>
        <w:t xml:space="preserve">Mandar documentación: manda de nuevo la </w:t>
      </w:r>
      <w:r w:rsidR="006F7A7A">
        <w:t xml:space="preserve">petición </w:t>
      </w:r>
      <w:r>
        <w:t xml:space="preserve">a </w:t>
      </w:r>
      <w:r w:rsidR="00B54464">
        <w:t>gestor de personal</w:t>
      </w:r>
      <w:r>
        <w:t xml:space="preserve"> (la </w:t>
      </w:r>
      <w:r w:rsidR="006F7A7A">
        <w:t xml:space="preserve">petición </w:t>
      </w:r>
      <w:r>
        <w:t>enmendada no pasa por sus superiores).</w:t>
      </w:r>
    </w:p>
    <w:p w:rsidR="005C2E31" w:rsidRDefault="005C2E31" w:rsidP="005C2E31">
      <w:pPr>
        <w:ind w:left="720"/>
        <w:jc w:val="both"/>
      </w:pPr>
    </w:p>
    <w:p w:rsidR="005C2E31" w:rsidRDefault="005C2E31" w:rsidP="005C2E31">
      <w:pPr>
        <w:numPr>
          <w:ilvl w:val="0"/>
          <w:numId w:val="5"/>
        </w:numPr>
        <w:jc w:val="both"/>
      </w:pPr>
      <w:r>
        <w:t xml:space="preserve">Desistir: cierra la </w:t>
      </w:r>
      <w:r w:rsidR="006F7A7A">
        <w:t>petición</w:t>
      </w:r>
      <w:r>
        <w:t>, quedando ésta descartada</w:t>
      </w:r>
      <w:r w:rsidR="006F7A7A">
        <w:t xml:space="preserve"> (se elimina)</w:t>
      </w:r>
      <w:proofErr w:type="gramStart"/>
      <w:r w:rsidR="006F7A7A">
        <w:t>.</w:t>
      </w:r>
      <w:r>
        <w:t>.</w:t>
      </w:r>
      <w:proofErr w:type="gramEnd"/>
    </w:p>
    <w:p w:rsidR="005C2E31" w:rsidRDefault="005C2E31" w:rsidP="005C2E31">
      <w:pPr>
        <w:suppressAutoHyphens w:val="0"/>
        <w:jc w:val="both"/>
      </w:pPr>
    </w:p>
    <w:p w:rsidR="005C2E31" w:rsidRPr="00DF18D1" w:rsidRDefault="005C2E31" w:rsidP="005C2E31">
      <w:pPr>
        <w:pStyle w:val="Ttulo31"/>
        <w:jc w:val="both"/>
        <w:rPr>
          <w:rFonts w:ascii="Arial" w:hAnsi="Arial" w:cs="Arial"/>
          <w:color w:val="004586"/>
          <w:sz w:val="24"/>
          <w:szCs w:val="24"/>
        </w:rPr>
      </w:pPr>
      <w:bookmarkStart w:id="51" w:name="_Toc122339918"/>
      <w:r w:rsidRPr="00764A80">
        <w:rPr>
          <w:rFonts w:ascii="Arial" w:hAnsi="Arial" w:cs="Arial"/>
          <w:color w:val="004586"/>
          <w:sz w:val="24"/>
          <w:szCs w:val="24"/>
        </w:rPr>
        <w:t xml:space="preserve">Validar / autorizar </w:t>
      </w:r>
      <w:r w:rsidR="006F7A7A">
        <w:rPr>
          <w:rFonts w:ascii="Arial" w:hAnsi="Arial" w:cs="Arial"/>
          <w:color w:val="004586"/>
          <w:sz w:val="24"/>
          <w:szCs w:val="24"/>
        </w:rPr>
        <w:t>pet</w:t>
      </w:r>
      <w:r w:rsidR="00C42A7E">
        <w:rPr>
          <w:rFonts w:ascii="Arial" w:hAnsi="Arial" w:cs="Arial"/>
          <w:color w:val="004586"/>
          <w:sz w:val="24"/>
          <w:szCs w:val="24"/>
        </w:rPr>
        <w:t>i</w:t>
      </w:r>
      <w:r w:rsidR="006F7A7A">
        <w:rPr>
          <w:rFonts w:ascii="Arial" w:hAnsi="Arial" w:cs="Arial"/>
          <w:color w:val="004586"/>
          <w:sz w:val="24"/>
          <w:szCs w:val="24"/>
        </w:rPr>
        <w:t>ciones</w:t>
      </w:r>
      <w:bookmarkEnd w:id="51"/>
    </w:p>
    <w:p w:rsidR="005C2E31" w:rsidRDefault="005C2E31" w:rsidP="005C2E31">
      <w:pPr>
        <w:jc w:val="both"/>
      </w:pPr>
      <w:r>
        <w:t>Si tiene personal dependiente, en la bandeja de pe</w:t>
      </w:r>
      <w:r w:rsidR="006F7A7A">
        <w:t>ndientes visualizará también las</w:t>
      </w:r>
      <w:r>
        <w:t xml:space="preserve"> </w:t>
      </w:r>
      <w:r w:rsidR="006F7A7A">
        <w:t xml:space="preserve">peticiones </w:t>
      </w:r>
      <w:r>
        <w:t>pendientes de validar u autorizar.</w:t>
      </w:r>
    </w:p>
    <w:p w:rsidR="005C2E31" w:rsidRDefault="005C2E31" w:rsidP="005C2E31">
      <w:pPr>
        <w:jc w:val="both"/>
      </w:pPr>
    </w:p>
    <w:p w:rsidR="005C2E31" w:rsidRDefault="005C2E31" w:rsidP="005C2E31">
      <w:pPr>
        <w:jc w:val="both"/>
      </w:pPr>
    </w:p>
    <w:p w:rsidR="005C2E31" w:rsidRDefault="006F7A7A" w:rsidP="005C2E31">
      <w:pPr>
        <w:jc w:val="both"/>
        <w:rPr>
          <w:lang w:eastAsia="es-ES"/>
        </w:rPr>
      </w:pPr>
      <w:r>
        <w:rPr>
          <w:noProof/>
          <w:lang w:eastAsia="es-ES"/>
        </w:rPr>
        <w:drawing>
          <wp:inline distT="0" distB="0" distL="0" distR="0" wp14:anchorId="64F8FB44" wp14:editId="236342A7">
            <wp:extent cx="5612130" cy="524510"/>
            <wp:effectExtent l="0" t="0" r="7620" b="8890"/>
            <wp:docPr id="182" name="Imagen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612130" cy="524510"/>
                    </a:xfrm>
                    <a:prstGeom prst="rect">
                      <a:avLst/>
                    </a:prstGeom>
                  </pic:spPr>
                </pic:pic>
              </a:graphicData>
            </a:graphic>
          </wp:inline>
        </w:drawing>
      </w:r>
    </w:p>
    <w:p w:rsidR="005C2E31" w:rsidRDefault="005C2E31" w:rsidP="005C2E31">
      <w:pPr>
        <w:jc w:val="both"/>
      </w:pPr>
    </w:p>
    <w:p w:rsidR="005C2E31" w:rsidRDefault="005C2E31" w:rsidP="005C2E31">
      <w:pPr>
        <w:jc w:val="both"/>
      </w:pPr>
      <w:r>
        <w:t>Para validaciones y autorizaciones, las opciones disponibles son:</w:t>
      </w:r>
    </w:p>
    <w:p w:rsidR="005C2E31" w:rsidRDefault="005C2E31" w:rsidP="005C2E31">
      <w:pPr>
        <w:jc w:val="both"/>
      </w:pPr>
    </w:p>
    <w:p w:rsidR="005C2E31" w:rsidRDefault="005C2E31" w:rsidP="005C2E31">
      <w:pPr>
        <w:jc w:val="both"/>
      </w:pPr>
      <w:r>
        <w:rPr>
          <w:noProof/>
          <w:lang w:eastAsia="es-ES"/>
        </w:rPr>
        <w:drawing>
          <wp:anchor distT="0" distB="0" distL="0" distR="0" simplePos="0" relativeHeight="251690496" behindDoc="0" locked="0" layoutInCell="1" allowOverlap="1" wp14:anchorId="3BE8621E" wp14:editId="5D08F210">
            <wp:simplePos x="0" y="0"/>
            <wp:positionH relativeFrom="column">
              <wp:align>left</wp:align>
            </wp:positionH>
            <wp:positionV relativeFrom="paragraph">
              <wp:posOffset>635</wp:posOffset>
            </wp:positionV>
            <wp:extent cx="200025" cy="190500"/>
            <wp:effectExtent l="0" t="0" r="0" b="0"/>
            <wp:wrapSquare wrapText="largest"/>
            <wp:docPr id="177" name="gráfico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áficos10"/>
                    <pic:cNvPicPr>
                      <a:picLocks noChangeAspect="1" noChangeArrowheads="1"/>
                    </pic:cNvPicPr>
                  </pic:nvPicPr>
                  <pic:blipFill>
                    <a:blip r:embed="rId39" cstate="print"/>
                    <a:stretch>
                      <a:fillRect/>
                    </a:stretch>
                  </pic:blipFill>
                  <pic:spPr bwMode="auto">
                    <a:xfrm>
                      <a:off x="0" y="0"/>
                      <a:ext cx="200025" cy="190500"/>
                    </a:xfrm>
                    <a:prstGeom prst="rect">
                      <a:avLst/>
                    </a:prstGeom>
                  </pic:spPr>
                </pic:pic>
              </a:graphicData>
            </a:graphic>
          </wp:anchor>
        </w:drawing>
      </w:r>
      <w:r>
        <w:t>Validar / autoriz</w:t>
      </w:r>
      <w:r w:rsidR="006F7A7A">
        <w:t>ar→ Valida u autoriza la petición</w:t>
      </w:r>
      <w:r>
        <w:t xml:space="preserve">. </w:t>
      </w:r>
    </w:p>
    <w:p w:rsidR="006F7A7A" w:rsidRDefault="006F7A7A" w:rsidP="005C2E31">
      <w:pPr>
        <w:jc w:val="both"/>
      </w:pPr>
    </w:p>
    <w:p w:rsidR="005C2E31" w:rsidRDefault="005C2E31" w:rsidP="005C2E31">
      <w:pPr>
        <w:jc w:val="both"/>
      </w:pPr>
      <w:r>
        <w:rPr>
          <w:noProof/>
          <w:lang w:eastAsia="es-ES"/>
        </w:rPr>
        <w:drawing>
          <wp:anchor distT="0" distB="0" distL="0" distR="0" simplePos="0" relativeHeight="251691520" behindDoc="0" locked="0" layoutInCell="1" allowOverlap="1" wp14:anchorId="3B3B2F7F" wp14:editId="6899F340">
            <wp:simplePos x="0" y="0"/>
            <wp:positionH relativeFrom="column">
              <wp:align>left</wp:align>
            </wp:positionH>
            <wp:positionV relativeFrom="paragraph">
              <wp:posOffset>635</wp:posOffset>
            </wp:positionV>
            <wp:extent cx="200025" cy="142875"/>
            <wp:effectExtent l="0" t="0" r="0" b="0"/>
            <wp:wrapSquare wrapText="largest"/>
            <wp:docPr id="178" name="graphic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s19"/>
                    <pic:cNvPicPr>
                      <a:picLocks noChangeAspect="1" noChangeArrowheads="1"/>
                    </pic:cNvPicPr>
                  </pic:nvPicPr>
                  <pic:blipFill>
                    <a:blip r:embed="rId40" cstate="print"/>
                    <a:stretch>
                      <a:fillRect/>
                    </a:stretch>
                  </pic:blipFill>
                  <pic:spPr bwMode="auto">
                    <a:xfrm>
                      <a:off x="0" y="0"/>
                      <a:ext cx="200025" cy="142875"/>
                    </a:xfrm>
                    <a:prstGeom prst="rect">
                      <a:avLst/>
                    </a:prstGeom>
                  </pic:spPr>
                </pic:pic>
              </a:graphicData>
            </a:graphic>
          </wp:anchor>
        </w:drawing>
      </w:r>
      <w:r>
        <w:t xml:space="preserve">Denegar → Deniega el permiso solicitado. </w:t>
      </w:r>
    </w:p>
    <w:p w:rsidR="005C2E31" w:rsidRDefault="005C2E31" w:rsidP="005C2E31">
      <w:pPr>
        <w:jc w:val="both"/>
      </w:pPr>
    </w:p>
    <w:p w:rsidR="005C2E31" w:rsidRDefault="005C2E31" w:rsidP="005C2E31">
      <w:pPr>
        <w:jc w:val="both"/>
      </w:pPr>
      <w:r>
        <w:rPr>
          <w:noProof/>
          <w:lang w:eastAsia="es-ES"/>
        </w:rPr>
        <w:drawing>
          <wp:anchor distT="0" distB="0" distL="0" distR="0" simplePos="0" relativeHeight="251689472" behindDoc="0" locked="0" layoutInCell="1" allowOverlap="1" wp14:anchorId="7515CF77" wp14:editId="60C4F3AD">
            <wp:simplePos x="0" y="0"/>
            <wp:positionH relativeFrom="column">
              <wp:align>left</wp:align>
            </wp:positionH>
            <wp:positionV relativeFrom="paragraph">
              <wp:posOffset>635</wp:posOffset>
            </wp:positionV>
            <wp:extent cx="208280" cy="175260"/>
            <wp:effectExtent l="0" t="0" r="0" b="0"/>
            <wp:wrapSquare wrapText="largest"/>
            <wp:docPr id="179" name="gráficos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áficos34"/>
                    <pic:cNvPicPr>
                      <a:picLocks noChangeAspect="1" noChangeArrowheads="1"/>
                    </pic:cNvPicPr>
                  </pic:nvPicPr>
                  <pic:blipFill>
                    <a:blip r:embed="rId41" cstate="print"/>
                    <a:stretch>
                      <a:fillRect/>
                    </a:stretch>
                  </pic:blipFill>
                  <pic:spPr bwMode="auto">
                    <a:xfrm>
                      <a:off x="0" y="0"/>
                      <a:ext cx="208280" cy="175260"/>
                    </a:xfrm>
                    <a:prstGeom prst="rect">
                      <a:avLst/>
                    </a:prstGeom>
                  </pic:spPr>
                </pic:pic>
              </a:graphicData>
            </a:graphic>
          </wp:anchor>
        </w:drawing>
      </w:r>
      <w:r>
        <w:t>Detalles → Ver más detalles del permiso.</w:t>
      </w:r>
    </w:p>
    <w:p w:rsidR="005C2E31" w:rsidRDefault="005C2E31" w:rsidP="005C2E31">
      <w:pPr>
        <w:jc w:val="both"/>
      </w:pPr>
    </w:p>
    <w:p w:rsidR="005C2E31" w:rsidRDefault="005C2E31" w:rsidP="005C2E31">
      <w:pPr>
        <w:jc w:val="both"/>
      </w:pPr>
    </w:p>
    <w:p w:rsidR="005C2E31" w:rsidRDefault="005C2E31" w:rsidP="005C2E31">
      <w:pPr>
        <w:jc w:val="both"/>
      </w:pPr>
      <w:r>
        <w:t>Desde el detalle de un</w:t>
      </w:r>
      <w:r w:rsidR="006F7A7A">
        <w:t>a</w:t>
      </w:r>
      <w:r>
        <w:t xml:space="preserve"> </w:t>
      </w:r>
      <w:r w:rsidR="006F7A7A">
        <w:t>petición</w:t>
      </w:r>
      <w:r>
        <w:t xml:space="preserve">, los usuarios validadores pueden añadir mensajes que solo verán los usuarios autorizadores y </w:t>
      </w:r>
      <w:r w:rsidR="00B54464">
        <w:t>gestor de personal</w:t>
      </w:r>
      <w:r>
        <w:t xml:space="preserve">. De la misma manera los autorizadores podrán añadir mensajes relativos al permiso que solo podrá visualizar </w:t>
      </w:r>
      <w:r w:rsidR="00B54464">
        <w:t>gestor de personal</w:t>
      </w:r>
      <w:r>
        <w:t>.</w:t>
      </w:r>
    </w:p>
    <w:p w:rsidR="005C2E31" w:rsidRDefault="006F7A7A" w:rsidP="005C2E31">
      <w:pPr>
        <w:suppressAutoHyphens w:val="0"/>
        <w:jc w:val="both"/>
      </w:pPr>
      <w:r>
        <w:rPr>
          <w:noProof/>
          <w:lang w:eastAsia="es-ES"/>
        </w:rPr>
        <w:lastRenderedPageBreak/>
        <w:drawing>
          <wp:inline distT="0" distB="0" distL="0" distR="0" wp14:anchorId="54842330" wp14:editId="6E9248A6">
            <wp:extent cx="5612130" cy="2658110"/>
            <wp:effectExtent l="0" t="0" r="7620" b="8890"/>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612130" cy="2658110"/>
                    </a:xfrm>
                    <a:prstGeom prst="rect">
                      <a:avLst/>
                    </a:prstGeom>
                  </pic:spPr>
                </pic:pic>
              </a:graphicData>
            </a:graphic>
          </wp:inline>
        </w:drawing>
      </w: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6F7A7A" w:rsidRDefault="006F7A7A" w:rsidP="005C2E31">
      <w:pPr>
        <w:suppressAutoHyphens w:val="0"/>
        <w:jc w:val="both"/>
      </w:pPr>
    </w:p>
    <w:p w:rsidR="005C2E31" w:rsidRPr="00A82737" w:rsidRDefault="005C2E31" w:rsidP="00A82737">
      <w:pPr>
        <w:jc w:val="both"/>
      </w:pPr>
    </w:p>
    <w:p w:rsidR="00B53A3A" w:rsidRPr="00F00F07" w:rsidRDefault="00F00F07" w:rsidP="00F94CE9">
      <w:pPr>
        <w:pStyle w:val="Ttulo11"/>
        <w:jc w:val="left"/>
        <w:rPr>
          <w:rFonts w:ascii="Arial" w:hAnsi="Arial" w:cs="Arial"/>
          <w:color w:val="14A1C2"/>
          <w:sz w:val="36"/>
          <w:szCs w:val="36"/>
        </w:rPr>
      </w:pPr>
      <w:bookmarkStart w:id="52" w:name="_Toc66279053"/>
      <w:bookmarkStart w:id="53" w:name="_Toc122339919"/>
      <w:r>
        <w:rPr>
          <w:rFonts w:ascii="Arial" w:hAnsi="Arial" w:cs="Arial"/>
          <w:color w:val="14A1C2"/>
          <w:sz w:val="36"/>
          <w:szCs w:val="36"/>
        </w:rPr>
        <w:t>Bolsa de horas de conciliación</w:t>
      </w:r>
      <w:bookmarkEnd w:id="52"/>
      <w:bookmarkEnd w:id="53"/>
    </w:p>
    <w:p w:rsidR="004E2F25" w:rsidRDefault="004E2F25" w:rsidP="00EE5C1D">
      <w:pPr>
        <w:pStyle w:val="Textoindependiente"/>
        <w:jc w:val="both"/>
        <w:rPr>
          <w:lang w:bidi="hi-IN"/>
        </w:rPr>
      </w:pPr>
    </w:p>
    <w:p w:rsidR="004E2F25" w:rsidRDefault="00AD7FB7" w:rsidP="00EE5C1D">
      <w:pPr>
        <w:pStyle w:val="Textoindependiente"/>
        <w:jc w:val="both"/>
        <w:rPr>
          <w:rFonts w:ascii="Arial" w:hAnsi="Arial" w:cs="Arial"/>
          <w:lang w:bidi="hi-IN"/>
        </w:rPr>
      </w:pPr>
      <w:r w:rsidRPr="00AD7FB7">
        <w:rPr>
          <w:rFonts w:ascii="Arial" w:hAnsi="Arial" w:cs="Arial"/>
          <w:lang w:bidi="hi-IN"/>
        </w:rPr>
        <w:t>Todo</w:t>
      </w:r>
      <w:r>
        <w:rPr>
          <w:rFonts w:ascii="Arial" w:hAnsi="Arial" w:cs="Arial"/>
          <w:lang w:bidi="hi-IN"/>
        </w:rPr>
        <w:t xml:space="preserve"> el personal funcionario, estatutario o laboral de la Administración General del Estado, podrá acumular una bolsa de horas del 5% de su jornada anual. De esta forma, los empleados podrán ausentarse determinadas horas para dedicarlas a la conciliación laboral siempre que esas horas se recuperen posteriormente.</w:t>
      </w:r>
    </w:p>
    <w:p w:rsidR="00AD7FB7" w:rsidRDefault="00AD7FB7" w:rsidP="00EE5C1D">
      <w:pPr>
        <w:pStyle w:val="Textoindependiente"/>
        <w:jc w:val="both"/>
        <w:rPr>
          <w:rFonts w:ascii="Arial" w:hAnsi="Arial" w:cs="Arial"/>
          <w:lang w:bidi="hi-IN"/>
        </w:rPr>
      </w:pPr>
      <w:r>
        <w:rPr>
          <w:rFonts w:ascii="Arial" w:hAnsi="Arial" w:cs="Arial"/>
          <w:lang w:bidi="hi-IN"/>
        </w:rPr>
        <w:t>Esta funcionalidad está incorporada en Trama en las secciones Incidencias y Calendario. Para poder tramitar las horas de conciliación existen dos tipos de incidencias: horas de ausencia de bolsa de conciliación y horas de recuperación de bolsa de conciliación.</w:t>
      </w:r>
    </w:p>
    <w:p w:rsidR="003747F4" w:rsidRDefault="003747F4" w:rsidP="00EE5C1D">
      <w:pPr>
        <w:pStyle w:val="Textoindependiente"/>
        <w:jc w:val="both"/>
        <w:rPr>
          <w:rFonts w:ascii="Arial" w:hAnsi="Arial" w:cs="Arial"/>
          <w:lang w:bidi="hi-IN"/>
        </w:rPr>
      </w:pPr>
      <w:r>
        <w:rPr>
          <w:rFonts w:ascii="Arial" w:hAnsi="Arial" w:cs="Arial"/>
          <w:lang w:bidi="hi-IN"/>
        </w:rPr>
        <w:t>Para acceder a la bolsa de horas se muestra un botón en la parte superior derecha del menú Calendario, que sólo visualizarán las personas que están haciendo uso de ella:</w:t>
      </w:r>
    </w:p>
    <w:p w:rsidR="003747F4" w:rsidRDefault="003747F4" w:rsidP="00EE5C1D">
      <w:pPr>
        <w:pStyle w:val="Textoindependiente"/>
        <w:jc w:val="both"/>
        <w:rPr>
          <w:rFonts w:ascii="Arial" w:hAnsi="Arial" w:cs="Arial"/>
          <w:lang w:bidi="hi-IN"/>
        </w:rPr>
      </w:pPr>
      <w:r>
        <w:rPr>
          <w:noProof/>
          <w:lang w:eastAsia="es-ES"/>
        </w:rPr>
        <w:drawing>
          <wp:inline distT="0" distB="0" distL="0" distR="0" wp14:anchorId="53FF8940" wp14:editId="0D414933">
            <wp:extent cx="5713095" cy="548640"/>
            <wp:effectExtent l="0" t="0" r="1905" b="3810"/>
            <wp:docPr id="199" name="Imagen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13095" cy="548640"/>
                    </a:xfrm>
                    <a:prstGeom prst="rect">
                      <a:avLst/>
                    </a:prstGeom>
                    <a:noFill/>
                    <a:ln>
                      <a:noFill/>
                    </a:ln>
                  </pic:spPr>
                </pic:pic>
              </a:graphicData>
            </a:graphic>
          </wp:inline>
        </w:drawing>
      </w:r>
    </w:p>
    <w:p w:rsidR="00E97E40" w:rsidRDefault="00E97E40" w:rsidP="00EE5C1D">
      <w:pPr>
        <w:pStyle w:val="Textoindependiente"/>
        <w:jc w:val="both"/>
        <w:rPr>
          <w:rFonts w:ascii="Arial" w:hAnsi="Arial" w:cs="Arial"/>
          <w:lang w:bidi="hi-IN"/>
        </w:rPr>
      </w:pPr>
    </w:p>
    <w:p w:rsidR="00E97E40" w:rsidRPr="00764A80" w:rsidRDefault="00E97E40" w:rsidP="00EE5C1D">
      <w:pPr>
        <w:pStyle w:val="Ttulo21"/>
        <w:jc w:val="both"/>
        <w:rPr>
          <w:rFonts w:ascii="Arial" w:hAnsi="Arial" w:cs="Arial"/>
          <w:color w:val="004586"/>
          <w:sz w:val="32"/>
          <w:szCs w:val="32"/>
        </w:rPr>
      </w:pPr>
      <w:bookmarkStart w:id="54" w:name="_Toc122339920"/>
      <w:r w:rsidRPr="00764A80">
        <w:rPr>
          <w:rFonts w:ascii="Arial" w:hAnsi="Arial" w:cs="Arial"/>
          <w:color w:val="004586"/>
          <w:sz w:val="32"/>
          <w:szCs w:val="32"/>
        </w:rPr>
        <w:t>Horas de ausencia de bolsa de conciliación</w:t>
      </w:r>
      <w:bookmarkEnd w:id="54"/>
    </w:p>
    <w:p w:rsidR="00E97E40" w:rsidRDefault="00E97E40" w:rsidP="00EE5C1D">
      <w:pPr>
        <w:pStyle w:val="Textoindependiente"/>
        <w:jc w:val="both"/>
        <w:rPr>
          <w:lang w:bidi="hi-IN"/>
        </w:rPr>
      </w:pPr>
    </w:p>
    <w:p w:rsidR="00E97E40" w:rsidRDefault="00E97E40" w:rsidP="00EE5C1D">
      <w:pPr>
        <w:pStyle w:val="Textoindependiente"/>
        <w:jc w:val="both"/>
        <w:rPr>
          <w:rFonts w:ascii="Arial" w:hAnsi="Arial" w:cs="Arial"/>
          <w:lang w:bidi="hi-IN"/>
        </w:rPr>
      </w:pPr>
      <w:r>
        <w:rPr>
          <w:rFonts w:ascii="Arial" w:hAnsi="Arial" w:cs="Arial"/>
          <w:lang w:bidi="hi-IN"/>
        </w:rPr>
        <w:t>Para solicitar una ausencia por conciliación debe realizar una solicitud de incidencia, tal y como se ha explicado en el apartado 4.1, seleccionado el tipo de incidencia Horas de ausencia de bolsa de conciliación:</w:t>
      </w:r>
    </w:p>
    <w:p w:rsidR="00E97E40" w:rsidRDefault="00927A38" w:rsidP="00EE5C1D">
      <w:pPr>
        <w:pStyle w:val="Textoindependiente"/>
        <w:ind w:left="708"/>
        <w:jc w:val="both"/>
        <w:rPr>
          <w:rFonts w:ascii="Arial" w:hAnsi="Arial" w:cs="Arial"/>
          <w:lang w:bidi="hi-IN"/>
        </w:rPr>
      </w:pPr>
      <w:r>
        <w:rPr>
          <w:noProof/>
          <w:lang w:eastAsia="es-ES"/>
        </w:rPr>
        <w:drawing>
          <wp:inline distT="0" distB="0" distL="0" distR="0" wp14:anchorId="6C02B16F" wp14:editId="3E5DD501">
            <wp:extent cx="5391150" cy="3218815"/>
            <wp:effectExtent l="0" t="0" r="0" b="63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391150" cy="3218815"/>
                    </a:xfrm>
                    <a:prstGeom prst="rect">
                      <a:avLst/>
                    </a:prstGeom>
                    <a:noFill/>
                    <a:ln>
                      <a:noFill/>
                    </a:ln>
                  </pic:spPr>
                </pic:pic>
              </a:graphicData>
            </a:graphic>
          </wp:inline>
        </w:drawing>
      </w:r>
    </w:p>
    <w:p w:rsidR="00E97E40" w:rsidRDefault="00E97E40" w:rsidP="00EE5C1D">
      <w:pPr>
        <w:pStyle w:val="Textoindependiente"/>
        <w:jc w:val="both"/>
        <w:rPr>
          <w:rFonts w:ascii="Arial" w:hAnsi="Arial" w:cs="Arial"/>
          <w:lang w:bidi="hi-IN"/>
        </w:rPr>
      </w:pPr>
      <w:r>
        <w:rPr>
          <w:rFonts w:ascii="Arial" w:hAnsi="Arial" w:cs="Arial"/>
          <w:lang w:bidi="hi-IN"/>
        </w:rPr>
        <w:t>A continuación deberá continuar con el trámite igual que en el resto de incidencias, seleccionando la fecha y el rango de horas de la ausencia.</w:t>
      </w:r>
    </w:p>
    <w:p w:rsidR="00E97E40" w:rsidRDefault="00E97E40" w:rsidP="00EE5C1D">
      <w:pPr>
        <w:pStyle w:val="Textoindependiente"/>
        <w:jc w:val="both"/>
        <w:rPr>
          <w:rFonts w:ascii="Arial" w:hAnsi="Arial" w:cs="Arial"/>
          <w:lang w:bidi="hi-IN"/>
        </w:rPr>
      </w:pPr>
      <w:r>
        <w:rPr>
          <w:rFonts w:ascii="Arial" w:hAnsi="Arial" w:cs="Arial"/>
          <w:lang w:bidi="hi-IN"/>
        </w:rPr>
        <w:t>A la hora de adjuntar documentación podrá descargar el documento de Declaración jurada de conciliación, cumplimentarla y adjuntarla en la solicitud de ausencia de bolsa de conciliación que realice:</w:t>
      </w:r>
    </w:p>
    <w:p w:rsidR="004E2F25" w:rsidRPr="00343B18" w:rsidRDefault="00E97E40" w:rsidP="00EE5C1D">
      <w:pPr>
        <w:pStyle w:val="Textoindependiente"/>
        <w:jc w:val="both"/>
        <w:rPr>
          <w:lang w:bidi="hi-IN"/>
        </w:rPr>
      </w:pPr>
      <w:r>
        <w:rPr>
          <w:noProof/>
          <w:lang w:eastAsia="es-ES"/>
        </w:rPr>
        <w:lastRenderedPageBreak/>
        <w:drawing>
          <wp:inline distT="0" distB="0" distL="0" distR="0">
            <wp:extent cx="5917623" cy="1233623"/>
            <wp:effectExtent l="19050" t="0" r="6927" b="0"/>
            <wp:docPr id="107"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2" cstate="print"/>
                    <a:srcRect/>
                    <a:stretch>
                      <a:fillRect/>
                    </a:stretch>
                  </pic:blipFill>
                  <pic:spPr bwMode="auto">
                    <a:xfrm>
                      <a:off x="0" y="0"/>
                      <a:ext cx="5918190" cy="1233741"/>
                    </a:xfrm>
                    <a:prstGeom prst="rect">
                      <a:avLst/>
                    </a:prstGeom>
                    <a:noFill/>
                    <a:ln w="9525">
                      <a:noFill/>
                      <a:miter lim="800000"/>
                      <a:headEnd/>
                      <a:tailEnd/>
                    </a:ln>
                  </pic:spPr>
                </pic:pic>
              </a:graphicData>
            </a:graphic>
          </wp:inline>
        </w:drawing>
      </w:r>
    </w:p>
    <w:p w:rsidR="00E97E40" w:rsidRDefault="00E97E40" w:rsidP="00EE5C1D">
      <w:pPr>
        <w:pStyle w:val="Textoindependiente"/>
        <w:jc w:val="both"/>
        <w:rPr>
          <w:rFonts w:ascii="Arial" w:hAnsi="Arial" w:cs="Arial"/>
          <w:lang w:bidi="hi-IN"/>
        </w:rPr>
      </w:pPr>
      <w:r>
        <w:rPr>
          <w:rFonts w:ascii="Arial" w:hAnsi="Arial" w:cs="Arial"/>
          <w:lang w:bidi="hi-IN"/>
        </w:rPr>
        <w:t>En el momento de realizar la solicitud, aparte de las validaciones genéricas de incidencias, se validará que tenga horas de ausencia disponibles en el ejercicio, del total del 5% anual.</w:t>
      </w:r>
    </w:p>
    <w:p w:rsidR="00F94CE9" w:rsidRDefault="00F94CE9" w:rsidP="00EE5C1D">
      <w:pPr>
        <w:pStyle w:val="Textoindependiente"/>
        <w:jc w:val="both"/>
        <w:rPr>
          <w:lang w:bidi="hi-IN"/>
        </w:rPr>
      </w:pPr>
    </w:p>
    <w:p w:rsidR="00E97E40" w:rsidRPr="00764A80" w:rsidRDefault="00E97E40" w:rsidP="00EE5C1D">
      <w:pPr>
        <w:pStyle w:val="Ttulo21"/>
        <w:jc w:val="both"/>
        <w:rPr>
          <w:rFonts w:ascii="Arial" w:hAnsi="Arial" w:cs="Arial"/>
          <w:color w:val="004586"/>
          <w:sz w:val="32"/>
          <w:szCs w:val="32"/>
        </w:rPr>
      </w:pPr>
      <w:bookmarkStart w:id="55" w:name="_Toc122339921"/>
      <w:r w:rsidRPr="00764A80">
        <w:rPr>
          <w:rFonts w:ascii="Arial" w:hAnsi="Arial" w:cs="Arial"/>
          <w:color w:val="004586"/>
          <w:sz w:val="32"/>
          <w:szCs w:val="32"/>
        </w:rPr>
        <w:t>Horas de recuperación de bolsa de conciliación</w:t>
      </w:r>
      <w:bookmarkEnd w:id="55"/>
    </w:p>
    <w:p w:rsidR="004E2F25" w:rsidRDefault="004E2F25" w:rsidP="00EE5C1D">
      <w:pPr>
        <w:pStyle w:val="Textoindependiente"/>
        <w:jc w:val="both"/>
        <w:rPr>
          <w:lang w:bidi="hi-IN"/>
        </w:rPr>
      </w:pPr>
    </w:p>
    <w:p w:rsidR="004E2F25" w:rsidRDefault="00E97E40" w:rsidP="00EE5C1D">
      <w:pPr>
        <w:pStyle w:val="Textoindependiente"/>
        <w:jc w:val="both"/>
        <w:rPr>
          <w:rFonts w:ascii="Arial" w:hAnsi="Arial" w:cs="Arial"/>
          <w:lang w:bidi="hi-IN"/>
        </w:rPr>
      </w:pPr>
      <w:r>
        <w:rPr>
          <w:rFonts w:ascii="Arial" w:hAnsi="Arial" w:cs="Arial"/>
          <w:lang w:bidi="hi-IN"/>
        </w:rPr>
        <w:t>Para indicar que va a dedicar, o ha dedicado, parte de su jornada laboral a recuperar horas de conciliación debe realizar una solicitud de incidencia selecciona</w:t>
      </w:r>
      <w:r w:rsidR="001B69D2">
        <w:rPr>
          <w:rFonts w:ascii="Arial" w:hAnsi="Arial" w:cs="Arial"/>
          <w:lang w:bidi="hi-IN"/>
        </w:rPr>
        <w:t>n</w:t>
      </w:r>
      <w:r>
        <w:rPr>
          <w:rFonts w:ascii="Arial" w:hAnsi="Arial" w:cs="Arial"/>
          <w:lang w:bidi="hi-IN"/>
        </w:rPr>
        <w:t>do el tipo de incidencia Horas de recuperación de bolsa de conciliación.</w:t>
      </w:r>
    </w:p>
    <w:p w:rsidR="00E97E40" w:rsidRDefault="00E97E40" w:rsidP="00EE5C1D">
      <w:pPr>
        <w:pStyle w:val="Textoindependiente"/>
        <w:jc w:val="both"/>
        <w:rPr>
          <w:rFonts w:ascii="Arial" w:hAnsi="Arial" w:cs="Arial"/>
          <w:lang w:bidi="hi-IN"/>
        </w:rPr>
      </w:pPr>
    </w:p>
    <w:p w:rsidR="00E97E40" w:rsidRPr="00E97E40" w:rsidRDefault="00E97E40" w:rsidP="00EE5C1D">
      <w:pPr>
        <w:pStyle w:val="Textoindependiente"/>
        <w:jc w:val="both"/>
        <w:rPr>
          <w:rFonts w:ascii="Arial" w:hAnsi="Arial" w:cs="Arial"/>
          <w:lang w:bidi="hi-IN"/>
        </w:rPr>
      </w:pPr>
      <w:r>
        <w:rPr>
          <w:noProof/>
          <w:lang w:eastAsia="es-ES"/>
        </w:rPr>
        <w:drawing>
          <wp:inline distT="0" distB="0" distL="0" distR="0">
            <wp:extent cx="5715000" cy="651684"/>
            <wp:effectExtent l="19050" t="0" r="0" b="0"/>
            <wp:docPr id="108"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3" cstate="print"/>
                    <a:srcRect/>
                    <a:stretch>
                      <a:fillRect/>
                    </a:stretch>
                  </pic:blipFill>
                  <pic:spPr bwMode="auto">
                    <a:xfrm>
                      <a:off x="0" y="0"/>
                      <a:ext cx="5715000" cy="651684"/>
                    </a:xfrm>
                    <a:prstGeom prst="rect">
                      <a:avLst/>
                    </a:prstGeom>
                    <a:noFill/>
                    <a:ln w="9525">
                      <a:noFill/>
                      <a:miter lim="800000"/>
                      <a:headEnd/>
                      <a:tailEnd/>
                    </a:ln>
                  </pic:spPr>
                </pic:pic>
              </a:graphicData>
            </a:graphic>
          </wp:inline>
        </w:drawing>
      </w:r>
    </w:p>
    <w:p w:rsidR="001B69D2" w:rsidRDefault="001B69D2" w:rsidP="00EE5C1D">
      <w:pPr>
        <w:pStyle w:val="Textoindependiente"/>
        <w:jc w:val="both"/>
        <w:rPr>
          <w:rFonts w:ascii="Arial" w:hAnsi="Arial" w:cs="Arial"/>
          <w:lang w:bidi="hi-IN"/>
        </w:rPr>
      </w:pPr>
    </w:p>
    <w:p w:rsidR="001B69D2" w:rsidRDefault="001B69D2" w:rsidP="00EE5C1D">
      <w:pPr>
        <w:pStyle w:val="Textoindependiente"/>
        <w:jc w:val="both"/>
        <w:rPr>
          <w:rFonts w:ascii="Arial" w:hAnsi="Arial" w:cs="Arial"/>
          <w:lang w:bidi="hi-IN"/>
        </w:rPr>
      </w:pPr>
      <w:r>
        <w:rPr>
          <w:rFonts w:ascii="Arial" w:hAnsi="Arial" w:cs="Arial"/>
          <w:lang w:bidi="hi-IN"/>
        </w:rPr>
        <w:t>Una vez seleccionado el tipo de la incidencia deberá indicar el día y el rango de horas que ha dedicado a la recuperación de las horas de conciliación, tal y como lo haría en cualquier otro tipo de incidencia.</w:t>
      </w:r>
    </w:p>
    <w:p w:rsidR="001B69D2" w:rsidRDefault="001B69D2" w:rsidP="00EE5C1D">
      <w:pPr>
        <w:pStyle w:val="Textoindependiente"/>
        <w:jc w:val="both"/>
        <w:rPr>
          <w:rFonts w:ascii="Arial" w:hAnsi="Arial" w:cs="Arial"/>
          <w:lang w:bidi="hi-IN"/>
        </w:rPr>
      </w:pPr>
      <w:r>
        <w:rPr>
          <w:rFonts w:ascii="Arial" w:hAnsi="Arial" w:cs="Arial"/>
          <w:lang w:bidi="hi-IN"/>
        </w:rPr>
        <w:t xml:space="preserve">A la hora de realizar la solicitud se validará, aparte de las validaciones genéricas de las incidencias, que </w:t>
      </w:r>
      <w:r w:rsidR="00B54464">
        <w:rPr>
          <w:rFonts w:ascii="Arial" w:hAnsi="Arial" w:cs="Arial"/>
          <w:lang w:bidi="hi-IN"/>
        </w:rPr>
        <w:t xml:space="preserve">se soliciten en horario no obligatorio, que </w:t>
      </w:r>
      <w:r w:rsidR="00342365">
        <w:rPr>
          <w:rFonts w:ascii="Arial" w:hAnsi="Arial" w:cs="Arial"/>
          <w:lang w:bidi="hi-IN"/>
        </w:rPr>
        <w:t>las horas seleccionadas estén dentro de</w:t>
      </w:r>
      <w:r w:rsidR="00B54464">
        <w:rPr>
          <w:rFonts w:ascii="Arial" w:hAnsi="Arial" w:cs="Arial"/>
          <w:lang w:bidi="hi-IN"/>
        </w:rPr>
        <w:t xml:space="preserve"> fichajes de entrada y salida</w:t>
      </w:r>
      <w:r w:rsidR="00342365">
        <w:rPr>
          <w:rFonts w:ascii="Arial" w:hAnsi="Arial" w:cs="Arial"/>
          <w:lang w:bidi="hi-IN"/>
        </w:rPr>
        <w:t>,</w:t>
      </w:r>
      <w:r w:rsidR="00B54464">
        <w:rPr>
          <w:rFonts w:ascii="Arial" w:hAnsi="Arial" w:cs="Arial"/>
          <w:lang w:bidi="hi-IN"/>
        </w:rPr>
        <w:t xml:space="preserve"> y que </w:t>
      </w:r>
      <w:r>
        <w:rPr>
          <w:rFonts w:ascii="Arial" w:hAnsi="Arial" w:cs="Arial"/>
          <w:lang w:bidi="hi-IN"/>
        </w:rPr>
        <w:t>existan horas de ausencia de conciliación, que no hayan sido ya recuperadas, en los tres meses anteriores a la fecha de la solicitud de recuperación.</w:t>
      </w:r>
    </w:p>
    <w:p w:rsidR="001B69D2" w:rsidRDefault="001B69D2" w:rsidP="00EE5C1D">
      <w:pPr>
        <w:pStyle w:val="Textoindependiente"/>
        <w:jc w:val="both"/>
        <w:rPr>
          <w:rFonts w:ascii="Arial" w:hAnsi="Arial" w:cs="Arial"/>
          <w:lang w:bidi="hi-IN"/>
        </w:rPr>
      </w:pPr>
    </w:p>
    <w:p w:rsidR="001B69D2" w:rsidRPr="00764A80" w:rsidRDefault="001B69D2" w:rsidP="00EE5C1D">
      <w:pPr>
        <w:pStyle w:val="Ttulo21"/>
        <w:jc w:val="both"/>
        <w:rPr>
          <w:rFonts w:ascii="Arial" w:hAnsi="Arial" w:cs="Arial"/>
          <w:color w:val="004586"/>
          <w:sz w:val="32"/>
          <w:szCs w:val="32"/>
        </w:rPr>
      </w:pPr>
      <w:bookmarkStart w:id="56" w:name="_Toc122339922"/>
      <w:r w:rsidRPr="00764A80">
        <w:rPr>
          <w:rFonts w:ascii="Arial" w:hAnsi="Arial" w:cs="Arial"/>
          <w:color w:val="004586"/>
          <w:sz w:val="32"/>
          <w:szCs w:val="32"/>
        </w:rPr>
        <w:t>Resumen de bolsa de horas de conciliación</w:t>
      </w:r>
      <w:bookmarkEnd w:id="56"/>
      <w:r w:rsidRPr="00764A80">
        <w:rPr>
          <w:rFonts w:ascii="Arial" w:hAnsi="Arial" w:cs="Arial"/>
          <w:color w:val="004586"/>
          <w:sz w:val="32"/>
          <w:szCs w:val="32"/>
        </w:rPr>
        <w:t xml:space="preserve"> </w:t>
      </w:r>
    </w:p>
    <w:p w:rsidR="001B69D2" w:rsidRDefault="001B69D2" w:rsidP="00EE5C1D">
      <w:pPr>
        <w:pStyle w:val="Textoindependiente"/>
        <w:jc w:val="both"/>
        <w:rPr>
          <w:rFonts w:ascii="Arial" w:hAnsi="Arial" w:cs="Arial"/>
          <w:lang w:bidi="hi-IN"/>
        </w:rPr>
      </w:pPr>
    </w:p>
    <w:p w:rsidR="001B69D2" w:rsidRDefault="001B69D2" w:rsidP="00EE5C1D">
      <w:pPr>
        <w:pStyle w:val="Textoindependiente"/>
        <w:jc w:val="both"/>
        <w:rPr>
          <w:rFonts w:ascii="Arial" w:hAnsi="Arial" w:cs="Arial"/>
          <w:lang w:bidi="hi-IN"/>
        </w:rPr>
      </w:pPr>
      <w:r>
        <w:rPr>
          <w:rFonts w:ascii="Arial" w:hAnsi="Arial" w:cs="Arial"/>
          <w:lang w:bidi="hi-IN"/>
        </w:rPr>
        <w:t>Para poder consultar en todo momento la situación de su bolsa de horas de conciliación podrá acceder a su calendario, en el que se le mostrará, en la parte inferior de la pantalla, un recuadro con la información de la bolsa de horas del ejercicio en curso. Cabe destacar que este recuadro solo se mostrará si el  usuario ha realizado al menos una solicitud de ausencias de horas de conciliación.</w:t>
      </w:r>
    </w:p>
    <w:p w:rsidR="001B69D2" w:rsidRDefault="001B69D2" w:rsidP="00EE5C1D">
      <w:pPr>
        <w:pStyle w:val="Textoindependiente"/>
        <w:jc w:val="both"/>
        <w:rPr>
          <w:rFonts w:ascii="Arial" w:hAnsi="Arial" w:cs="Arial"/>
          <w:lang w:bidi="hi-IN"/>
        </w:rPr>
      </w:pPr>
    </w:p>
    <w:p w:rsidR="001B69D2" w:rsidRPr="001B69D2" w:rsidRDefault="001B69D2" w:rsidP="00EE5C1D">
      <w:pPr>
        <w:pStyle w:val="Textoindependiente"/>
        <w:jc w:val="both"/>
        <w:rPr>
          <w:rFonts w:ascii="Arial" w:hAnsi="Arial" w:cs="Arial"/>
          <w:lang w:bidi="hi-IN"/>
        </w:rPr>
      </w:pPr>
      <w:r>
        <w:rPr>
          <w:noProof/>
          <w:lang w:eastAsia="es-ES"/>
        </w:rPr>
        <w:lastRenderedPageBreak/>
        <w:drawing>
          <wp:inline distT="0" distB="0" distL="0" distR="0">
            <wp:extent cx="5715000" cy="2908452"/>
            <wp:effectExtent l="19050" t="0" r="0" b="0"/>
            <wp:docPr id="109"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4" cstate="print"/>
                    <a:srcRect/>
                    <a:stretch>
                      <a:fillRect/>
                    </a:stretch>
                  </pic:blipFill>
                  <pic:spPr bwMode="auto">
                    <a:xfrm>
                      <a:off x="0" y="0"/>
                      <a:ext cx="5715000" cy="2908452"/>
                    </a:xfrm>
                    <a:prstGeom prst="rect">
                      <a:avLst/>
                    </a:prstGeom>
                    <a:noFill/>
                    <a:ln w="9525">
                      <a:noFill/>
                      <a:miter lim="800000"/>
                      <a:headEnd/>
                      <a:tailEnd/>
                    </a:ln>
                  </pic:spPr>
                </pic:pic>
              </a:graphicData>
            </a:graphic>
          </wp:inline>
        </w:drawing>
      </w:r>
    </w:p>
    <w:p w:rsidR="001B69D2" w:rsidRDefault="001B69D2" w:rsidP="00EE5C1D">
      <w:pPr>
        <w:pStyle w:val="Textoindependiente"/>
        <w:jc w:val="both"/>
        <w:rPr>
          <w:lang w:bidi="hi-IN"/>
        </w:rPr>
      </w:pPr>
    </w:p>
    <w:p w:rsidR="001B69D2" w:rsidRDefault="001B69D2" w:rsidP="00EE5C1D">
      <w:pPr>
        <w:pStyle w:val="Textoindependiente"/>
        <w:jc w:val="both"/>
        <w:rPr>
          <w:rFonts w:ascii="Arial" w:hAnsi="Arial" w:cs="Arial"/>
          <w:lang w:bidi="hi-IN"/>
        </w:rPr>
      </w:pPr>
      <w:r>
        <w:rPr>
          <w:rFonts w:ascii="Arial" w:hAnsi="Arial" w:cs="Arial"/>
          <w:lang w:bidi="hi-IN"/>
        </w:rPr>
        <w:t xml:space="preserve">En este recuadro podrá consultar todas sus solicitudes de bolsa de horas, tanto de ausencia como de recuperación. </w:t>
      </w:r>
    </w:p>
    <w:p w:rsidR="001B69D2" w:rsidRDefault="001B69D2" w:rsidP="00EE5C1D">
      <w:pPr>
        <w:pStyle w:val="Textoindependiente"/>
        <w:jc w:val="both"/>
        <w:rPr>
          <w:rFonts w:ascii="Arial" w:hAnsi="Arial" w:cs="Arial"/>
          <w:lang w:bidi="hi-IN"/>
        </w:rPr>
      </w:pPr>
      <w:r>
        <w:rPr>
          <w:rFonts w:ascii="Arial" w:hAnsi="Arial" w:cs="Arial"/>
          <w:lang w:bidi="hi-IN"/>
        </w:rPr>
        <w:t>En el caso de solicitudes de ausencia se le mostrará:</w:t>
      </w:r>
    </w:p>
    <w:p w:rsidR="001B69D2" w:rsidRDefault="001B69D2" w:rsidP="00EE5C1D">
      <w:pPr>
        <w:pStyle w:val="Textoindependiente"/>
        <w:jc w:val="both"/>
        <w:rPr>
          <w:rFonts w:ascii="Arial" w:hAnsi="Arial" w:cs="Arial"/>
          <w:lang w:bidi="hi-IN"/>
        </w:rPr>
      </w:pPr>
      <w:r>
        <w:rPr>
          <w:noProof/>
          <w:lang w:eastAsia="es-ES"/>
        </w:rPr>
        <w:drawing>
          <wp:inline distT="0" distB="0" distL="0" distR="0">
            <wp:extent cx="5876059" cy="280077"/>
            <wp:effectExtent l="19050" t="0" r="0" b="0"/>
            <wp:docPr id="110"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5" cstate="print"/>
                    <a:srcRect/>
                    <a:stretch>
                      <a:fillRect/>
                    </a:stretch>
                  </pic:blipFill>
                  <pic:spPr bwMode="auto">
                    <a:xfrm>
                      <a:off x="0" y="0"/>
                      <a:ext cx="5924692" cy="282395"/>
                    </a:xfrm>
                    <a:prstGeom prst="rect">
                      <a:avLst/>
                    </a:prstGeom>
                    <a:noFill/>
                    <a:ln w="9525">
                      <a:noFill/>
                      <a:miter lim="800000"/>
                      <a:headEnd/>
                      <a:tailEnd/>
                    </a:ln>
                  </pic:spPr>
                </pic:pic>
              </a:graphicData>
            </a:graphic>
          </wp:inline>
        </w:drawing>
      </w:r>
    </w:p>
    <w:p w:rsidR="001B69D2" w:rsidRDefault="001B69D2" w:rsidP="00EE5C1D">
      <w:pPr>
        <w:pStyle w:val="Textoindependiente"/>
        <w:jc w:val="both"/>
        <w:rPr>
          <w:rFonts w:ascii="Arial" w:hAnsi="Arial" w:cs="Arial"/>
          <w:lang w:bidi="hi-IN"/>
        </w:rPr>
      </w:pPr>
    </w:p>
    <w:p w:rsidR="001B69D2" w:rsidRDefault="001B69D2" w:rsidP="00EE5C1D">
      <w:pPr>
        <w:pStyle w:val="Textoindependiente"/>
        <w:numPr>
          <w:ilvl w:val="0"/>
          <w:numId w:val="15"/>
        </w:numPr>
        <w:jc w:val="both"/>
        <w:rPr>
          <w:rFonts w:ascii="Arial" w:hAnsi="Arial" w:cs="Arial"/>
          <w:lang w:bidi="hi-IN"/>
        </w:rPr>
      </w:pPr>
      <w:r>
        <w:rPr>
          <w:rFonts w:ascii="Arial" w:hAnsi="Arial" w:cs="Arial"/>
          <w:lang w:bidi="hi-IN"/>
        </w:rPr>
        <w:t>Tiempo de la ausencia en horas.</w:t>
      </w:r>
    </w:p>
    <w:p w:rsidR="001B69D2" w:rsidRDefault="001B69D2" w:rsidP="00EE5C1D">
      <w:pPr>
        <w:pStyle w:val="Textoindependiente"/>
        <w:numPr>
          <w:ilvl w:val="0"/>
          <w:numId w:val="15"/>
        </w:numPr>
        <w:jc w:val="both"/>
        <w:rPr>
          <w:rFonts w:ascii="Arial" w:hAnsi="Arial" w:cs="Arial"/>
          <w:lang w:bidi="hi-IN"/>
        </w:rPr>
      </w:pPr>
      <w:r>
        <w:rPr>
          <w:rFonts w:ascii="Arial" w:hAnsi="Arial" w:cs="Arial"/>
          <w:lang w:bidi="hi-IN"/>
        </w:rPr>
        <w:t>Fecha de la ausencia.</w:t>
      </w:r>
    </w:p>
    <w:p w:rsidR="001B69D2" w:rsidRDefault="001B69D2" w:rsidP="00EE5C1D">
      <w:pPr>
        <w:pStyle w:val="Textoindependiente"/>
        <w:numPr>
          <w:ilvl w:val="0"/>
          <w:numId w:val="15"/>
        </w:numPr>
        <w:jc w:val="both"/>
        <w:rPr>
          <w:rFonts w:ascii="Arial" w:hAnsi="Arial" w:cs="Arial"/>
          <w:lang w:bidi="hi-IN"/>
        </w:rPr>
      </w:pPr>
      <w:r>
        <w:rPr>
          <w:rFonts w:ascii="Arial" w:hAnsi="Arial" w:cs="Arial"/>
          <w:lang w:bidi="hi-IN"/>
        </w:rPr>
        <w:t>Horas ya recuperadas de la ausencia.</w:t>
      </w:r>
    </w:p>
    <w:p w:rsidR="001B69D2" w:rsidRDefault="001B69D2" w:rsidP="00EE5C1D">
      <w:pPr>
        <w:pStyle w:val="Textoindependiente"/>
        <w:numPr>
          <w:ilvl w:val="0"/>
          <w:numId w:val="15"/>
        </w:numPr>
        <w:jc w:val="both"/>
        <w:rPr>
          <w:rFonts w:ascii="Arial" w:hAnsi="Arial" w:cs="Arial"/>
          <w:lang w:bidi="hi-IN"/>
        </w:rPr>
      </w:pPr>
      <w:r>
        <w:rPr>
          <w:rFonts w:ascii="Arial" w:hAnsi="Arial" w:cs="Arial"/>
          <w:lang w:bidi="hi-IN"/>
        </w:rPr>
        <w:t>Fecha límite hasta la que se puede recuperar la ausencia (tres meses a partir de la fecha solicitada).</w:t>
      </w:r>
    </w:p>
    <w:p w:rsidR="001B69D2" w:rsidRDefault="001B69D2" w:rsidP="00EE5C1D">
      <w:pPr>
        <w:pStyle w:val="Textoindependiente"/>
        <w:ind w:left="720"/>
        <w:jc w:val="both"/>
        <w:rPr>
          <w:rFonts w:ascii="Arial" w:hAnsi="Arial" w:cs="Arial"/>
          <w:lang w:bidi="hi-IN"/>
        </w:rPr>
      </w:pPr>
    </w:p>
    <w:p w:rsidR="001B69D2" w:rsidRDefault="001B69D2" w:rsidP="00EE5C1D">
      <w:pPr>
        <w:pStyle w:val="Textoindependiente"/>
        <w:jc w:val="both"/>
        <w:rPr>
          <w:rFonts w:ascii="Arial" w:hAnsi="Arial" w:cs="Arial"/>
          <w:lang w:bidi="hi-IN"/>
        </w:rPr>
      </w:pPr>
      <w:r>
        <w:rPr>
          <w:rFonts w:ascii="Arial" w:hAnsi="Arial" w:cs="Arial"/>
          <w:lang w:bidi="hi-IN"/>
        </w:rPr>
        <w:t>En el caso de solicitud de recuperación se le mostrará:</w:t>
      </w:r>
    </w:p>
    <w:p w:rsidR="001B69D2" w:rsidRDefault="001B69D2" w:rsidP="00EE5C1D">
      <w:pPr>
        <w:pStyle w:val="Textoindependiente"/>
        <w:jc w:val="both"/>
        <w:rPr>
          <w:rFonts w:ascii="Arial" w:hAnsi="Arial" w:cs="Arial"/>
          <w:lang w:bidi="hi-IN"/>
        </w:rPr>
      </w:pPr>
      <w:r>
        <w:rPr>
          <w:noProof/>
          <w:lang w:eastAsia="es-ES"/>
        </w:rPr>
        <w:drawing>
          <wp:inline distT="0" distB="0" distL="0" distR="0">
            <wp:extent cx="4532168" cy="339350"/>
            <wp:effectExtent l="19050" t="0" r="1732" b="0"/>
            <wp:docPr id="111"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6" cstate="print"/>
                    <a:srcRect/>
                    <a:stretch>
                      <a:fillRect/>
                    </a:stretch>
                  </pic:blipFill>
                  <pic:spPr bwMode="auto">
                    <a:xfrm>
                      <a:off x="0" y="0"/>
                      <a:ext cx="4529467" cy="339148"/>
                    </a:xfrm>
                    <a:prstGeom prst="rect">
                      <a:avLst/>
                    </a:prstGeom>
                    <a:noFill/>
                    <a:ln w="9525">
                      <a:noFill/>
                      <a:miter lim="800000"/>
                      <a:headEnd/>
                      <a:tailEnd/>
                    </a:ln>
                  </pic:spPr>
                </pic:pic>
              </a:graphicData>
            </a:graphic>
          </wp:inline>
        </w:drawing>
      </w:r>
    </w:p>
    <w:p w:rsidR="001B69D2" w:rsidRDefault="001B69D2" w:rsidP="00EE5C1D">
      <w:pPr>
        <w:pStyle w:val="Textoindependiente"/>
        <w:numPr>
          <w:ilvl w:val="0"/>
          <w:numId w:val="15"/>
        </w:numPr>
        <w:jc w:val="both"/>
        <w:rPr>
          <w:rFonts w:ascii="Arial" w:hAnsi="Arial" w:cs="Arial"/>
          <w:lang w:bidi="hi-IN"/>
        </w:rPr>
      </w:pPr>
      <w:r>
        <w:rPr>
          <w:rFonts w:ascii="Arial" w:hAnsi="Arial" w:cs="Arial"/>
          <w:lang w:bidi="hi-IN"/>
        </w:rPr>
        <w:t>Tiempo de recuperación en horas.</w:t>
      </w:r>
    </w:p>
    <w:p w:rsidR="001B69D2" w:rsidRPr="001B69D2" w:rsidRDefault="001B69D2" w:rsidP="00EE5C1D">
      <w:pPr>
        <w:pStyle w:val="Textoindependiente"/>
        <w:numPr>
          <w:ilvl w:val="0"/>
          <w:numId w:val="15"/>
        </w:numPr>
        <w:jc w:val="both"/>
        <w:rPr>
          <w:rFonts w:ascii="Arial" w:hAnsi="Arial" w:cs="Arial"/>
          <w:lang w:bidi="hi-IN"/>
        </w:rPr>
      </w:pPr>
      <w:r>
        <w:rPr>
          <w:rFonts w:ascii="Arial" w:hAnsi="Arial" w:cs="Arial"/>
          <w:lang w:bidi="hi-IN"/>
        </w:rPr>
        <w:t>Fecha de la recuperación.</w:t>
      </w:r>
    </w:p>
    <w:p w:rsidR="004E2F25" w:rsidRDefault="004E2F25" w:rsidP="00EE5C1D">
      <w:pPr>
        <w:pStyle w:val="Textoindependiente"/>
        <w:jc w:val="both"/>
        <w:rPr>
          <w:lang w:bidi="hi-IN"/>
        </w:rPr>
      </w:pPr>
    </w:p>
    <w:p w:rsidR="00C504A3" w:rsidRDefault="00C504A3" w:rsidP="00EE5C1D">
      <w:pPr>
        <w:pStyle w:val="Textoindependiente"/>
        <w:jc w:val="both"/>
        <w:rPr>
          <w:rFonts w:ascii="Arial" w:hAnsi="Arial" w:cs="Arial"/>
          <w:lang w:bidi="hi-IN"/>
        </w:rPr>
      </w:pPr>
      <w:r w:rsidRPr="00C504A3">
        <w:rPr>
          <w:rFonts w:ascii="Arial" w:hAnsi="Arial" w:cs="Arial"/>
          <w:lang w:bidi="hi-IN"/>
        </w:rPr>
        <w:t>Finalm</w:t>
      </w:r>
      <w:r>
        <w:rPr>
          <w:rFonts w:ascii="Arial" w:hAnsi="Arial" w:cs="Arial"/>
          <w:lang w:bidi="hi-IN"/>
        </w:rPr>
        <w:t>ente en la parte inferior del recuadro se muestran los totales para el ejercicio:</w:t>
      </w:r>
    </w:p>
    <w:p w:rsidR="00C504A3" w:rsidRDefault="00C504A3" w:rsidP="00EE5C1D">
      <w:pPr>
        <w:pStyle w:val="Textoindependiente"/>
        <w:jc w:val="both"/>
        <w:rPr>
          <w:rFonts w:ascii="Arial" w:hAnsi="Arial" w:cs="Arial"/>
          <w:lang w:bidi="hi-IN"/>
        </w:rPr>
      </w:pPr>
    </w:p>
    <w:p w:rsidR="00C504A3" w:rsidRPr="00C504A3" w:rsidRDefault="00C504A3" w:rsidP="00EE5C1D">
      <w:pPr>
        <w:pStyle w:val="Textoindependiente"/>
        <w:jc w:val="both"/>
        <w:rPr>
          <w:rFonts w:ascii="Arial" w:hAnsi="Arial" w:cs="Arial"/>
          <w:lang w:bidi="hi-IN"/>
        </w:rPr>
      </w:pPr>
      <w:r>
        <w:rPr>
          <w:noProof/>
          <w:lang w:eastAsia="es-ES"/>
        </w:rPr>
        <w:lastRenderedPageBreak/>
        <w:drawing>
          <wp:inline distT="0" distB="0" distL="0" distR="0">
            <wp:extent cx="5715000" cy="1264318"/>
            <wp:effectExtent l="19050" t="0" r="0" b="0"/>
            <wp:docPr id="112"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7" cstate="print"/>
                    <a:srcRect/>
                    <a:stretch>
                      <a:fillRect/>
                    </a:stretch>
                  </pic:blipFill>
                  <pic:spPr bwMode="auto">
                    <a:xfrm>
                      <a:off x="0" y="0"/>
                      <a:ext cx="5715000" cy="1264318"/>
                    </a:xfrm>
                    <a:prstGeom prst="rect">
                      <a:avLst/>
                    </a:prstGeom>
                    <a:noFill/>
                    <a:ln w="9525">
                      <a:noFill/>
                      <a:miter lim="800000"/>
                      <a:headEnd/>
                      <a:tailEnd/>
                    </a:ln>
                  </pic:spPr>
                </pic:pic>
              </a:graphicData>
            </a:graphic>
          </wp:inline>
        </w:drawing>
      </w:r>
    </w:p>
    <w:p w:rsidR="004E2F25" w:rsidRPr="00C504A3" w:rsidRDefault="004E2F25" w:rsidP="00EE5C1D">
      <w:pPr>
        <w:pStyle w:val="Textoindependiente"/>
        <w:jc w:val="both"/>
        <w:rPr>
          <w:lang w:bidi="hi-IN"/>
        </w:rPr>
      </w:pPr>
    </w:p>
    <w:p w:rsidR="00C504A3" w:rsidRDefault="00C504A3" w:rsidP="00EE5C1D">
      <w:pPr>
        <w:pStyle w:val="Textoindependiente"/>
        <w:numPr>
          <w:ilvl w:val="0"/>
          <w:numId w:val="15"/>
        </w:numPr>
        <w:jc w:val="both"/>
        <w:rPr>
          <w:rFonts w:ascii="Arial" w:hAnsi="Arial" w:cs="Arial"/>
          <w:lang w:bidi="hi-IN"/>
        </w:rPr>
      </w:pPr>
      <w:r w:rsidRPr="00C504A3">
        <w:rPr>
          <w:rFonts w:ascii="Arial" w:hAnsi="Arial" w:cs="Arial"/>
          <w:lang w:bidi="hi-IN"/>
        </w:rPr>
        <w:t>Total de bolsa de horas</w:t>
      </w:r>
      <w:r>
        <w:rPr>
          <w:rFonts w:ascii="Arial" w:hAnsi="Arial" w:cs="Arial"/>
          <w:lang w:bidi="hi-IN"/>
        </w:rPr>
        <w:t>: Total de horas del año que puede dedicar a conciliación.</w:t>
      </w:r>
    </w:p>
    <w:p w:rsidR="00C504A3" w:rsidRDefault="00C504A3" w:rsidP="00EE5C1D">
      <w:pPr>
        <w:pStyle w:val="Textoindependiente"/>
        <w:numPr>
          <w:ilvl w:val="0"/>
          <w:numId w:val="15"/>
        </w:numPr>
        <w:jc w:val="both"/>
        <w:rPr>
          <w:rFonts w:ascii="Arial" w:hAnsi="Arial" w:cs="Arial"/>
          <w:lang w:bidi="hi-IN"/>
        </w:rPr>
      </w:pPr>
      <w:r>
        <w:rPr>
          <w:rFonts w:ascii="Arial" w:hAnsi="Arial" w:cs="Arial"/>
          <w:lang w:bidi="hi-IN"/>
        </w:rPr>
        <w:t>Total horas restantes de bolsa: Horas de conciliación que le quedan disponibles.</w:t>
      </w:r>
    </w:p>
    <w:p w:rsidR="00C504A3" w:rsidRDefault="00C504A3" w:rsidP="00EE5C1D">
      <w:pPr>
        <w:pStyle w:val="Textoindependiente"/>
        <w:numPr>
          <w:ilvl w:val="0"/>
          <w:numId w:val="15"/>
        </w:numPr>
        <w:jc w:val="both"/>
        <w:rPr>
          <w:rFonts w:ascii="Arial" w:hAnsi="Arial" w:cs="Arial"/>
          <w:lang w:bidi="hi-IN"/>
        </w:rPr>
      </w:pPr>
      <w:r>
        <w:rPr>
          <w:rFonts w:ascii="Arial" w:hAnsi="Arial" w:cs="Arial"/>
          <w:lang w:bidi="hi-IN"/>
        </w:rPr>
        <w:t>Total horas gastadas: Horas de conciliación que ha disfrutado.</w:t>
      </w:r>
    </w:p>
    <w:p w:rsidR="00C504A3" w:rsidRDefault="00C504A3" w:rsidP="00EE5C1D">
      <w:pPr>
        <w:pStyle w:val="Textoindependiente"/>
        <w:numPr>
          <w:ilvl w:val="0"/>
          <w:numId w:val="15"/>
        </w:numPr>
        <w:jc w:val="both"/>
        <w:rPr>
          <w:rFonts w:ascii="Arial" w:hAnsi="Arial" w:cs="Arial"/>
          <w:lang w:bidi="hi-IN"/>
        </w:rPr>
      </w:pPr>
      <w:r>
        <w:rPr>
          <w:rFonts w:ascii="Arial" w:hAnsi="Arial" w:cs="Arial"/>
          <w:lang w:bidi="hi-IN"/>
        </w:rPr>
        <w:t>Total horas recuperadas: Horas de conciliación que ha recuperado.</w:t>
      </w:r>
    </w:p>
    <w:p w:rsidR="00C504A3" w:rsidRPr="00C504A3" w:rsidRDefault="00C504A3" w:rsidP="00EE5C1D">
      <w:pPr>
        <w:pStyle w:val="Textoindependiente"/>
        <w:numPr>
          <w:ilvl w:val="0"/>
          <w:numId w:val="15"/>
        </w:numPr>
        <w:jc w:val="both"/>
        <w:rPr>
          <w:rFonts w:ascii="Arial" w:hAnsi="Arial" w:cs="Arial"/>
          <w:lang w:bidi="hi-IN"/>
        </w:rPr>
      </w:pPr>
      <w:r>
        <w:rPr>
          <w:rFonts w:ascii="Arial" w:hAnsi="Arial" w:cs="Arial"/>
          <w:lang w:bidi="hi-IN"/>
        </w:rPr>
        <w:t>Total: Horas que le quedan por recuperar.</w:t>
      </w:r>
    </w:p>
    <w:p w:rsidR="004E2F25" w:rsidRDefault="004E2F25" w:rsidP="00EE5C1D">
      <w:pPr>
        <w:pStyle w:val="Textoindependiente"/>
        <w:jc w:val="both"/>
        <w:rPr>
          <w:lang w:bidi="hi-IN"/>
        </w:rPr>
      </w:pPr>
    </w:p>
    <w:p w:rsidR="00F00F07" w:rsidRDefault="00F00F07" w:rsidP="00EE5C1D">
      <w:pPr>
        <w:pStyle w:val="Textoindependiente"/>
        <w:jc w:val="both"/>
        <w:rPr>
          <w:lang w:bidi="hi-IN"/>
        </w:rPr>
      </w:pPr>
    </w:p>
    <w:tbl>
      <w:tblPr>
        <w:tblpPr w:leftFromText="141" w:rightFromText="141" w:vertAnchor="text" w:horzAnchor="margin" w:tblpY="-273"/>
        <w:tblOverlap w:val="never"/>
        <w:tblW w:w="3840" w:type="dxa"/>
        <w:tblLook w:val="0000" w:firstRow="0" w:lastRow="0" w:firstColumn="0" w:lastColumn="0" w:noHBand="0" w:noVBand="0"/>
      </w:tblPr>
      <w:tblGrid>
        <w:gridCol w:w="3840"/>
      </w:tblGrid>
      <w:tr w:rsidR="00343B18" w:rsidTr="00343B18">
        <w:trPr>
          <w:trHeight w:val="1126"/>
        </w:trPr>
        <w:tc>
          <w:tcPr>
            <w:tcW w:w="3840" w:type="dxa"/>
            <w:shd w:val="clear" w:color="auto" w:fill="auto"/>
            <w:vAlign w:val="center"/>
          </w:tcPr>
          <w:p w:rsidR="00343B18" w:rsidRPr="00F00F07" w:rsidRDefault="00343B18" w:rsidP="00EE5C1D">
            <w:pPr>
              <w:pStyle w:val="Ttulo11"/>
              <w:jc w:val="both"/>
              <w:rPr>
                <w:rFonts w:ascii="Arial" w:hAnsi="Arial" w:cs="Arial"/>
                <w:color w:val="14A1C2"/>
                <w:sz w:val="36"/>
                <w:szCs w:val="36"/>
              </w:rPr>
            </w:pPr>
            <w:bookmarkStart w:id="57" w:name="_Toc122339923"/>
            <w:r>
              <w:rPr>
                <w:rFonts w:ascii="Arial" w:hAnsi="Arial" w:cs="Arial"/>
                <w:color w:val="14A1C2"/>
                <w:sz w:val="36"/>
                <w:szCs w:val="36"/>
              </w:rPr>
              <w:t>Calendario</w:t>
            </w:r>
            <w:bookmarkEnd w:id="57"/>
          </w:p>
          <w:p w:rsidR="00343B18" w:rsidRPr="00F00F07" w:rsidRDefault="00343B18" w:rsidP="00EE5C1D">
            <w:pPr>
              <w:pStyle w:val="Textoindependiente"/>
              <w:jc w:val="both"/>
              <w:rPr>
                <w:lang w:bidi="hi-IN"/>
              </w:rPr>
            </w:pPr>
          </w:p>
        </w:tc>
      </w:tr>
    </w:tbl>
    <w:p w:rsidR="00B53A3A" w:rsidRDefault="00B53A3A" w:rsidP="00EE5C1D">
      <w:pPr>
        <w:jc w:val="both"/>
      </w:pPr>
    </w:p>
    <w:p w:rsidR="00B53A3A" w:rsidRDefault="004E2F25" w:rsidP="00EE5C1D">
      <w:pPr>
        <w:jc w:val="both"/>
      </w:pPr>
      <w:r>
        <w:br w:type="textWrapping" w:clear="all"/>
      </w:r>
      <w:r w:rsidR="00A41584">
        <w:t xml:space="preserve">El calendario permite la consulta de los marcajes, permisos e incidencias en una vista diaria. Así mismo, es posible acceder a un resumen de los días de vacaciones y asuntos particulares </w:t>
      </w:r>
      <w:r w:rsidR="00342365">
        <w:t>disponibles y disfrutados</w:t>
      </w:r>
      <w:r w:rsidR="00A41584">
        <w:t xml:space="preserve"> hasta la fecha.</w:t>
      </w:r>
    </w:p>
    <w:p w:rsidR="00B53A3A" w:rsidRDefault="00B53A3A" w:rsidP="00EE5C1D">
      <w:pPr>
        <w:jc w:val="both"/>
      </w:pPr>
    </w:p>
    <w:p w:rsidR="00B53A3A" w:rsidRPr="0083605A" w:rsidRDefault="00092E7A" w:rsidP="00EE5C1D">
      <w:pPr>
        <w:jc w:val="both"/>
        <w:rPr>
          <w:noProof/>
          <w:u w:val="single"/>
          <w:lang w:eastAsia="es-ES"/>
        </w:rPr>
      </w:pPr>
      <w:r>
        <w:rPr>
          <w:noProof/>
          <w:lang w:eastAsia="es-ES"/>
        </w:rPr>
        <w:lastRenderedPageBreak/>
        <w:drawing>
          <wp:inline distT="0" distB="0" distL="0" distR="0" wp14:anchorId="33CACB98" wp14:editId="1A833C80">
            <wp:extent cx="5612130" cy="3962400"/>
            <wp:effectExtent l="0" t="0" r="762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5612130" cy="3962400"/>
                    </a:xfrm>
                    <a:prstGeom prst="rect">
                      <a:avLst/>
                    </a:prstGeom>
                  </pic:spPr>
                </pic:pic>
              </a:graphicData>
            </a:graphic>
          </wp:inline>
        </w:drawing>
      </w:r>
    </w:p>
    <w:p w:rsidR="00600297" w:rsidRDefault="00600297" w:rsidP="00EE5C1D">
      <w:pPr>
        <w:jc w:val="both"/>
        <w:rPr>
          <w:noProof/>
          <w:lang w:eastAsia="es-ES"/>
        </w:rPr>
      </w:pPr>
    </w:p>
    <w:p w:rsidR="00600297" w:rsidRDefault="00ED5BF6" w:rsidP="005F50D8">
      <w:pPr>
        <w:jc w:val="both"/>
        <w:rPr>
          <w:noProof/>
          <w:lang w:eastAsia="es-ES"/>
        </w:rPr>
      </w:pPr>
      <w:r>
        <w:rPr>
          <w:noProof/>
          <w:lang w:eastAsia="es-ES"/>
        </w:rPr>
        <mc:AlternateContent>
          <mc:Choice Requires="wpg">
            <w:drawing>
              <wp:anchor distT="0" distB="0" distL="114300" distR="114300" simplePos="0" relativeHeight="251683328" behindDoc="0" locked="0" layoutInCell="1" allowOverlap="1">
                <wp:simplePos x="0" y="0"/>
                <wp:positionH relativeFrom="column">
                  <wp:posOffset>-635</wp:posOffset>
                </wp:positionH>
                <wp:positionV relativeFrom="paragraph">
                  <wp:posOffset>97155</wp:posOffset>
                </wp:positionV>
                <wp:extent cx="5942330" cy="1266825"/>
                <wp:effectExtent l="27940" t="20955" r="20955" b="26670"/>
                <wp:wrapNone/>
                <wp:docPr id="136" name="Group 8" descr="Grupo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2330" cy="1266825"/>
                          <a:chOff x="0" y="0"/>
                          <a:chExt cx="9358" cy="2702"/>
                        </a:xfrm>
                      </wpg:grpSpPr>
                      <wps:wsp>
                        <wps:cNvPr id="138" name="Cuadro de texto 91"/>
                        <wps:cNvSpPr txBox="1">
                          <a:spLocks noChangeArrowheads="1"/>
                        </wps:cNvSpPr>
                        <wps:spPr bwMode="auto">
                          <a:xfrm>
                            <a:off x="0" y="0"/>
                            <a:ext cx="9357" cy="2701"/>
                          </a:xfrm>
                          <a:prstGeom prst="rect">
                            <a:avLst/>
                          </a:prstGeom>
                          <a:solidFill>
                            <a:srgbClr val="FF0000">
                              <a:alpha val="9000"/>
                            </a:srgbClr>
                          </a:solidFill>
                          <a:ln w="38160" cap="flat">
                            <a:solidFill>
                              <a:srgbClr val="FFFFFF"/>
                            </a:solidFill>
                            <a:miter lim="800000"/>
                            <a:headEnd/>
                            <a:tailEnd/>
                          </a:ln>
                        </wps:spPr>
                        <wps:txbx>
                          <w:txbxContent>
                            <w:p w:rsidR="00CB1F6F" w:rsidRDefault="00CB1F6F">
                              <w:pPr>
                                <w:spacing w:line="288" w:lineRule="auto"/>
                                <w:ind w:left="708"/>
                              </w:pPr>
                              <w:r>
                                <w:rPr>
                                  <w:b/>
                                  <w:color w:val="FF0000"/>
                                  <w:sz w:val="24"/>
                                  <w:szCs w:val="24"/>
                                </w:rPr>
                                <w:t>Nota importante</w:t>
                              </w:r>
                            </w:p>
                            <w:p w:rsidR="00CB1F6F" w:rsidRDefault="00CB1F6F">
                              <w:pPr>
                                <w:spacing w:line="288" w:lineRule="auto"/>
                                <w:ind w:left="708"/>
                                <w:jc w:val="both"/>
                              </w:pPr>
                            </w:p>
                            <w:p w:rsidR="00CB1F6F" w:rsidRDefault="00CB1F6F">
                              <w:pPr>
                                <w:spacing w:line="288" w:lineRule="auto"/>
                                <w:ind w:left="708"/>
                                <w:jc w:val="both"/>
                              </w:pPr>
                              <w:r>
                                <w:rPr>
                                  <w:i/>
                                  <w:color w:val="FF0000"/>
                                </w:rPr>
                                <w:t>Si tiene usted personal dependiente, y cuenta con los permisos necesarios, puede ser que</w:t>
                              </w:r>
                            </w:p>
                            <w:p w:rsidR="00CB1F6F" w:rsidRDefault="00CB1F6F">
                              <w:pPr>
                                <w:spacing w:line="288" w:lineRule="auto"/>
                                <w:ind w:left="708"/>
                                <w:jc w:val="both"/>
                              </w:pPr>
                              <w:proofErr w:type="gramStart"/>
                              <w:r>
                                <w:rPr>
                                  <w:i/>
                                  <w:color w:val="FF0000"/>
                                </w:rPr>
                                <w:t>su</w:t>
                              </w:r>
                              <w:proofErr w:type="gramEnd"/>
                              <w:r>
                                <w:rPr>
                                  <w:i/>
                                  <w:color w:val="FF0000"/>
                                </w:rPr>
                                <w:t xml:space="preserve"> pantalla de calendario sea distinta de la mostrada aquí. Consulte el apartado 7.4 para</w:t>
                              </w:r>
                            </w:p>
                            <w:p w:rsidR="00CB1F6F" w:rsidRDefault="00CB1F6F">
                              <w:pPr>
                                <w:spacing w:line="288" w:lineRule="auto"/>
                                <w:ind w:left="708"/>
                                <w:jc w:val="both"/>
                              </w:pPr>
                              <w:proofErr w:type="gramStart"/>
                              <w:r>
                                <w:rPr>
                                  <w:i/>
                                  <w:color w:val="FF0000"/>
                                </w:rPr>
                                <w:t>ver</w:t>
                              </w:r>
                              <w:proofErr w:type="gramEnd"/>
                              <w:r>
                                <w:rPr>
                                  <w:i/>
                                  <w:color w:val="FF0000"/>
                                </w:rPr>
                                <w:t xml:space="preserve"> la ayuda correspondiente.</w:t>
                              </w:r>
                            </w:p>
                          </w:txbxContent>
                        </wps:txbx>
                        <wps:bodyPr rot="0" vert="horz" wrap="square" lIns="91440" tIns="45720" rIns="91440" bIns="45720" anchor="t" anchorCtr="0" upright="1">
                          <a:noAutofit/>
                        </wps:bodyPr>
                      </wps:wsp>
                      <pic:pic xmlns:pic="http://schemas.openxmlformats.org/drawingml/2006/picture">
                        <pic:nvPicPr>
                          <pic:cNvPr id="139" name="Imagen 92" descr="image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201" y="32"/>
                            <a:ext cx="737" cy="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600" cap="flat">
                                <a:solidFill>
                                  <a:srgbClr val="41719C"/>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8" o:spid="_x0000_s1041" alt="Descripción: Grupo 90" style="position:absolute;left:0;text-align:left;margin-left:-.05pt;margin-top:7.65pt;width:467.9pt;height:99.75pt;z-index:251683328" coordsize="9358,27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">
                <v:shape id="Cuadro de texto 91" o:spid="_x0000_s1042" type="#_x0000_t202" style="position:absolute;width:9357;height:2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dX+cUA&#10;AADcAAAADwAAAGRycy9kb3ducmV2LnhtbESPQU/DMAyF70j7D5GRdmMpG0JQlk0TaFJviALa1TQm&#10;rdY4XZKt5d/jAxI3W+/5vc/r7eR7daGYusAGbhcFKOIm2I6dgY/3/c0DqJSRLfaBycAPJdhuZldr&#10;LG0Y+Y0udXZKQjiVaKDNeSi1Tk1LHtMiDMSifYfoMcsanbYRRwn3vV4Wxb322LE0tDjQc0vNsT57&#10;A3VVuTGeHpevJ/dy93nwq6/j/mDM/HraPYHKNOV/8991ZQV/JbTyjE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V1f5xQAAANwAAAAPAAAAAAAAAAAAAAAAAJgCAABkcnMv&#10;ZG93bnJldi54bWxQSwUGAAAAAAQABAD1AAAAigMAAAAA&#10;" fillcolor="red" strokecolor="white" strokeweight="1.06mm">
                  <v:fill opacity="5911f"/>
                  <v:textbox>
                    <w:txbxContent>
                      <w:p w:rsidR="008004B0" w:rsidRDefault="008004B0">
                        <w:pPr>
                          <w:spacing w:line="288" w:lineRule="auto"/>
                          <w:ind w:left="708"/>
                        </w:pPr>
                        <w:r>
                          <w:rPr>
                            <w:b/>
                            <w:color w:val="FF0000"/>
                            <w:sz w:val="24"/>
                            <w:szCs w:val="24"/>
                          </w:rPr>
                          <w:t>Nota importante</w:t>
                        </w:r>
                      </w:p>
                      <w:p w:rsidR="008004B0" w:rsidRDefault="008004B0">
                        <w:pPr>
                          <w:spacing w:line="288" w:lineRule="auto"/>
                          <w:ind w:left="708"/>
                          <w:jc w:val="both"/>
                        </w:pPr>
                      </w:p>
                      <w:p w:rsidR="008004B0" w:rsidRDefault="008004B0">
                        <w:pPr>
                          <w:spacing w:line="288" w:lineRule="auto"/>
                          <w:ind w:left="708"/>
                          <w:jc w:val="both"/>
                        </w:pPr>
                        <w:r>
                          <w:rPr>
                            <w:i/>
                            <w:color w:val="FF0000"/>
                          </w:rPr>
                          <w:t>Si tiene usted personal dependiente, y cuenta con los permisos necesarios, puede ser que</w:t>
                        </w:r>
                      </w:p>
                      <w:p w:rsidR="008004B0" w:rsidRDefault="008004B0">
                        <w:pPr>
                          <w:spacing w:line="288" w:lineRule="auto"/>
                          <w:ind w:left="708"/>
                          <w:jc w:val="both"/>
                        </w:pPr>
                        <w:r>
                          <w:rPr>
                            <w:i/>
                            <w:color w:val="FF0000"/>
                          </w:rPr>
                          <w:t>su pantalla de calendario sea distinta de la mostrada aquí. Consulte el apartado 7.4 para</w:t>
                        </w:r>
                      </w:p>
                      <w:p w:rsidR="008004B0" w:rsidRDefault="008004B0">
                        <w:pPr>
                          <w:spacing w:line="288" w:lineRule="auto"/>
                          <w:ind w:left="708"/>
                          <w:jc w:val="both"/>
                        </w:pPr>
                        <w:r>
                          <w:rPr>
                            <w:i/>
                            <w:color w:val="FF0000"/>
                          </w:rPr>
                          <w:t>ver la ayuda correspondiente.</w:t>
                        </w:r>
                      </w:p>
                    </w:txbxContent>
                  </v:textbox>
                </v:shape>
                <v:shape id="Imagen 92" o:spid="_x0000_s1043" type="#_x0000_t75" alt="image8" style="position:absolute;left:201;top:32;width:737;height:9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YhRrDAAAA3AAAAA8AAABkcnMvZG93bnJldi54bWxET99rwjAQfhf8H8INfNN0OtzWmRYRBWEg&#10;VIXt8WhubVlzKUnU9r9fBoJv9/H9vFXem1ZcyfnGsoLnWQKCuLS64UrB+bSbvoHwAVlja5kUDOQh&#10;z8ajFaba3rig6zFUIoawT1FBHUKXSunLmgz6me2II/djncEQoaukdniL4aaV8yRZSoMNx4YaO9rU&#10;VP4eL0bBy/bzq1iQP71Wh6Urvs9Dty4GpSZP/foDRKA+PMR3917H+Yt3+H8mXiC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RiFGsMAAADcAAAADwAAAAAAAAAAAAAAAACf&#10;AgAAZHJzL2Rvd25yZXYueG1sUEsFBgAAAAAEAAQA9wAAAI8DAAAAAA==&#10;" strokecolor="#41719c" strokeweight=".35mm">
                  <v:imagedata r:id="rId90" o:title="image8"/>
                </v:shape>
              </v:group>
            </w:pict>
          </mc:Fallback>
        </mc:AlternateContent>
      </w:r>
    </w:p>
    <w:p w:rsidR="00600297" w:rsidRPr="00343B18" w:rsidRDefault="00343B18" w:rsidP="00EE5C1D">
      <w:pPr>
        <w:suppressAutoHyphens w:val="0"/>
        <w:jc w:val="both"/>
        <w:rPr>
          <w:rFonts w:ascii="Liberation Serif" w:eastAsia="DejaVu Sans" w:hAnsi="Liberation Serif" w:cs="Liberation Serif"/>
          <w:lang w:bidi="hi-IN"/>
        </w:rPr>
      </w:pPr>
      <w:r>
        <w:rPr>
          <w:lang w:bidi="hi-IN"/>
        </w:rPr>
        <w:br w:type="page"/>
      </w:r>
    </w:p>
    <w:p w:rsidR="00B53A3A" w:rsidRPr="00764A80" w:rsidRDefault="00A41584" w:rsidP="00EE5C1D">
      <w:pPr>
        <w:pStyle w:val="Ttulo21"/>
        <w:jc w:val="both"/>
        <w:rPr>
          <w:rFonts w:ascii="Arial" w:hAnsi="Arial" w:cs="Arial"/>
          <w:color w:val="004586"/>
          <w:sz w:val="32"/>
          <w:szCs w:val="32"/>
        </w:rPr>
      </w:pPr>
      <w:bookmarkStart w:id="58" w:name="_Toc122339924"/>
      <w:r w:rsidRPr="00764A80">
        <w:rPr>
          <w:rFonts w:ascii="Arial" w:hAnsi="Arial" w:cs="Arial"/>
          <w:color w:val="004586"/>
          <w:sz w:val="32"/>
          <w:szCs w:val="32"/>
        </w:rPr>
        <w:lastRenderedPageBreak/>
        <w:t>Consultar marcajes</w:t>
      </w:r>
      <w:bookmarkEnd w:id="58"/>
    </w:p>
    <w:p w:rsidR="00B53A3A" w:rsidRDefault="00B53A3A" w:rsidP="00EE5C1D">
      <w:pPr>
        <w:spacing w:line="276" w:lineRule="auto"/>
        <w:jc w:val="both"/>
      </w:pPr>
    </w:p>
    <w:p w:rsidR="00B53A3A" w:rsidRDefault="00A41584" w:rsidP="00EE5C1D">
      <w:pPr>
        <w:spacing w:line="276" w:lineRule="auto"/>
        <w:jc w:val="both"/>
      </w:pPr>
      <w:r>
        <w:t xml:space="preserve">En la primera parte de la pantalla, podrá consultar los marcajes seleccionando en las casillas </w:t>
      </w:r>
      <w:r>
        <w:rPr>
          <w:i/>
          <w:iCs/>
        </w:rPr>
        <w:t>Desde</w:t>
      </w:r>
      <w:r>
        <w:t xml:space="preserve"> y </w:t>
      </w:r>
      <w:r>
        <w:rPr>
          <w:i/>
          <w:iCs/>
        </w:rPr>
        <w:t xml:space="preserve">Hasta </w:t>
      </w:r>
      <w:r>
        <w:t>una fecha. El periodo máximo de consulta es de dos meses como se indica en el texto.</w:t>
      </w:r>
    </w:p>
    <w:p w:rsidR="00B53A3A" w:rsidRDefault="00B53A3A" w:rsidP="00EE5C1D">
      <w:pPr>
        <w:spacing w:line="276" w:lineRule="auto"/>
        <w:jc w:val="both"/>
      </w:pPr>
    </w:p>
    <w:p w:rsidR="00B53A3A" w:rsidRDefault="00A41584" w:rsidP="00EE5C1D">
      <w:pPr>
        <w:spacing w:line="276" w:lineRule="auto"/>
        <w:jc w:val="both"/>
      </w:pPr>
      <w:r>
        <w:t xml:space="preserve">Si lo desea puede exportar </w:t>
      </w:r>
      <w:r w:rsidR="00342365">
        <w:t>la consulta a un documento E</w:t>
      </w:r>
      <w:r>
        <w:t>xcel u ODS (</w:t>
      </w:r>
      <w:proofErr w:type="spellStart"/>
      <w:r>
        <w:t>OpenOffice</w:t>
      </w:r>
      <w:proofErr w:type="spellEnd"/>
      <w:r>
        <w:t xml:space="preserve"> / </w:t>
      </w:r>
      <w:proofErr w:type="spellStart"/>
      <w:r>
        <w:t>LibreOffice</w:t>
      </w:r>
      <w:proofErr w:type="spellEnd"/>
      <w:r>
        <w:t xml:space="preserve">) seleccionando el botón </w:t>
      </w:r>
      <w:r>
        <w:rPr>
          <w:i/>
          <w:iCs/>
        </w:rPr>
        <w:t xml:space="preserve">Exportar </w:t>
      </w:r>
      <w:r>
        <w:t>correspondiente.</w:t>
      </w:r>
    </w:p>
    <w:p w:rsidR="00B53A3A" w:rsidRDefault="00B53A3A" w:rsidP="00EE5C1D">
      <w:pPr>
        <w:jc w:val="both"/>
      </w:pPr>
    </w:p>
    <w:p w:rsidR="00B45480" w:rsidRDefault="0083605A" w:rsidP="00EE5C1D">
      <w:pPr>
        <w:jc w:val="both"/>
        <w:rPr>
          <w:noProof/>
          <w:lang w:eastAsia="es-ES"/>
        </w:rPr>
      </w:pPr>
      <w:r>
        <w:rPr>
          <w:noProof/>
          <w:lang w:eastAsia="es-ES"/>
        </w:rPr>
        <w:drawing>
          <wp:inline distT="0" distB="0" distL="0" distR="0">
            <wp:extent cx="5715000" cy="1371853"/>
            <wp:effectExtent l="19050" t="0" r="0" b="0"/>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srcRect/>
                    <a:stretch>
                      <a:fillRect/>
                    </a:stretch>
                  </pic:blipFill>
                  <pic:spPr bwMode="auto">
                    <a:xfrm>
                      <a:off x="0" y="0"/>
                      <a:ext cx="5715000" cy="1371853"/>
                    </a:xfrm>
                    <a:prstGeom prst="rect">
                      <a:avLst/>
                    </a:prstGeom>
                    <a:noFill/>
                    <a:ln w="9525">
                      <a:noFill/>
                      <a:miter lim="800000"/>
                      <a:headEnd/>
                      <a:tailEnd/>
                    </a:ln>
                  </pic:spPr>
                </pic:pic>
              </a:graphicData>
            </a:graphic>
          </wp:inline>
        </w:drawing>
      </w:r>
    </w:p>
    <w:p w:rsidR="00B45480" w:rsidRDefault="00B45480" w:rsidP="00EE5C1D">
      <w:pPr>
        <w:jc w:val="both"/>
        <w:rPr>
          <w:noProof/>
          <w:lang w:eastAsia="es-ES"/>
        </w:rPr>
      </w:pPr>
    </w:p>
    <w:p w:rsidR="00B45480" w:rsidRDefault="00B45480" w:rsidP="00EE5C1D">
      <w:pPr>
        <w:jc w:val="both"/>
        <w:rPr>
          <w:lang w:eastAsia="es-ES"/>
        </w:rPr>
      </w:pPr>
    </w:p>
    <w:p w:rsidR="00B53A3A" w:rsidRDefault="00A41584" w:rsidP="00EE5C1D">
      <w:pPr>
        <w:jc w:val="both"/>
      </w:pPr>
      <w:r>
        <w:t xml:space="preserve">Al hacer </w:t>
      </w:r>
      <w:proofErr w:type="spellStart"/>
      <w:r>
        <w:rPr>
          <w:i/>
          <w:iCs/>
        </w:rPr>
        <w:t>click</w:t>
      </w:r>
      <w:proofErr w:type="spellEnd"/>
      <w:r>
        <w:t xml:space="preserve"> sobre cualquier día del calendario, se carga la semana a la que pertenece el día dentro de las fechas de consulta.</w:t>
      </w:r>
    </w:p>
    <w:p w:rsidR="00B53A3A" w:rsidRDefault="00B53A3A" w:rsidP="00EE5C1D">
      <w:pPr>
        <w:jc w:val="both"/>
      </w:pPr>
    </w:p>
    <w:p w:rsidR="00B53A3A" w:rsidRDefault="00A41584" w:rsidP="00EE5C1D">
      <w:pPr>
        <w:jc w:val="both"/>
      </w:pPr>
      <w:r>
        <w:t>Al consultar un periodo de fechas, se muestra una ventana emergente con el siguiente aspecto:</w:t>
      </w:r>
    </w:p>
    <w:p w:rsidR="00B53A3A" w:rsidRDefault="00B53A3A" w:rsidP="00EE5C1D">
      <w:pPr>
        <w:jc w:val="both"/>
      </w:pPr>
    </w:p>
    <w:p w:rsidR="00B53A3A" w:rsidRDefault="006A1698" w:rsidP="00EE5C1D">
      <w:pPr>
        <w:jc w:val="both"/>
        <w:rPr>
          <w:lang w:eastAsia="es-ES"/>
        </w:rPr>
      </w:pPr>
      <w:r>
        <w:rPr>
          <w:noProof/>
          <w:lang w:eastAsia="es-ES"/>
        </w:rPr>
        <w:drawing>
          <wp:inline distT="0" distB="0" distL="0" distR="0" wp14:anchorId="71C1A0CA" wp14:editId="696D2BA0">
            <wp:extent cx="5612130" cy="221615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5612130" cy="2216150"/>
                    </a:xfrm>
                    <a:prstGeom prst="rect">
                      <a:avLst/>
                    </a:prstGeom>
                  </pic:spPr>
                </pic:pic>
              </a:graphicData>
            </a:graphic>
          </wp:inline>
        </w:drawing>
      </w:r>
    </w:p>
    <w:p w:rsidR="00C73A8A" w:rsidRPr="00C73A8A" w:rsidRDefault="00C73A8A" w:rsidP="00EE5C1D">
      <w:pPr>
        <w:jc w:val="both"/>
        <w:rPr>
          <w:u w:val="single"/>
          <w:lang w:eastAsia="es-ES"/>
        </w:rPr>
      </w:pPr>
    </w:p>
    <w:p w:rsidR="00B53A3A" w:rsidRDefault="00A41584" w:rsidP="00EE5C1D">
      <w:pPr>
        <w:jc w:val="both"/>
      </w:pPr>
      <w:r>
        <w:t xml:space="preserve">Se muestra en la pantalla una fila por día consultado, más una de total. En cada día, se muestran los marcajes (fichajes), permisos e incidencias que están registradas. Tenga en cuenta que </w:t>
      </w:r>
      <w:r>
        <w:rPr>
          <w:b/>
          <w:bCs/>
        </w:rPr>
        <w:t>no aparecen</w:t>
      </w:r>
      <w:r>
        <w:t xml:space="preserve"> las incidencias ni los permisos que </w:t>
      </w:r>
      <w:r>
        <w:rPr>
          <w:b/>
          <w:bCs/>
        </w:rPr>
        <w:t>están en trámite</w:t>
      </w:r>
      <w:r>
        <w:t>, solo los admitidos por personal.</w:t>
      </w:r>
      <w:r w:rsidR="00342365">
        <w:t xml:space="preserve"> También se mostrará </w:t>
      </w:r>
      <w:r w:rsidR="006A1698">
        <w:t>el tiempo total realizado, el tiempo teórico que tiene que realizar y el saldo, si debe o le sobra tiempo por cumplir.</w:t>
      </w:r>
    </w:p>
    <w:p w:rsidR="00B53A3A" w:rsidRDefault="00B53A3A" w:rsidP="00EE5C1D">
      <w:pPr>
        <w:jc w:val="both"/>
      </w:pPr>
    </w:p>
    <w:p w:rsidR="00F94CE9" w:rsidRDefault="00F94CE9" w:rsidP="00EE5C1D">
      <w:pPr>
        <w:jc w:val="both"/>
      </w:pPr>
    </w:p>
    <w:p w:rsidR="00B53A3A" w:rsidRPr="00764A80" w:rsidRDefault="00A41584" w:rsidP="00EE5C1D">
      <w:pPr>
        <w:pStyle w:val="Ttulo21"/>
        <w:jc w:val="both"/>
        <w:rPr>
          <w:rFonts w:ascii="Arial" w:hAnsi="Arial" w:cs="Arial"/>
          <w:color w:val="004586"/>
          <w:sz w:val="32"/>
          <w:szCs w:val="32"/>
        </w:rPr>
      </w:pPr>
      <w:bookmarkStart w:id="59" w:name="_Toc122339925"/>
      <w:r w:rsidRPr="00764A80">
        <w:rPr>
          <w:rFonts w:ascii="Arial" w:hAnsi="Arial" w:cs="Arial"/>
          <w:color w:val="004586"/>
          <w:sz w:val="32"/>
          <w:szCs w:val="32"/>
        </w:rPr>
        <w:t>Calendario</w:t>
      </w:r>
      <w:bookmarkEnd w:id="59"/>
    </w:p>
    <w:p w:rsidR="00B53A3A" w:rsidRDefault="00B53A3A" w:rsidP="00EE5C1D">
      <w:pPr>
        <w:spacing w:line="276" w:lineRule="auto"/>
        <w:jc w:val="both"/>
      </w:pPr>
    </w:p>
    <w:p w:rsidR="00B53A3A" w:rsidRDefault="00A41584" w:rsidP="00EE5C1D">
      <w:pPr>
        <w:spacing w:line="276" w:lineRule="auto"/>
        <w:jc w:val="both"/>
      </w:pPr>
      <w:r>
        <w:t>En la tabla de calendario podrá visualizar mediante un código de colores sus permisos e incidencias, así como acceder a marcajes de forma individual y ver los festivos.</w:t>
      </w:r>
    </w:p>
    <w:p w:rsidR="00B53A3A" w:rsidRDefault="00B53A3A" w:rsidP="00EE5C1D">
      <w:pPr>
        <w:jc w:val="both"/>
      </w:pPr>
    </w:p>
    <w:p w:rsidR="00B45480" w:rsidRDefault="003747F4" w:rsidP="00EE5C1D">
      <w:pPr>
        <w:jc w:val="both"/>
        <w:rPr>
          <w:lang w:eastAsia="es-ES"/>
        </w:rPr>
      </w:pPr>
      <w:r>
        <w:rPr>
          <w:noProof/>
          <w:lang w:eastAsia="es-ES"/>
        </w:rPr>
        <w:lastRenderedPageBreak/>
        <w:drawing>
          <wp:inline distT="0" distB="0" distL="0" distR="0">
            <wp:extent cx="5706110" cy="3233420"/>
            <wp:effectExtent l="0" t="0" r="8890" b="5080"/>
            <wp:docPr id="198" name="Imagen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06110" cy="3233420"/>
                    </a:xfrm>
                    <a:prstGeom prst="rect">
                      <a:avLst/>
                    </a:prstGeom>
                    <a:noFill/>
                    <a:ln>
                      <a:noFill/>
                    </a:ln>
                  </pic:spPr>
                </pic:pic>
              </a:graphicData>
            </a:graphic>
          </wp:inline>
        </w:drawing>
      </w:r>
    </w:p>
    <w:p w:rsidR="003747F4" w:rsidRDefault="003747F4" w:rsidP="00EE5C1D">
      <w:pPr>
        <w:jc w:val="both"/>
        <w:rPr>
          <w:lang w:eastAsia="es-ES"/>
        </w:rPr>
      </w:pPr>
    </w:p>
    <w:p w:rsidR="00B53A3A" w:rsidRDefault="00A41584" w:rsidP="00EE5C1D">
      <w:pPr>
        <w:jc w:val="both"/>
      </w:pPr>
      <w:r>
        <w:t xml:space="preserve">En el calendario se marcan los días con un código de colores que se muestra en la leyenda de la parte inferior de la imagen. Sólo se marcan de esta manera los permisos de </w:t>
      </w:r>
      <w:r>
        <w:rPr>
          <w:b/>
          <w:bCs/>
        </w:rPr>
        <w:t>días completos</w:t>
      </w:r>
      <w:r>
        <w:t>. Las incidencias horarias se pueden ver dentro de l</w:t>
      </w:r>
      <w:r w:rsidR="006A1698">
        <w:t>a consulta de l</w:t>
      </w:r>
      <w:r>
        <w:t>os marcajes (</w:t>
      </w:r>
      <w:r w:rsidR="006A1698">
        <w:t>punto 7.1</w:t>
      </w:r>
      <w:r>
        <w:t xml:space="preserve">). Los días con color rojo son festivos. </w:t>
      </w:r>
    </w:p>
    <w:p w:rsidR="00B53A3A" w:rsidRDefault="00B53A3A" w:rsidP="00EE5C1D">
      <w:pPr>
        <w:jc w:val="both"/>
      </w:pPr>
    </w:p>
    <w:p w:rsidR="00B53A3A" w:rsidRDefault="00A41584" w:rsidP="00EE5C1D">
      <w:pPr>
        <w:jc w:val="both"/>
      </w:pPr>
      <w:r>
        <w:t>Podrá seleccionar un día concreto para consultar los marcajes realizados, mostrándose un “pop-up” con información de los marcajes y registros del día.</w:t>
      </w:r>
    </w:p>
    <w:p w:rsidR="00B45480" w:rsidRDefault="00B45480" w:rsidP="00EE5C1D">
      <w:pPr>
        <w:jc w:val="both"/>
      </w:pPr>
    </w:p>
    <w:p w:rsidR="00B53A3A" w:rsidRDefault="00A41584" w:rsidP="00EE5C1D">
      <w:pPr>
        <w:jc w:val="both"/>
        <w:rPr>
          <w:lang w:eastAsia="es-ES"/>
        </w:rPr>
      </w:pPr>
      <w:r>
        <w:rPr>
          <w:noProof/>
          <w:lang w:eastAsia="es-ES"/>
        </w:rPr>
        <w:drawing>
          <wp:anchor distT="0" distB="0" distL="0" distR="0" simplePos="0" relativeHeight="251646464" behindDoc="0" locked="0" layoutInCell="1" allowOverlap="1">
            <wp:simplePos x="0" y="0"/>
            <wp:positionH relativeFrom="column">
              <wp:align>center</wp:align>
            </wp:positionH>
            <wp:positionV relativeFrom="paragraph">
              <wp:posOffset>635</wp:posOffset>
            </wp:positionV>
            <wp:extent cx="1276350" cy="1285875"/>
            <wp:effectExtent l="0" t="0" r="0" b="0"/>
            <wp:wrapSquare wrapText="bothSides"/>
            <wp:docPr id="78" name="gráficos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gráficos71"/>
                    <pic:cNvPicPr>
                      <a:picLocks noChangeAspect="1" noChangeArrowheads="1"/>
                    </pic:cNvPicPr>
                  </pic:nvPicPr>
                  <pic:blipFill>
                    <a:blip r:embed="rId94" cstate="print"/>
                    <a:stretch>
                      <a:fillRect/>
                    </a:stretch>
                  </pic:blipFill>
                  <pic:spPr bwMode="auto">
                    <a:xfrm>
                      <a:off x="0" y="0"/>
                      <a:ext cx="1276350" cy="1285875"/>
                    </a:xfrm>
                    <a:prstGeom prst="rect">
                      <a:avLst/>
                    </a:prstGeom>
                  </pic:spPr>
                </pic:pic>
              </a:graphicData>
            </a:graphic>
          </wp:anchor>
        </w:drawing>
      </w: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tabs>
          <w:tab w:val="left" w:pos="3518"/>
        </w:tabs>
        <w:jc w:val="both"/>
      </w:pPr>
    </w:p>
    <w:p w:rsidR="00B53A3A" w:rsidRDefault="00A41584" w:rsidP="00EE5C1D">
      <w:pPr>
        <w:jc w:val="both"/>
      </w:pPr>
      <w:r>
        <w:t>Si no hay marcajes ni nin</w:t>
      </w:r>
      <w:r w:rsidR="00343B18">
        <w:t>gún dato en el día, se muestra un mensaje</w:t>
      </w:r>
      <w:r>
        <w:t>:</w:t>
      </w:r>
    </w:p>
    <w:p w:rsidR="00B53A3A" w:rsidRDefault="00B53A3A" w:rsidP="00EE5C1D">
      <w:pPr>
        <w:jc w:val="both"/>
      </w:pPr>
    </w:p>
    <w:p w:rsidR="00343B18" w:rsidRDefault="00343B18" w:rsidP="00EE5C1D">
      <w:pPr>
        <w:ind w:left="2124" w:firstLine="708"/>
        <w:jc w:val="both"/>
        <w:rPr>
          <w:lang w:eastAsia="es-ES"/>
        </w:rPr>
      </w:pPr>
      <w:r>
        <w:rPr>
          <w:noProof/>
          <w:lang w:eastAsia="es-ES"/>
        </w:rPr>
        <w:drawing>
          <wp:inline distT="0" distB="0" distL="0" distR="0">
            <wp:extent cx="2277110" cy="612775"/>
            <wp:effectExtent l="19050" t="0" r="8890" b="0"/>
            <wp:docPr id="13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5" cstate="print"/>
                    <a:srcRect/>
                    <a:stretch>
                      <a:fillRect/>
                    </a:stretch>
                  </pic:blipFill>
                  <pic:spPr bwMode="auto">
                    <a:xfrm>
                      <a:off x="0" y="0"/>
                      <a:ext cx="2277110" cy="612775"/>
                    </a:xfrm>
                    <a:prstGeom prst="rect">
                      <a:avLst/>
                    </a:prstGeom>
                    <a:noFill/>
                    <a:ln w="9525">
                      <a:noFill/>
                      <a:miter lim="800000"/>
                      <a:headEnd/>
                      <a:tailEnd/>
                    </a:ln>
                  </pic:spPr>
                </pic:pic>
              </a:graphicData>
            </a:graphic>
          </wp:inline>
        </w:drawing>
      </w:r>
    </w:p>
    <w:p w:rsidR="00B53A3A" w:rsidRDefault="00A41584" w:rsidP="00EE5C1D">
      <w:pPr>
        <w:jc w:val="both"/>
      </w:pPr>
      <w:r>
        <w:t>Puede moverse por el calendario usando la barra de navegación. Use las flechas simples para moverse entre meses y las fechas dobles para cambiar de año.</w:t>
      </w:r>
    </w:p>
    <w:p w:rsidR="00343B18" w:rsidRDefault="00343B18" w:rsidP="00EE5C1D">
      <w:pPr>
        <w:jc w:val="both"/>
      </w:pPr>
    </w:p>
    <w:p w:rsidR="00B53A3A" w:rsidRDefault="00A41584" w:rsidP="00EE5C1D">
      <w:pPr>
        <w:jc w:val="both"/>
        <w:rPr>
          <w:lang w:eastAsia="es-ES"/>
        </w:rPr>
      </w:pPr>
      <w:r>
        <w:rPr>
          <w:noProof/>
          <w:lang w:eastAsia="es-ES"/>
        </w:rPr>
        <w:drawing>
          <wp:anchor distT="0" distB="0" distL="0" distR="0" simplePos="0" relativeHeight="251647488" behindDoc="0" locked="0" layoutInCell="1" allowOverlap="1">
            <wp:simplePos x="0" y="0"/>
            <wp:positionH relativeFrom="column">
              <wp:align>center</wp:align>
            </wp:positionH>
            <wp:positionV relativeFrom="paragraph">
              <wp:posOffset>635</wp:posOffset>
            </wp:positionV>
            <wp:extent cx="5715000" cy="314960"/>
            <wp:effectExtent l="0" t="0" r="0" b="0"/>
            <wp:wrapSquare wrapText="bothSides"/>
            <wp:docPr id="80" name="gráficos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gráficos72"/>
                    <pic:cNvPicPr>
                      <a:picLocks noChangeAspect="1" noChangeArrowheads="1"/>
                    </pic:cNvPicPr>
                  </pic:nvPicPr>
                  <pic:blipFill>
                    <a:blip r:embed="rId96" cstate="print"/>
                    <a:stretch>
                      <a:fillRect/>
                    </a:stretch>
                  </pic:blipFill>
                  <pic:spPr bwMode="auto">
                    <a:xfrm>
                      <a:off x="0" y="0"/>
                      <a:ext cx="5715000" cy="314960"/>
                    </a:xfrm>
                    <a:prstGeom prst="rect">
                      <a:avLst/>
                    </a:prstGeom>
                  </pic:spPr>
                </pic:pic>
              </a:graphicData>
            </a:graphic>
          </wp:anchor>
        </w:drawing>
      </w:r>
    </w:p>
    <w:p w:rsidR="00B53A3A" w:rsidRDefault="00B53A3A" w:rsidP="00EE5C1D">
      <w:pPr>
        <w:jc w:val="both"/>
      </w:pPr>
    </w:p>
    <w:p w:rsidR="00B53A3A" w:rsidRDefault="00B45480" w:rsidP="00EE5C1D">
      <w:pPr>
        <w:jc w:val="both"/>
      </w:pPr>
      <w:r>
        <w:lastRenderedPageBreak/>
        <w:t xml:space="preserve">Dispone de una opción </w:t>
      </w:r>
      <w:r w:rsidR="00A41584">
        <w:t>que le permite ver, de manera rápida, los días que tiene sin justificar, esto es, días anteriores al día en curso que no sean festivos y no tengan marcajes, permisos o incidencias</w:t>
      </w:r>
      <w:r w:rsidR="006A1698">
        <w:t xml:space="preserve"> o tenga fichajes impares</w:t>
      </w:r>
      <w:r w:rsidR="00A41584">
        <w:t>.</w:t>
      </w:r>
    </w:p>
    <w:p w:rsidR="00B45480" w:rsidRDefault="00B45480" w:rsidP="00EE5C1D">
      <w:pPr>
        <w:jc w:val="both"/>
      </w:pPr>
    </w:p>
    <w:p w:rsidR="00B53A3A" w:rsidRDefault="00A41584" w:rsidP="00EE5C1D">
      <w:pPr>
        <w:jc w:val="both"/>
        <w:rPr>
          <w:lang w:eastAsia="es-ES"/>
        </w:rPr>
      </w:pPr>
      <w:r>
        <w:rPr>
          <w:noProof/>
          <w:lang w:eastAsia="es-ES"/>
        </w:rPr>
        <w:drawing>
          <wp:anchor distT="0" distB="0" distL="0" distR="0" simplePos="0" relativeHeight="251648512" behindDoc="0" locked="0" layoutInCell="1" allowOverlap="1">
            <wp:simplePos x="0" y="0"/>
            <wp:positionH relativeFrom="column">
              <wp:align>center</wp:align>
            </wp:positionH>
            <wp:positionV relativeFrom="paragraph">
              <wp:posOffset>635</wp:posOffset>
            </wp:positionV>
            <wp:extent cx="2667000" cy="333375"/>
            <wp:effectExtent l="0" t="0" r="0" b="0"/>
            <wp:wrapSquare wrapText="bothSides"/>
            <wp:docPr id="81" name="gráfico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gráficos4"/>
                    <pic:cNvPicPr>
                      <a:picLocks noChangeAspect="1" noChangeArrowheads="1"/>
                    </pic:cNvPicPr>
                  </pic:nvPicPr>
                  <pic:blipFill>
                    <a:blip r:embed="rId97" cstate="print"/>
                    <a:stretch>
                      <a:fillRect/>
                    </a:stretch>
                  </pic:blipFill>
                  <pic:spPr bwMode="auto">
                    <a:xfrm>
                      <a:off x="0" y="0"/>
                      <a:ext cx="2667000" cy="333375"/>
                    </a:xfrm>
                    <a:prstGeom prst="rect">
                      <a:avLst/>
                    </a:prstGeom>
                  </pic:spPr>
                </pic:pic>
              </a:graphicData>
            </a:graphic>
          </wp:anchor>
        </w:drawing>
      </w:r>
    </w:p>
    <w:p w:rsidR="00B53A3A" w:rsidRDefault="00B53A3A" w:rsidP="00EE5C1D">
      <w:pPr>
        <w:jc w:val="both"/>
      </w:pPr>
    </w:p>
    <w:p w:rsidR="00B53A3A" w:rsidRDefault="00B53A3A" w:rsidP="00EE5C1D">
      <w:pPr>
        <w:jc w:val="both"/>
      </w:pPr>
    </w:p>
    <w:p w:rsidR="00B53A3A" w:rsidRDefault="00A41584" w:rsidP="00EE5C1D">
      <w:pPr>
        <w:jc w:val="both"/>
      </w:pPr>
      <w:r>
        <w:t>Una vez marcado, se recarga el calendario mostrando los días sin justificar de color negro</w:t>
      </w:r>
      <w:r w:rsidR="006A1698">
        <w:t xml:space="preserve"> y los fichajes impares de color rojo</w:t>
      </w:r>
      <w:r>
        <w:t>.</w:t>
      </w:r>
    </w:p>
    <w:p w:rsidR="00B53A3A" w:rsidRDefault="00B53A3A" w:rsidP="00EE5C1D">
      <w:pPr>
        <w:jc w:val="both"/>
      </w:pPr>
    </w:p>
    <w:p w:rsidR="00B53A3A" w:rsidRDefault="00A41584" w:rsidP="00EE5C1D">
      <w:pPr>
        <w:jc w:val="both"/>
      </w:pPr>
      <w:r>
        <w:rPr>
          <w:noProof/>
          <w:lang w:eastAsia="es-ES"/>
        </w:rPr>
        <w:drawing>
          <wp:anchor distT="0" distB="0" distL="0" distR="0" simplePos="0" relativeHeight="251649536" behindDoc="0" locked="0" layoutInCell="1" allowOverlap="1">
            <wp:simplePos x="0" y="0"/>
            <wp:positionH relativeFrom="column">
              <wp:align>center</wp:align>
            </wp:positionH>
            <wp:positionV relativeFrom="paragraph">
              <wp:posOffset>635</wp:posOffset>
            </wp:positionV>
            <wp:extent cx="5715000" cy="2400300"/>
            <wp:effectExtent l="0" t="0" r="0" b="0"/>
            <wp:wrapTopAndBottom/>
            <wp:docPr id="82" name="gráfico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gráficos8"/>
                    <pic:cNvPicPr>
                      <a:picLocks noChangeAspect="1" noChangeArrowheads="1"/>
                    </pic:cNvPicPr>
                  </pic:nvPicPr>
                  <pic:blipFill>
                    <a:blip r:embed="rId98" cstate="print"/>
                    <a:stretch>
                      <a:fillRect/>
                    </a:stretch>
                  </pic:blipFill>
                  <pic:spPr bwMode="auto">
                    <a:xfrm>
                      <a:off x="0" y="0"/>
                      <a:ext cx="5715000" cy="2400300"/>
                    </a:xfrm>
                    <a:prstGeom prst="rect">
                      <a:avLst/>
                    </a:prstGeom>
                  </pic:spPr>
                </pic:pic>
              </a:graphicData>
            </a:graphic>
          </wp:anchor>
        </w:drawing>
      </w:r>
    </w:p>
    <w:p w:rsidR="00B53A3A" w:rsidRDefault="00B53A3A" w:rsidP="00EE5C1D">
      <w:pPr>
        <w:jc w:val="both"/>
      </w:pPr>
    </w:p>
    <w:p w:rsidR="00B53A3A" w:rsidRDefault="00A41584" w:rsidP="00EE5C1D">
      <w:pPr>
        <w:jc w:val="both"/>
      </w:pPr>
      <w:r>
        <w:t xml:space="preserve">Existe </w:t>
      </w:r>
      <w:r w:rsidR="00B45480">
        <w:t>una segunda opción</w:t>
      </w:r>
      <w:r>
        <w:t xml:space="preserve"> que permite ver los días de vacaciones solicitados</w:t>
      </w:r>
      <w:r w:rsidR="006A1698">
        <w:t xml:space="preserve"> pero que aún no han sido aprobados.</w:t>
      </w:r>
    </w:p>
    <w:p w:rsidR="00B53A3A" w:rsidRDefault="006A1698" w:rsidP="006A1698">
      <w:pPr>
        <w:ind w:left="708" w:firstLine="708"/>
        <w:jc w:val="both"/>
      </w:pPr>
      <w:r>
        <w:rPr>
          <w:noProof/>
          <w:lang w:eastAsia="es-ES"/>
        </w:rPr>
        <w:drawing>
          <wp:inline distT="0" distB="0" distL="0" distR="0">
            <wp:extent cx="1901825" cy="168275"/>
            <wp:effectExtent l="0" t="0" r="3175" b="3175"/>
            <wp:docPr id="195" name="Imagen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01825" cy="168275"/>
                    </a:xfrm>
                    <a:prstGeom prst="rect">
                      <a:avLst/>
                    </a:prstGeom>
                    <a:noFill/>
                    <a:ln>
                      <a:noFill/>
                    </a:ln>
                  </pic:spPr>
                </pic:pic>
              </a:graphicData>
            </a:graphic>
          </wp:inline>
        </w:drawing>
      </w:r>
    </w:p>
    <w:p w:rsidR="00B53A3A" w:rsidRDefault="00B53A3A" w:rsidP="00EE5C1D">
      <w:pPr>
        <w:jc w:val="both"/>
      </w:pPr>
    </w:p>
    <w:p w:rsidR="00B53A3A" w:rsidRDefault="00B53A3A" w:rsidP="00EE5C1D">
      <w:pPr>
        <w:jc w:val="both"/>
      </w:pPr>
    </w:p>
    <w:p w:rsidR="00B53A3A" w:rsidRDefault="00A41584" w:rsidP="00EE5C1D">
      <w:pPr>
        <w:jc w:val="both"/>
      </w:pPr>
      <w:r>
        <w:t xml:space="preserve">Una vez marcado, se recarga el calendario mostrando los días solicitados en un tono </w:t>
      </w:r>
      <w:r w:rsidR="006A1698">
        <w:t>azul</w:t>
      </w:r>
      <w:r>
        <w:t>.</w:t>
      </w:r>
    </w:p>
    <w:p w:rsidR="00B53A3A" w:rsidRDefault="00B53A3A" w:rsidP="00EE5C1D">
      <w:pPr>
        <w:jc w:val="both"/>
      </w:pPr>
    </w:p>
    <w:p w:rsidR="00B53A3A" w:rsidRDefault="00C3349A" w:rsidP="00EE5C1D">
      <w:pPr>
        <w:jc w:val="both"/>
      </w:pPr>
      <w:r>
        <w:rPr>
          <w:noProof/>
          <w:lang w:eastAsia="es-ES"/>
        </w:rPr>
        <w:drawing>
          <wp:inline distT="0" distB="0" distL="0" distR="0">
            <wp:extent cx="5713095" cy="2926080"/>
            <wp:effectExtent l="0" t="0" r="1905" b="762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13095" cy="2926080"/>
                    </a:xfrm>
                    <a:prstGeom prst="rect">
                      <a:avLst/>
                    </a:prstGeom>
                    <a:noFill/>
                    <a:ln>
                      <a:noFill/>
                    </a:ln>
                  </pic:spPr>
                </pic:pic>
              </a:graphicData>
            </a:graphic>
          </wp:inline>
        </w:drawing>
      </w:r>
    </w:p>
    <w:p w:rsidR="003747F4" w:rsidRPr="003747F4" w:rsidRDefault="00A41584" w:rsidP="003747F4">
      <w:pPr>
        <w:pStyle w:val="Ttulo21"/>
        <w:jc w:val="both"/>
        <w:rPr>
          <w:rFonts w:ascii="Arial" w:hAnsi="Arial" w:cs="Arial"/>
          <w:color w:val="004586"/>
          <w:sz w:val="32"/>
          <w:szCs w:val="32"/>
        </w:rPr>
      </w:pPr>
      <w:bookmarkStart w:id="60" w:name="_Toc122339926"/>
      <w:r w:rsidRPr="00764A80">
        <w:rPr>
          <w:rFonts w:ascii="Arial" w:hAnsi="Arial" w:cs="Arial"/>
          <w:color w:val="004586"/>
          <w:sz w:val="32"/>
          <w:szCs w:val="32"/>
        </w:rPr>
        <w:lastRenderedPageBreak/>
        <w:t>Resumen de permisos</w:t>
      </w:r>
      <w:bookmarkEnd w:id="60"/>
      <w:r w:rsidRPr="00764A80">
        <w:rPr>
          <w:rFonts w:ascii="Arial" w:hAnsi="Arial" w:cs="Arial"/>
          <w:color w:val="004586"/>
          <w:sz w:val="32"/>
          <w:szCs w:val="32"/>
        </w:rPr>
        <w:t xml:space="preserve"> </w:t>
      </w:r>
    </w:p>
    <w:p w:rsidR="000F06CC" w:rsidRDefault="000F06CC" w:rsidP="00EE5C1D">
      <w:pPr>
        <w:spacing w:line="276" w:lineRule="auto"/>
        <w:jc w:val="both"/>
      </w:pPr>
    </w:p>
    <w:p w:rsidR="000F06CC" w:rsidRDefault="000F06CC" w:rsidP="00EE5C1D">
      <w:pPr>
        <w:spacing w:line="276" w:lineRule="auto"/>
        <w:jc w:val="both"/>
      </w:pPr>
    </w:p>
    <w:p w:rsidR="00B53A3A" w:rsidRDefault="00A41584" w:rsidP="00EE5C1D">
      <w:pPr>
        <w:spacing w:line="276" w:lineRule="auto"/>
        <w:jc w:val="both"/>
      </w:pPr>
      <w:r>
        <w:t xml:space="preserve">En la sección final, </w:t>
      </w:r>
      <w:r>
        <w:rPr>
          <w:i/>
          <w:iCs/>
        </w:rPr>
        <w:t>Datos acumulados del periodo</w:t>
      </w:r>
      <w:r>
        <w:t>, se muestra una tabla con datos relevantes del control horario y del estado de sus permisos.</w:t>
      </w:r>
    </w:p>
    <w:p w:rsidR="00B53A3A" w:rsidRDefault="00B53A3A" w:rsidP="00EE5C1D">
      <w:pPr>
        <w:jc w:val="both"/>
      </w:pPr>
    </w:p>
    <w:p w:rsidR="00B53A3A" w:rsidRDefault="003747F4" w:rsidP="00EE5C1D">
      <w:pPr>
        <w:jc w:val="both"/>
        <w:rPr>
          <w:lang w:eastAsia="es-ES"/>
        </w:rPr>
      </w:pPr>
      <w:r>
        <w:rPr>
          <w:noProof/>
          <w:lang w:eastAsia="es-ES"/>
        </w:rPr>
        <w:drawing>
          <wp:inline distT="0" distB="0" distL="0" distR="0">
            <wp:extent cx="5713095" cy="328930"/>
            <wp:effectExtent l="0" t="0" r="1905" b="0"/>
            <wp:docPr id="197" name="Imagen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13095" cy="328930"/>
                    </a:xfrm>
                    <a:prstGeom prst="rect">
                      <a:avLst/>
                    </a:prstGeom>
                    <a:noFill/>
                    <a:ln>
                      <a:noFill/>
                    </a:ln>
                  </pic:spPr>
                </pic:pic>
              </a:graphicData>
            </a:graphic>
          </wp:inline>
        </w:drawing>
      </w:r>
    </w:p>
    <w:p w:rsidR="00BE4AAA" w:rsidRDefault="00BE4AAA" w:rsidP="00EE5C1D">
      <w:pPr>
        <w:jc w:val="both"/>
        <w:rPr>
          <w:lang w:eastAsia="es-ES"/>
        </w:rPr>
      </w:pPr>
    </w:p>
    <w:p w:rsidR="00B53A3A" w:rsidRDefault="00A41584" w:rsidP="00EE5C1D">
      <w:pPr>
        <w:jc w:val="both"/>
      </w:pPr>
      <w:r>
        <w:t>Por cada año visualizado en el calendario, se presenta un resumen de los permisos más relevantes:</w:t>
      </w:r>
    </w:p>
    <w:p w:rsidR="00B45480" w:rsidRDefault="00B45480" w:rsidP="00EE5C1D">
      <w:pPr>
        <w:jc w:val="both"/>
      </w:pPr>
    </w:p>
    <w:p w:rsidR="00B53A3A" w:rsidRDefault="00A41584" w:rsidP="00EE5C1D">
      <w:pPr>
        <w:numPr>
          <w:ilvl w:val="0"/>
          <w:numId w:val="9"/>
        </w:numPr>
        <w:jc w:val="both"/>
      </w:pPr>
      <w:r>
        <w:t xml:space="preserve">Vacaciones: días </w:t>
      </w:r>
      <w:r w:rsidR="003747F4">
        <w:t>disfrutados</w:t>
      </w:r>
      <w:r>
        <w:t xml:space="preserve"> de vacaciones. Se distinguen </w:t>
      </w:r>
      <w:r w:rsidR="00B45480">
        <w:t>cuántos</w:t>
      </w:r>
      <w:r>
        <w:t xml:space="preserve"> de ellos son días de vacaciones </w:t>
      </w:r>
      <w:r w:rsidR="003747F4">
        <w:t>independientes</w:t>
      </w:r>
      <w:r>
        <w:t>.</w:t>
      </w:r>
    </w:p>
    <w:p w:rsidR="00B45480" w:rsidRDefault="00B45480" w:rsidP="00EE5C1D">
      <w:pPr>
        <w:ind w:left="720"/>
        <w:jc w:val="both"/>
      </w:pPr>
    </w:p>
    <w:p w:rsidR="00B53A3A" w:rsidRDefault="00A41584" w:rsidP="00EE5C1D">
      <w:pPr>
        <w:numPr>
          <w:ilvl w:val="0"/>
          <w:numId w:val="9"/>
        </w:numPr>
        <w:jc w:val="both"/>
      </w:pPr>
      <w:r>
        <w:t>Asuntos particulares</w:t>
      </w:r>
      <w:r w:rsidR="003747F4">
        <w:t>: días disfrutados y disponibles</w:t>
      </w:r>
      <w:r>
        <w:t>.</w:t>
      </w:r>
    </w:p>
    <w:p w:rsidR="00B53A3A" w:rsidRDefault="00B53A3A" w:rsidP="00EE5C1D">
      <w:pPr>
        <w:jc w:val="both"/>
      </w:pPr>
    </w:p>
    <w:p w:rsidR="00B53A3A" w:rsidRDefault="00B53A3A" w:rsidP="00EE5C1D">
      <w:pPr>
        <w:jc w:val="both"/>
      </w:pPr>
    </w:p>
    <w:p w:rsidR="00B53A3A" w:rsidRDefault="00B53A3A" w:rsidP="00EE5C1D">
      <w:pPr>
        <w:jc w:val="both"/>
      </w:pPr>
    </w:p>
    <w:p w:rsidR="00B53A3A" w:rsidRPr="005A2DBD" w:rsidRDefault="00A41584" w:rsidP="00EE5C1D">
      <w:pPr>
        <w:pStyle w:val="Ttulo21"/>
        <w:jc w:val="both"/>
        <w:rPr>
          <w:rFonts w:ascii="Arial" w:hAnsi="Arial" w:cs="Arial"/>
          <w:color w:val="004586"/>
          <w:sz w:val="32"/>
          <w:szCs w:val="32"/>
        </w:rPr>
      </w:pPr>
      <w:bookmarkStart w:id="61" w:name="_Toc122339927"/>
      <w:r w:rsidRPr="005A2DBD">
        <w:rPr>
          <w:rFonts w:ascii="Arial" w:hAnsi="Arial" w:cs="Arial"/>
          <w:color w:val="004586"/>
          <w:sz w:val="32"/>
          <w:szCs w:val="32"/>
        </w:rPr>
        <w:t>Calendario para validadores y autorizadores</w:t>
      </w:r>
      <w:bookmarkEnd w:id="61"/>
    </w:p>
    <w:p w:rsidR="00B53A3A" w:rsidRDefault="00B53A3A" w:rsidP="00EE5C1D">
      <w:pPr>
        <w:jc w:val="both"/>
      </w:pPr>
    </w:p>
    <w:p w:rsidR="00B53A3A" w:rsidRDefault="00A41584" w:rsidP="00EE5C1D">
      <w:pPr>
        <w:jc w:val="both"/>
      </w:pPr>
      <w:r>
        <w:t>Si usted tiene personal dependiente, le aparecerán dos opciones adicionales en la botonera del calendario:</w:t>
      </w:r>
    </w:p>
    <w:p w:rsidR="00B53A3A" w:rsidRDefault="00A41584" w:rsidP="00EE5C1D">
      <w:pPr>
        <w:jc w:val="both"/>
        <w:rPr>
          <w:lang w:eastAsia="es-ES"/>
        </w:rPr>
      </w:pPr>
      <w:r>
        <w:rPr>
          <w:noProof/>
          <w:lang w:eastAsia="es-ES"/>
        </w:rPr>
        <w:drawing>
          <wp:anchor distT="0" distB="0" distL="0" distR="0" simplePos="0" relativeHeight="251651584" behindDoc="0" locked="0" layoutInCell="1" allowOverlap="1">
            <wp:simplePos x="0" y="0"/>
            <wp:positionH relativeFrom="column">
              <wp:align>center</wp:align>
            </wp:positionH>
            <wp:positionV relativeFrom="paragraph">
              <wp:posOffset>635</wp:posOffset>
            </wp:positionV>
            <wp:extent cx="2981325" cy="838200"/>
            <wp:effectExtent l="0" t="0" r="0" b="0"/>
            <wp:wrapSquare wrapText="bothSides"/>
            <wp:docPr id="87" name="gráficos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gráficos73"/>
                    <pic:cNvPicPr>
                      <a:picLocks noChangeAspect="1" noChangeArrowheads="1"/>
                    </pic:cNvPicPr>
                  </pic:nvPicPr>
                  <pic:blipFill>
                    <a:blip r:embed="rId102" cstate="print"/>
                    <a:stretch>
                      <a:fillRect/>
                    </a:stretch>
                  </pic:blipFill>
                  <pic:spPr bwMode="auto">
                    <a:xfrm>
                      <a:off x="0" y="0"/>
                      <a:ext cx="2981325" cy="838200"/>
                    </a:xfrm>
                    <a:prstGeom prst="rect">
                      <a:avLst/>
                    </a:prstGeom>
                  </pic:spPr>
                </pic:pic>
              </a:graphicData>
            </a:graphic>
          </wp:anchor>
        </w:drawing>
      </w:r>
    </w:p>
    <w:p w:rsidR="00B53A3A" w:rsidRDefault="00B53A3A" w:rsidP="00EE5C1D">
      <w:pPr>
        <w:jc w:val="both"/>
      </w:pPr>
    </w:p>
    <w:p w:rsidR="00B53A3A" w:rsidRDefault="00B53A3A" w:rsidP="00EE5C1D">
      <w:pPr>
        <w:jc w:val="both"/>
      </w:pPr>
    </w:p>
    <w:p w:rsidR="00B53A3A" w:rsidRDefault="00B53A3A" w:rsidP="00EE5C1D">
      <w:pPr>
        <w:jc w:val="both"/>
      </w:pPr>
    </w:p>
    <w:p w:rsidR="00B45480" w:rsidRDefault="00B45480" w:rsidP="00EE5C1D">
      <w:pPr>
        <w:jc w:val="both"/>
      </w:pPr>
    </w:p>
    <w:p w:rsidR="00B53A3A" w:rsidRDefault="00B53A3A" w:rsidP="00EE5C1D">
      <w:pPr>
        <w:jc w:val="both"/>
      </w:pPr>
    </w:p>
    <w:p w:rsidR="00B53A3A" w:rsidRDefault="00343B18" w:rsidP="00EE5C1D">
      <w:pPr>
        <w:suppressAutoHyphens w:val="0"/>
        <w:jc w:val="both"/>
      </w:pPr>
      <w:r>
        <w:br w:type="page"/>
      </w:r>
    </w:p>
    <w:p w:rsidR="00B53A3A" w:rsidRPr="005A2DBD" w:rsidRDefault="00A41584" w:rsidP="00EE5C1D">
      <w:pPr>
        <w:pStyle w:val="Ttulo31"/>
        <w:jc w:val="both"/>
        <w:rPr>
          <w:rFonts w:ascii="Arial" w:hAnsi="Arial" w:cs="Arial"/>
          <w:color w:val="004586"/>
          <w:sz w:val="24"/>
          <w:szCs w:val="24"/>
        </w:rPr>
      </w:pPr>
      <w:bookmarkStart w:id="62" w:name="_Toc122339928"/>
      <w:r w:rsidRPr="005A2DBD">
        <w:rPr>
          <w:rFonts w:ascii="Arial" w:hAnsi="Arial" w:cs="Arial"/>
          <w:color w:val="004586"/>
          <w:sz w:val="24"/>
          <w:szCs w:val="24"/>
        </w:rPr>
        <w:lastRenderedPageBreak/>
        <w:t>Árbol de empleados</w:t>
      </w:r>
      <w:bookmarkEnd w:id="62"/>
    </w:p>
    <w:p w:rsidR="00B53A3A" w:rsidRDefault="00B53A3A" w:rsidP="00EE5C1D">
      <w:pPr>
        <w:jc w:val="both"/>
      </w:pPr>
    </w:p>
    <w:p w:rsidR="00B53A3A" w:rsidRDefault="00A41584" w:rsidP="00EE5C1D">
      <w:pPr>
        <w:jc w:val="both"/>
      </w:pPr>
      <w:r>
        <w:t>Por defecto se le muestra la opción de árbol de empleados. En esta vista, es posible acceder al calendario de su personal dependiente, así como al propio.</w:t>
      </w:r>
    </w:p>
    <w:p w:rsidR="00B53A3A" w:rsidRDefault="00B45480" w:rsidP="00EE5C1D">
      <w:pPr>
        <w:jc w:val="both"/>
      </w:pPr>
      <w:r>
        <w:rPr>
          <w:noProof/>
          <w:lang w:eastAsia="es-ES"/>
        </w:rPr>
        <w:drawing>
          <wp:anchor distT="0" distB="0" distL="0" distR="0" simplePos="0" relativeHeight="251650560" behindDoc="0" locked="0" layoutInCell="1" allowOverlap="1">
            <wp:simplePos x="0" y="0"/>
            <wp:positionH relativeFrom="column">
              <wp:posOffset>872490</wp:posOffset>
            </wp:positionH>
            <wp:positionV relativeFrom="paragraph">
              <wp:posOffset>154940</wp:posOffset>
            </wp:positionV>
            <wp:extent cx="3361055" cy="1565275"/>
            <wp:effectExtent l="19050" t="0" r="0" b="0"/>
            <wp:wrapTopAndBottom/>
            <wp:docPr id="88" name="gráficos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gráficos30"/>
                    <pic:cNvPicPr>
                      <a:picLocks noChangeAspect="1" noChangeArrowheads="1"/>
                    </pic:cNvPicPr>
                  </pic:nvPicPr>
                  <pic:blipFill>
                    <a:blip r:embed="rId103" cstate="print"/>
                    <a:stretch>
                      <a:fillRect/>
                    </a:stretch>
                  </pic:blipFill>
                  <pic:spPr bwMode="auto">
                    <a:xfrm>
                      <a:off x="0" y="0"/>
                      <a:ext cx="3361055" cy="1565275"/>
                    </a:xfrm>
                    <a:prstGeom prst="rect">
                      <a:avLst/>
                    </a:prstGeom>
                  </pic:spPr>
                </pic:pic>
              </a:graphicData>
            </a:graphic>
          </wp:anchor>
        </w:drawing>
      </w:r>
    </w:p>
    <w:p w:rsidR="00B53A3A" w:rsidRDefault="00B53A3A" w:rsidP="00EE5C1D">
      <w:pPr>
        <w:jc w:val="both"/>
        <w:rPr>
          <w:lang w:eastAsia="es-ES"/>
        </w:rPr>
      </w:pPr>
    </w:p>
    <w:p w:rsidR="00B53A3A" w:rsidRDefault="00A41584" w:rsidP="00EE5C1D">
      <w:pPr>
        <w:jc w:val="both"/>
      </w:pPr>
      <w:r>
        <w:t xml:space="preserve">Podemos acceder al calendario de cada uno de los empleados, o </w:t>
      </w:r>
      <w:r w:rsidR="003747F4">
        <w:t>a</w:t>
      </w:r>
      <w:r>
        <w:t>l propio, pinchando en el nombre cor</w:t>
      </w:r>
      <w:r w:rsidR="003747F4">
        <w:t>respondiente. Podemos desplegar o contraer</w:t>
      </w:r>
      <w:r>
        <w:t xml:space="preserve"> el árbol seleccionando la pestaña</w:t>
      </w:r>
      <w:r w:rsidR="003747F4">
        <w:t>.</w:t>
      </w:r>
      <w:r>
        <w:t xml:space="preserve">     </w:t>
      </w:r>
    </w:p>
    <w:p w:rsidR="00B53A3A" w:rsidRDefault="00B53A3A" w:rsidP="00EE5C1D">
      <w:pPr>
        <w:jc w:val="both"/>
      </w:pPr>
    </w:p>
    <w:p w:rsidR="00DE13AE" w:rsidRDefault="00A41584" w:rsidP="00EE5C1D">
      <w:pPr>
        <w:jc w:val="both"/>
      </w:pPr>
      <w:r>
        <w:t>Al acceder a un calendario, pinchando en el nombre de la persona a consultar, se accede a una pantalla equivalente a la mostrada en los apartados anteriores.</w:t>
      </w:r>
    </w:p>
    <w:p w:rsidR="003747F4" w:rsidRDefault="003747F4" w:rsidP="00EE5C1D">
      <w:pPr>
        <w:jc w:val="both"/>
      </w:pPr>
    </w:p>
    <w:p w:rsidR="00B53A3A" w:rsidRPr="005A2DBD" w:rsidRDefault="00A41584" w:rsidP="00EE5C1D">
      <w:pPr>
        <w:pStyle w:val="Ttulo31"/>
        <w:jc w:val="both"/>
        <w:rPr>
          <w:rFonts w:ascii="Arial" w:hAnsi="Arial" w:cs="Arial"/>
          <w:color w:val="004586"/>
          <w:sz w:val="24"/>
          <w:szCs w:val="24"/>
        </w:rPr>
      </w:pPr>
      <w:bookmarkStart w:id="63" w:name="_Toc122339929"/>
      <w:r w:rsidRPr="005A2DBD">
        <w:rPr>
          <w:rFonts w:ascii="Arial" w:hAnsi="Arial" w:cs="Arial"/>
          <w:color w:val="004586"/>
          <w:sz w:val="24"/>
          <w:szCs w:val="24"/>
        </w:rPr>
        <w:t>Suplencia en el árbol de empleados</w:t>
      </w:r>
      <w:bookmarkEnd w:id="63"/>
    </w:p>
    <w:p w:rsidR="00B53A3A" w:rsidRDefault="00B53A3A" w:rsidP="00EE5C1D">
      <w:pPr>
        <w:jc w:val="both"/>
      </w:pPr>
    </w:p>
    <w:p w:rsidR="00B53A3A" w:rsidRDefault="00A41584" w:rsidP="00EE5C1D">
      <w:pPr>
        <w:jc w:val="both"/>
      </w:pPr>
      <w:r>
        <w:t>Si usted es el suplente de algún otro usuario, y éste le ha activado la visión de calendario, aparte del suyo podrá acceder a los empleados dependientes del usuario que le nombró suplente. En este caso, verá un árbol por cada una de las suplencias que tenga activas, aparte del propio.</w:t>
      </w:r>
    </w:p>
    <w:p w:rsidR="00B53A3A" w:rsidRDefault="00B53A3A" w:rsidP="00EE5C1D">
      <w:pPr>
        <w:jc w:val="both"/>
      </w:pPr>
    </w:p>
    <w:p w:rsidR="00B53A3A" w:rsidRDefault="00B53A3A" w:rsidP="00EE5C1D">
      <w:pPr>
        <w:jc w:val="both"/>
      </w:pPr>
    </w:p>
    <w:p w:rsidR="00B53A3A" w:rsidRDefault="00A41584" w:rsidP="00EE5C1D">
      <w:pPr>
        <w:jc w:val="both"/>
        <w:rPr>
          <w:lang w:eastAsia="es-ES"/>
        </w:rPr>
      </w:pPr>
      <w:r>
        <w:rPr>
          <w:noProof/>
          <w:lang w:eastAsia="es-ES"/>
        </w:rPr>
        <w:drawing>
          <wp:anchor distT="0" distB="0" distL="0" distR="0" simplePos="0" relativeHeight="251652608" behindDoc="0" locked="0" layoutInCell="1" allowOverlap="1">
            <wp:simplePos x="0" y="0"/>
            <wp:positionH relativeFrom="column">
              <wp:align>center</wp:align>
            </wp:positionH>
            <wp:positionV relativeFrom="paragraph">
              <wp:posOffset>635</wp:posOffset>
            </wp:positionV>
            <wp:extent cx="3990975" cy="2276475"/>
            <wp:effectExtent l="0" t="0" r="0" b="0"/>
            <wp:wrapTopAndBottom/>
            <wp:docPr id="90" name="gráfico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gráficos5"/>
                    <pic:cNvPicPr>
                      <a:picLocks noChangeAspect="1" noChangeArrowheads="1"/>
                    </pic:cNvPicPr>
                  </pic:nvPicPr>
                  <pic:blipFill>
                    <a:blip r:embed="rId104" cstate="print"/>
                    <a:stretch>
                      <a:fillRect/>
                    </a:stretch>
                  </pic:blipFill>
                  <pic:spPr bwMode="auto">
                    <a:xfrm>
                      <a:off x="0" y="0"/>
                      <a:ext cx="3990975" cy="2276475"/>
                    </a:xfrm>
                    <a:prstGeom prst="rect">
                      <a:avLst/>
                    </a:prstGeom>
                  </pic:spPr>
                </pic:pic>
              </a:graphicData>
            </a:graphic>
          </wp:anchor>
        </w:drawing>
      </w:r>
    </w:p>
    <w:p w:rsidR="00B53A3A" w:rsidRDefault="00A41584" w:rsidP="00EE5C1D">
      <w:pPr>
        <w:jc w:val="both"/>
      </w:pPr>
      <w:r>
        <w:t>Los árboles de calendario que no son propios van marcados con la palabra “suplencia”.</w:t>
      </w:r>
    </w:p>
    <w:p w:rsidR="00343B18" w:rsidRDefault="00343B18" w:rsidP="00EE5C1D">
      <w:pPr>
        <w:suppressAutoHyphens w:val="0"/>
        <w:jc w:val="both"/>
      </w:pPr>
      <w:r>
        <w:br w:type="page"/>
      </w:r>
    </w:p>
    <w:p w:rsidR="00B53A3A" w:rsidRDefault="00B53A3A" w:rsidP="00EE5C1D">
      <w:pPr>
        <w:jc w:val="both"/>
      </w:pPr>
    </w:p>
    <w:p w:rsidR="00B53A3A" w:rsidRPr="005A2DBD" w:rsidRDefault="00A41584" w:rsidP="00EE5C1D">
      <w:pPr>
        <w:pStyle w:val="Ttulo31"/>
        <w:jc w:val="both"/>
        <w:rPr>
          <w:rFonts w:ascii="Arial" w:hAnsi="Arial" w:cs="Arial"/>
          <w:color w:val="004586"/>
          <w:sz w:val="24"/>
          <w:szCs w:val="24"/>
        </w:rPr>
      </w:pPr>
      <w:bookmarkStart w:id="64" w:name="_Toc122339930"/>
      <w:r w:rsidRPr="005A2DBD">
        <w:rPr>
          <w:rFonts w:ascii="Arial" w:hAnsi="Arial" w:cs="Arial"/>
          <w:color w:val="004586"/>
          <w:sz w:val="24"/>
          <w:szCs w:val="24"/>
        </w:rPr>
        <w:t>Cuadrante de empleados</w:t>
      </w:r>
      <w:bookmarkEnd w:id="64"/>
    </w:p>
    <w:p w:rsidR="00B53A3A" w:rsidRDefault="00B53A3A" w:rsidP="00EE5C1D">
      <w:pPr>
        <w:jc w:val="both"/>
      </w:pPr>
    </w:p>
    <w:p w:rsidR="00B53A3A" w:rsidRDefault="00A41584" w:rsidP="00EE5C1D">
      <w:pPr>
        <w:jc w:val="both"/>
      </w:pPr>
      <w:r>
        <w:t>Accediendo a la opción de cuadrante de empleados, se muestra una pantalla resumen de la situación general de permisos para todo su personal dependiente. De esta forma, puede conocer de un vistazo la disponibilidad del personal para un periodo de tiempo concreto, particularmente para los periodos vacacionales.</w:t>
      </w:r>
    </w:p>
    <w:p w:rsidR="00B53A3A" w:rsidRDefault="00B53A3A" w:rsidP="00EE5C1D">
      <w:pPr>
        <w:jc w:val="both"/>
      </w:pPr>
    </w:p>
    <w:p w:rsidR="00B53A3A" w:rsidRDefault="00A41584" w:rsidP="00EE5C1D">
      <w:pPr>
        <w:jc w:val="both"/>
      </w:pPr>
      <w:r>
        <w:t xml:space="preserve">Inicialmente se muestra un selector, que permite elegir el mes a consultar. Por defecto se muestra el mes en curso y </w:t>
      </w:r>
      <w:r w:rsidR="00B45480">
        <w:t xml:space="preserve">seleccionado </w:t>
      </w:r>
      <w:r>
        <w:t xml:space="preserve">el </w:t>
      </w:r>
      <w:proofErr w:type="spellStart"/>
      <w:r>
        <w:t>check</w:t>
      </w:r>
      <w:proofErr w:type="spellEnd"/>
      <w:r>
        <w:t xml:space="preserve"> de mostrar </w:t>
      </w:r>
      <w:r w:rsidR="007E525E">
        <w:t>permisos</w:t>
      </w:r>
      <w:r>
        <w:t xml:space="preserve"> aprobad</w:t>
      </w:r>
      <w:r w:rsidR="007E525E">
        <w:t>o</w:t>
      </w:r>
      <w:r>
        <w:t xml:space="preserve">s. </w:t>
      </w:r>
    </w:p>
    <w:p w:rsidR="008C2033" w:rsidRDefault="008C2033" w:rsidP="00EE5C1D">
      <w:pPr>
        <w:jc w:val="both"/>
      </w:pPr>
    </w:p>
    <w:p w:rsidR="00B53A3A" w:rsidRDefault="00B45480" w:rsidP="00EE5C1D">
      <w:pPr>
        <w:jc w:val="both"/>
        <w:rPr>
          <w:noProof/>
          <w:lang w:eastAsia="es-ES"/>
        </w:rPr>
      </w:pPr>
      <w:r>
        <w:rPr>
          <w:noProof/>
          <w:lang w:eastAsia="es-ES"/>
        </w:rPr>
        <w:drawing>
          <wp:inline distT="0" distB="0" distL="0" distR="0">
            <wp:extent cx="5715000" cy="862572"/>
            <wp:effectExtent l="19050" t="0" r="0" b="0"/>
            <wp:docPr id="115"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5" cstate="print"/>
                    <a:srcRect/>
                    <a:stretch>
                      <a:fillRect/>
                    </a:stretch>
                  </pic:blipFill>
                  <pic:spPr bwMode="auto">
                    <a:xfrm>
                      <a:off x="0" y="0"/>
                      <a:ext cx="5715000" cy="862572"/>
                    </a:xfrm>
                    <a:prstGeom prst="rect">
                      <a:avLst/>
                    </a:prstGeom>
                    <a:noFill/>
                    <a:ln w="9525">
                      <a:noFill/>
                      <a:miter lim="800000"/>
                      <a:headEnd/>
                      <a:tailEnd/>
                    </a:ln>
                  </pic:spPr>
                </pic:pic>
              </a:graphicData>
            </a:graphic>
          </wp:inline>
        </w:drawing>
      </w:r>
    </w:p>
    <w:p w:rsidR="00B45480" w:rsidRDefault="00B45480" w:rsidP="00EE5C1D">
      <w:pPr>
        <w:jc w:val="both"/>
        <w:rPr>
          <w:noProof/>
          <w:lang w:eastAsia="es-ES"/>
        </w:rPr>
      </w:pPr>
    </w:p>
    <w:p w:rsidR="00B45480" w:rsidRDefault="00B45480" w:rsidP="00EE5C1D">
      <w:pPr>
        <w:jc w:val="both"/>
        <w:rPr>
          <w:noProof/>
          <w:lang w:eastAsia="es-ES"/>
        </w:rPr>
      </w:pPr>
    </w:p>
    <w:p w:rsidR="00B53A3A" w:rsidRDefault="00A41584" w:rsidP="00EE5C1D">
      <w:pPr>
        <w:jc w:val="both"/>
      </w:pPr>
      <w:r>
        <w:t>Posteriormente, se muestra el mes con los datos según la leyenda de colores del pie:</w:t>
      </w:r>
    </w:p>
    <w:p w:rsidR="00B53A3A" w:rsidRDefault="00B53A3A" w:rsidP="00EE5C1D">
      <w:pPr>
        <w:jc w:val="both"/>
      </w:pPr>
    </w:p>
    <w:p w:rsidR="00B53A3A" w:rsidRDefault="0030698B" w:rsidP="00EE5C1D">
      <w:pPr>
        <w:jc w:val="both"/>
        <w:rPr>
          <w:noProof/>
          <w:lang w:eastAsia="es-ES"/>
        </w:rPr>
      </w:pPr>
      <w:r>
        <w:rPr>
          <w:noProof/>
          <w:lang w:eastAsia="es-ES"/>
        </w:rPr>
        <w:drawing>
          <wp:inline distT="0" distB="0" distL="0" distR="0" wp14:anchorId="0AC0376F" wp14:editId="0B1B4D6F">
            <wp:extent cx="5706110" cy="3591560"/>
            <wp:effectExtent l="0" t="0" r="8890" b="889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06110" cy="3591560"/>
                    </a:xfrm>
                    <a:prstGeom prst="rect">
                      <a:avLst/>
                    </a:prstGeom>
                    <a:noFill/>
                    <a:ln>
                      <a:noFill/>
                    </a:ln>
                  </pic:spPr>
                </pic:pic>
              </a:graphicData>
            </a:graphic>
          </wp:inline>
        </w:drawing>
      </w:r>
    </w:p>
    <w:p w:rsidR="00B45480" w:rsidRDefault="00B45480" w:rsidP="00EE5C1D">
      <w:pPr>
        <w:jc w:val="both"/>
        <w:rPr>
          <w:noProof/>
          <w:lang w:eastAsia="es-ES"/>
        </w:rPr>
      </w:pPr>
    </w:p>
    <w:p w:rsidR="00B45480" w:rsidRDefault="00B45480" w:rsidP="00EE5C1D">
      <w:pPr>
        <w:jc w:val="both"/>
        <w:rPr>
          <w:lang w:eastAsia="es-ES"/>
        </w:rPr>
      </w:pPr>
    </w:p>
    <w:p w:rsidR="00B53A3A" w:rsidRDefault="00A41584" w:rsidP="00EE5C1D">
      <w:pPr>
        <w:jc w:val="both"/>
      </w:pPr>
      <w:r>
        <w:t>Si tiene activada la suplencia, también se muestran los datos de la suplencia en la zona correspondiente:</w:t>
      </w:r>
    </w:p>
    <w:p w:rsidR="00B53A3A" w:rsidRDefault="008F67DA" w:rsidP="00EE5C1D">
      <w:pPr>
        <w:jc w:val="both"/>
      </w:pPr>
      <w:r>
        <w:rPr>
          <w:noProof/>
          <w:lang w:eastAsia="es-ES"/>
        </w:rPr>
        <w:drawing>
          <wp:anchor distT="0" distB="0" distL="0" distR="0" simplePos="0" relativeHeight="251653632" behindDoc="0" locked="0" layoutInCell="1" allowOverlap="1" wp14:anchorId="7AAF42F4" wp14:editId="30A890C3">
            <wp:simplePos x="0" y="0"/>
            <wp:positionH relativeFrom="column">
              <wp:posOffset>15875</wp:posOffset>
            </wp:positionH>
            <wp:positionV relativeFrom="paragraph">
              <wp:posOffset>289560</wp:posOffset>
            </wp:positionV>
            <wp:extent cx="5715000" cy="724535"/>
            <wp:effectExtent l="0" t="0" r="0" b="0"/>
            <wp:wrapSquare wrapText="bothSides"/>
            <wp:docPr id="93" name="gráficos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gráficos76"/>
                    <pic:cNvPicPr>
                      <a:picLocks noChangeAspect="1" noChangeArrowheads="1"/>
                    </pic:cNvPicPr>
                  </pic:nvPicPr>
                  <pic:blipFill>
                    <a:blip r:embed="rId107" cstate="print"/>
                    <a:stretch>
                      <a:fillRect/>
                    </a:stretch>
                  </pic:blipFill>
                  <pic:spPr bwMode="auto">
                    <a:xfrm>
                      <a:off x="0" y="0"/>
                      <a:ext cx="5715000" cy="724535"/>
                    </a:xfrm>
                    <a:prstGeom prst="rect">
                      <a:avLst/>
                    </a:prstGeom>
                  </pic:spPr>
                </pic:pic>
              </a:graphicData>
            </a:graphic>
          </wp:anchor>
        </w:drawing>
      </w:r>
    </w:p>
    <w:p w:rsidR="008C2033" w:rsidRDefault="008C2033" w:rsidP="00EE5C1D">
      <w:pPr>
        <w:jc w:val="both"/>
        <w:rPr>
          <w:lang w:eastAsia="es-ES"/>
        </w:rPr>
      </w:pPr>
    </w:p>
    <w:p w:rsidR="008F67DA" w:rsidRDefault="008F67DA" w:rsidP="00EE5C1D">
      <w:pPr>
        <w:jc w:val="both"/>
        <w:rPr>
          <w:lang w:eastAsia="es-ES"/>
        </w:rPr>
      </w:pPr>
    </w:p>
    <w:p w:rsidR="008C2033" w:rsidRDefault="008C2033" w:rsidP="00EE5C1D">
      <w:pPr>
        <w:jc w:val="both"/>
        <w:rPr>
          <w:lang w:eastAsia="es-ES"/>
        </w:rPr>
      </w:pPr>
    </w:p>
    <w:p w:rsidR="008C2033" w:rsidRDefault="008C2033" w:rsidP="00EE5C1D">
      <w:pPr>
        <w:jc w:val="both"/>
      </w:pPr>
      <w:r>
        <w:t xml:space="preserve">También se tiene la opción de mostrar las vacaciones </w:t>
      </w:r>
      <w:r w:rsidR="00620571">
        <w:t xml:space="preserve">y asuntos particulares </w:t>
      </w:r>
      <w:r>
        <w:t>solicitad</w:t>
      </w:r>
      <w:r w:rsidR="00620571">
        <w:t>o</w:t>
      </w:r>
      <w:r>
        <w:t>s que todavía no han sido aprobadas</w:t>
      </w:r>
      <w:r w:rsidR="00620571">
        <w:t xml:space="preserve"> (</w:t>
      </w:r>
      <w:r>
        <w:t>borrador de vacaciones</w:t>
      </w:r>
      <w:r w:rsidR="00620571">
        <w:t xml:space="preserve">) en color azul haciendo </w:t>
      </w:r>
      <w:proofErr w:type="spellStart"/>
      <w:r w:rsidR="00620571">
        <w:t>click</w:t>
      </w:r>
      <w:proofErr w:type="spellEnd"/>
      <w:r w:rsidR="00620571">
        <w:t xml:space="preserve"> en el </w:t>
      </w:r>
      <w:proofErr w:type="spellStart"/>
      <w:r w:rsidR="00620571">
        <w:t>check</w:t>
      </w:r>
      <w:proofErr w:type="spellEnd"/>
      <w:r w:rsidR="00620571">
        <w:t xml:space="preserve"> “Mostrar permisos solicitados”</w:t>
      </w:r>
      <w:r>
        <w:t>.</w:t>
      </w:r>
    </w:p>
    <w:p w:rsidR="0011032F" w:rsidRDefault="0011032F" w:rsidP="00EE5C1D">
      <w:pPr>
        <w:jc w:val="both"/>
      </w:pPr>
    </w:p>
    <w:p w:rsidR="0011032F" w:rsidRDefault="0011032F" w:rsidP="00EE5C1D">
      <w:pPr>
        <w:jc w:val="both"/>
      </w:pPr>
    </w:p>
    <w:p w:rsidR="003E5AC6" w:rsidRDefault="0030698B">
      <w:pPr>
        <w:suppressAutoHyphens w:val="0"/>
      </w:pPr>
      <w:r>
        <w:rPr>
          <w:noProof/>
          <w:lang w:eastAsia="es-ES"/>
        </w:rPr>
        <w:drawing>
          <wp:inline distT="0" distB="0" distL="0" distR="0" wp14:anchorId="6F914D7E" wp14:editId="3456DFEC">
            <wp:extent cx="5713095" cy="3628390"/>
            <wp:effectExtent l="0" t="0" r="190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713095" cy="3628390"/>
                    </a:xfrm>
                    <a:prstGeom prst="rect">
                      <a:avLst/>
                    </a:prstGeom>
                    <a:noFill/>
                    <a:ln>
                      <a:noFill/>
                    </a:ln>
                  </pic:spPr>
                </pic:pic>
              </a:graphicData>
            </a:graphic>
          </wp:inline>
        </w:drawing>
      </w:r>
    </w:p>
    <w:p w:rsidR="009E7E3B" w:rsidRDefault="009E7E3B">
      <w:pPr>
        <w:suppressAutoHyphens w:val="0"/>
      </w:pPr>
    </w:p>
    <w:p w:rsidR="009E7E3B" w:rsidRDefault="009E7E3B" w:rsidP="009E7E3B">
      <w:pPr>
        <w:pStyle w:val="Ttulo21"/>
        <w:jc w:val="both"/>
        <w:rPr>
          <w:rFonts w:ascii="Arial" w:hAnsi="Arial" w:cs="Arial"/>
          <w:color w:val="004586"/>
          <w:sz w:val="32"/>
          <w:szCs w:val="32"/>
        </w:rPr>
      </w:pPr>
      <w:bookmarkStart w:id="65" w:name="_Toc122339931"/>
      <w:r w:rsidRPr="00DE67D1">
        <w:rPr>
          <w:rFonts w:ascii="Arial" w:hAnsi="Arial" w:cs="Arial"/>
          <w:color w:val="004586"/>
          <w:sz w:val="32"/>
          <w:szCs w:val="32"/>
        </w:rPr>
        <w:t>Horas sindicales</w:t>
      </w:r>
      <w:bookmarkEnd w:id="65"/>
    </w:p>
    <w:p w:rsidR="009E7E3B" w:rsidRDefault="009E7E3B" w:rsidP="009E7E3B">
      <w:pPr>
        <w:jc w:val="both"/>
      </w:pPr>
    </w:p>
    <w:p w:rsidR="009E7E3B" w:rsidRDefault="009E7E3B" w:rsidP="009E7E3B">
      <w:pPr>
        <w:jc w:val="both"/>
      </w:pPr>
      <w:r w:rsidRPr="00B739CE">
        <w:t>Se añade una nueva opción para la botone</w:t>
      </w:r>
      <w:r>
        <w:t>ra superior, “Horas sindicales</w:t>
      </w:r>
      <w:r w:rsidRPr="00B739CE">
        <w:t>”.</w:t>
      </w:r>
    </w:p>
    <w:p w:rsidR="009E7E3B" w:rsidRDefault="009E7E3B" w:rsidP="009E7E3B">
      <w:pPr>
        <w:jc w:val="both"/>
      </w:pPr>
      <w:r>
        <w:rPr>
          <w:noProof/>
          <w:lang w:eastAsia="es-ES"/>
        </w:rPr>
        <w:drawing>
          <wp:inline distT="0" distB="0" distL="0" distR="0">
            <wp:extent cx="5713095" cy="709295"/>
            <wp:effectExtent l="0" t="0" r="1905"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13095" cy="709295"/>
                    </a:xfrm>
                    <a:prstGeom prst="rect">
                      <a:avLst/>
                    </a:prstGeom>
                    <a:noFill/>
                    <a:ln>
                      <a:noFill/>
                    </a:ln>
                  </pic:spPr>
                </pic:pic>
              </a:graphicData>
            </a:graphic>
          </wp:inline>
        </w:drawing>
      </w:r>
    </w:p>
    <w:p w:rsidR="009E7E3B" w:rsidRDefault="009E7E3B" w:rsidP="009E7E3B">
      <w:pPr>
        <w:jc w:val="both"/>
      </w:pPr>
    </w:p>
    <w:p w:rsidR="009E7E3B" w:rsidRPr="00B739CE" w:rsidRDefault="009E7E3B" w:rsidP="009E7E3B">
      <w:pPr>
        <w:pStyle w:val="Textoindependiente"/>
        <w:rPr>
          <w:rFonts w:ascii="Arial" w:eastAsia="Times New Roman" w:hAnsi="Arial" w:cs="Arial"/>
        </w:rPr>
      </w:pPr>
      <w:r w:rsidRPr="00B739CE">
        <w:rPr>
          <w:rFonts w:ascii="Arial" w:eastAsia="Times New Roman" w:hAnsi="Arial" w:cs="Arial"/>
        </w:rPr>
        <w:t>En esta parte se nos detalla para horas sindicales, las horas totales, las autorizadas y las restantes disponibles</w:t>
      </w:r>
      <w:r>
        <w:rPr>
          <w:rFonts w:ascii="Arial" w:eastAsia="Times New Roman" w:hAnsi="Arial" w:cs="Arial"/>
        </w:rPr>
        <w:t xml:space="preserve"> para cada mes del año</w:t>
      </w:r>
      <w:r w:rsidRPr="00B739CE">
        <w:rPr>
          <w:rFonts w:ascii="Arial" w:eastAsia="Times New Roman" w:hAnsi="Arial" w:cs="Arial"/>
        </w:rPr>
        <w:t>.</w:t>
      </w:r>
    </w:p>
    <w:p w:rsidR="009E7E3B" w:rsidRDefault="009E7E3B" w:rsidP="009E7E3B">
      <w:pPr>
        <w:jc w:val="both"/>
      </w:pPr>
    </w:p>
    <w:p w:rsidR="009E7E3B" w:rsidRDefault="009E7E3B" w:rsidP="009E7E3B">
      <w:pPr>
        <w:jc w:val="both"/>
      </w:pPr>
    </w:p>
    <w:p w:rsidR="009E7E3B" w:rsidRDefault="009E7E3B" w:rsidP="009E7E3B">
      <w:pPr>
        <w:jc w:val="both"/>
      </w:pPr>
    </w:p>
    <w:p w:rsidR="009E7E3B" w:rsidRDefault="009E7E3B" w:rsidP="009E7E3B">
      <w:pPr>
        <w:jc w:val="both"/>
      </w:pPr>
      <w:r>
        <w:rPr>
          <w:noProof/>
          <w:lang w:eastAsia="es-ES"/>
        </w:rPr>
        <w:lastRenderedPageBreak/>
        <w:drawing>
          <wp:inline distT="0" distB="0" distL="0" distR="0" wp14:anchorId="78A4FB31" wp14:editId="6C45916A">
            <wp:extent cx="4222049" cy="8213697"/>
            <wp:effectExtent l="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222115" cy="8213825"/>
                    </a:xfrm>
                    <a:prstGeom prst="rect">
                      <a:avLst/>
                    </a:prstGeom>
                    <a:noFill/>
                    <a:ln>
                      <a:noFill/>
                    </a:ln>
                  </pic:spPr>
                </pic:pic>
              </a:graphicData>
            </a:graphic>
          </wp:inline>
        </w:drawing>
      </w:r>
    </w:p>
    <w:p w:rsidR="003A0FBA" w:rsidRDefault="003A0FBA">
      <w:pPr>
        <w:suppressAutoHyphens w:val="0"/>
      </w:pPr>
      <w:r>
        <w:br w:type="page"/>
      </w:r>
    </w:p>
    <w:p w:rsidR="0011032F" w:rsidRPr="00854152" w:rsidRDefault="0011032F" w:rsidP="0011032F">
      <w:pPr>
        <w:pStyle w:val="Ttulo11"/>
        <w:jc w:val="both"/>
        <w:rPr>
          <w:rFonts w:ascii="Arial" w:hAnsi="Arial" w:cs="Arial"/>
          <w:color w:val="14A1C2"/>
          <w:sz w:val="36"/>
          <w:szCs w:val="36"/>
        </w:rPr>
      </w:pPr>
      <w:bookmarkStart w:id="66" w:name="_Toc73091300"/>
      <w:bookmarkStart w:id="67" w:name="_Toc122339932"/>
      <w:r w:rsidRPr="00854152">
        <w:rPr>
          <w:rFonts w:ascii="Arial" w:hAnsi="Arial" w:cs="Arial"/>
          <w:color w:val="14A1C2"/>
          <w:sz w:val="36"/>
          <w:szCs w:val="36"/>
        </w:rPr>
        <w:lastRenderedPageBreak/>
        <w:t>Ver perfil TRAMA</w:t>
      </w:r>
      <w:bookmarkEnd w:id="66"/>
      <w:bookmarkEnd w:id="67"/>
    </w:p>
    <w:p w:rsidR="0011032F" w:rsidRDefault="0011032F" w:rsidP="00EE5C1D">
      <w:pPr>
        <w:jc w:val="both"/>
      </w:pPr>
    </w:p>
    <w:p w:rsidR="00B53A3A" w:rsidRDefault="00B53A3A" w:rsidP="00EE5C1D">
      <w:pPr>
        <w:jc w:val="both"/>
      </w:pPr>
    </w:p>
    <w:p w:rsidR="00B53A3A" w:rsidRPr="005A2DBD" w:rsidRDefault="00A41584" w:rsidP="00EE5C1D">
      <w:pPr>
        <w:pStyle w:val="Ttulo21"/>
        <w:jc w:val="both"/>
        <w:rPr>
          <w:rFonts w:ascii="Arial" w:hAnsi="Arial" w:cs="Arial"/>
          <w:color w:val="004586"/>
          <w:sz w:val="32"/>
          <w:szCs w:val="32"/>
        </w:rPr>
      </w:pPr>
      <w:bookmarkStart w:id="68" w:name="_Toc122339933"/>
      <w:r w:rsidRPr="005A2DBD">
        <w:rPr>
          <w:rFonts w:ascii="Arial" w:hAnsi="Arial" w:cs="Arial"/>
          <w:color w:val="004586"/>
          <w:sz w:val="32"/>
          <w:szCs w:val="32"/>
        </w:rPr>
        <w:t>Ver perfil TRAMA</w:t>
      </w:r>
      <w:bookmarkEnd w:id="68"/>
    </w:p>
    <w:p w:rsidR="004E6FEC" w:rsidRDefault="004E6FEC" w:rsidP="00EE5C1D">
      <w:pPr>
        <w:jc w:val="both"/>
      </w:pPr>
    </w:p>
    <w:p w:rsidR="00B53A3A" w:rsidRDefault="00B53A3A" w:rsidP="00EE5C1D">
      <w:pPr>
        <w:suppressAutoHyphens w:val="0"/>
        <w:jc w:val="both"/>
      </w:pPr>
    </w:p>
    <w:p w:rsidR="00B53A3A" w:rsidRDefault="00A41584" w:rsidP="00EE5C1D">
      <w:pPr>
        <w:jc w:val="both"/>
      </w:pPr>
      <w:r>
        <w:t xml:space="preserve">En caso de estar dado de alta, pulsando el botón “Ver Perfil TRAMA”, se le muestra la visión de perfil en TRAMA. </w:t>
      </w:r>
    </w:p>
    <w:p w:rsidR="00B01C3C" w:rsidRDefault="00B01C3C" w:rsidP="00EE5C1D">
      <w:pPr>
        <w:jc w:val="both"/>
      </w:pPr>
    </w:p>
    <w:p w:rsidR="00B01C3C" w:rsidRDefault="006931E7" w:rsidP="00EE5C1D">
      <w:pPr>
        <w:ind w:firstLine="708"/>
        <w:jc w:val="both"/>
      </w:pPr>
      <w:r>
        <w:rPr>
          <w:noProof/>
          <w:lang w:eastAsia="es-ES"/>
        </w:rPr>
        <w:drawing>
          <wp:inline distT="0" distB="0" distL="0" distR="0">
            <wp:extent cx="5706110" cy="4023360"/>
            <wp:effectExtent l="0" t="0" r="889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06110" cy="4023360"/>
                    </a:xfrm>
                    <a:prstGeom prst="rect">
                      <a:avLst/>
                    </a:prstGeom>
                    <a:noFill/>
                    <a:ln>
                      <a:noFill/>
                    </a:ln>
                  </pic:spPr>
                </pic:pic>
              </a:graphicData>
            </a:graphic>
          </wp:inline>
        </w:drawing>
      </w:r>
    </w:p>
    <w:p w:rsidR="00B53A3A" w:rsidRDefault="00B53A3A" w:rsidP="00EE5C1D">
      <w:pPr>
        <w:jc w:val="both"/>
      </w:pPr>
    </w:p>
    <w:p w:rsidR="00B53A3A" w:rsidRDefault="00A41584" w:rsidP="00EE5C1D">
      <w:pPr>
        <w:jc w:val="both"/>
      </w:pPr>
      <w:r>
        <w:t xml:space="preserve">Se puede ver el recorrido de validación que recorrerán sus permisos e incidencias. Adicionalmente, es posible ver los </w:t>
      </w:r>
      <w:r>
        <w:rPr>
          <w:i/>
          <w:iCs/>
        </w:rPr>
        <w:t xml:space="preserve">Datos personales y laborales </w:t>
      </w:r>
      <w:r>
        <w:t>y los datos de su suplencia.</w:t>
      </w:r>
    </w:p>
    <w:p w:rsidR="00B53A3A" w:rsidRPr="00B01C3C" w:rsidRDefault="00A41584" w:rsidP="00EE5C1D">
      <w:pPr>
        <w:pStyle w:val="Ttulo21"/>
        <w:jc w:val="both"/>
        <w:rPr>
          <w:rFonts w:ascii="Arial" w:hAnsi="Arial" w:cs="Arial"/>
          <w:color w:val="004586"/>
          <w:sz w:val="32"/>
          <w:szCs w:val="32"/>
        </w:rPr>
      </w:pPr>
      <w:bookmarkStart w:id="69" w:name="_Toc122339934"/>
      <w:r w:rsidRPr="005A2DBD">
        <w:rPr>
          <w:rFonts w:ascii="Arial" w:hAnsi="Arial" w:cs="Arial"/>
          <w:color w:val="004586"/>
          <w:sz w:val="32"/>
          <w:szCs w:val="32"/>
        </w:rPr>
        <w:t>Actualizar datos personales</w:t>
      </w:r>
      <w:bookmarkEnd w:id="69"/>
    </w:p>
    <w:p w:rsidR="00B53A3A" w:rsidRDefault="00A41584" w:rsidP="00EE5C1D">
      <w:pPr>
        <w:jc w:val="both"/>
      </w:pPr>
      <w:r>
        <w:t xml:space="preserve">TRAMA dispone de un botón que actualizará los datos personales del usuario que esté logado. Estos datos los actualizará del origen </w:t>
      </w:r>
      <w:r w:rsidR="007E525E">
        <w:t>Autentica</w:t>
      </w:r>
      <w:r>
        <w:t>.</w:t>
      </w:r>
    </w:p>
    <w:p w:rsidR="00B01C3C" w:rsidRDefault="00B01C3C" w:rsidP="00EE5C1D">
      <w:pPr>
        <w:jc w:val="both"/>
      </w:pPr>
    </w:p>
    <w:p w:rsidR="00B53A3A" w:rsidRDefault="006931E7" w:rsidP="00EE5C1D">
      <w:pPr>
        <w:ind w:firstLine="576"/>
        <w:jc w:val="both"/>
      </w:pPr>
      <w:r>
        <w:rPr>
          <w:noProof/>
          <w:lang w:eastAsia="es-ES"/>
        </w:rPr>
        <w:lastRenderedPageBreak/>
        <w:drawing>
          <wp:inline distT="0" distB="0" distL="0" distR="0">
            <wp:extent cx="5706110" cy="1733550"/>
            <wp:effectExtent l="0" t="0" r="889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06110" cy="1733550"/>
                    </a:xfrm>
                    <a:prstGeom prst="rect">
                      <a:avLst/>
                    </a:prstGeom>
                    <a:noFill/>
                    <a:ln>
                      <a:noFill/>
                    </a:ln>
                  </pic:spPr>
                </pic:pic>
              </a:graphicData>
            </a:graphic>
          </wp:inline>
        </w:drawing>
      </w:r>
    </w:p>
    <w:p w:rsidR="00B53A3A" w:rsidRPr="00B01C3C" w:rsidRDefault="00A41584" w:rsidP="00EE5C1D">
      <w:pPr>
        <w:pStyle w:val="Ttulo21"/>
        <w:jc w:val="both"/>
        <w:rPr>
          <w:rFonts w:ascii="Arial" w:hAnsi="Arial" w:cs="Arial"/>
          <w:color w:val="004586"/>
          <w:sz w:val="32"/>
          <w:szCs w:val="32"/>
        </w:rPr>
      </w:pPr>
      <w:bookmarkStart w:id="70" w:name="_Toc122339935"/>
      <w:r w:rsidRPr="005A2DBD">
        <w:rPr>
          <w:rFonts w:ascii="Arial" w:hAnsi="Arial" w:cs="Arial"/>
          <w:color w:val="004586"/>
          <w:sz w:val="32"/>
          <w:szCs w:val="32"/>
        </w:rPr>
        <w:t>Notificaciones</w:t>
      </w:r>
      <w:bookmarkEnd w:id="70"/>
    </w:p>
    <w:p w:rsidR="00B53A3A" w:rsidRDefault="00A41584" w:rsidP="00EE5C1D">
      <w:pPr>
        <w:jc w:val="both"/>
      </w:pPr>
      <w:r>
        <w:t xml:space="preserve">TRAMA manda correos electrónicos informativos con motivo de diversas acciones y eventos. Por defecto recibirá todas las notificaciones posibles. Es posible disminuir este número de notificaciones usando la opción </w:t>
      </w:r>
      <w:r>
        <w:rPr>
          <w:i/>
          <w:iCs/>
        </w:rPr>
        <w:t>Notificaciones</w:t>
      </w:r>
      <w:r>
        <w:t>.</w:t>
      </w:r>
    </w:p>
    <w:p w:rsidR="00B53A3A" w:rsidRDefault="00B53A3A" w:rsidP="00EE5C1D">
      <w:pPr>
        <w:jc w:val="both"/>
      </w:pPr>
    </w:p>
    <w:p w:rsidR="004E6FEC" w:rsidRDefault="004E6FEC" w:rsidP="00EE5C1D">
      <w:pPr>
        <w:jc w:val="both"/>
        <w:rPr>
          <w:noProof/>
          <w:lang w:eastAsia="es-ES"/>
        </w:rPr>
      </w:pPr>
      <w:r>
        <w:rPr>
          <w:noProof/>
          <w:lang w:eastAsia="es-ES"/>
        </w:rPr>
        <w:drawing>
          <wp:inline distT="0" distB="0" distL="0" distR="0">
            <wp:extent cx="5715000" cy="1285398"/>
            <wp:effectExtent l="19050" t="0" r="0" b="0"/>
            <wp:docPr id="117"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3" cstate="print"/>
                    <a:srcRect/>
                    <a:stretch>
                      <a:fillRect/>
                    </a:stretch>
                  </pic:blipFill>
                  <pic:spPr bwMode="auto">
                    <a:xfrm>
                      <a:off x="0" y="0"/>
                      <a:ext cx="5715000" cy="1285398"/>
                    </a:xfrm>
                    <a:prstGeom prst="rect">
                      <a:avLst/>
                    </a:prstGeom>
                    <a:noFill/>
                    <a:ln w="9525">
                      <a:noFill/>
                      <a:miter lim="800000"/>
                      <a:headEnd/>
                      <a:tailEnd/>
                    </a:ln>
                  </pic:spPr>
                </pic:pic>
              </a:graphicData>
            </a:graphic>
          </wp:inline>
        </w:drawing>
      </w:r>
    </w:p>
    <w:p w:rsidR="00B53A3A" w:rsidRDefault="00B53A3A" w:rsidP="00EE5C1D">
      <w:pPr>
        <w:jc w:val="both"/>
      </w:pPr>
    </w:p>
    <w:p w:rsidR="00B53A3A" w:rsidRDefault="00A41584" w:rsidP="00EE5C1D">
      <w:pPr>
        <w:jc w:val="both"/>
      </w:pPr>
      <w:r>
        <w:t>En la pantalla mostrada, se pueden elegir las notificaciones que se desean recibir:</w:t>
      </w:r>
    </w:p>
    <w:p w:rsidR="00B53A3A" w:rsidRDefault="00B53A3A" w:rsidP="00EE5C1D">
      <w:pPr>
        <w:jc w:val="both"/>
      </w:pPr>
    </w:p>
    <w:p w:rsidR="00B53A3A" w:rsidRDefault="00A41584" w:rsidP="00EE5C1D">
      <w:pPr>
        <w:numPr>
          <w:ilvl w:val="0"/>
          <w:numId w:val="10"/>
        </w:numPr>
        <w:jc w:val="both"/>
      </w:pPr>
      <w:r>
        <w:t xml:space="preserve">Aprobación de un trámite: este correo se manda cuando un trámite (permiso o incidencia) es aprobado por </w:t>
      </w:r>
      <w:r w:rsidR="007E525E">
        <w:t>gestor de personal</w:t>
      </w:r>
      <w:r>
        <w:t>.</w:t>
      </w:r>
    </w:p>
    <w:p w:rsidR="007E525E" w:rsidRDefault="00A41584" w:rsidP="00EE5C1D">
      <w:pPr>
        <w:numPr>
          <w:ilvl w:val="0"/>
          <w:numId w:val="10"/>
        </w:numPr>
        <w:jc w:val="both"/>
      </w:pPr>
      <w:r>
        <w:t xml:space="preserve">Denegación de un trámite: este correo se manda cuando un trámite (permiso o incidencia) es denegado por </w:t>
      </w:r>
      <w:r w:rsidR="007E525E">
        <w:t>gestor de personal</w:t>
      </w:r>
      <w:r>
        <w:t xml:space="preserve">. </w:t>
      </w:r>
    </w:p>
    <w:p w:rsidR="00B53A3A" w:rsidRDefault="00A41584" w:rsidP="00EE5C1D">
      <w:pPr>
        <w:numPr>
          <w:ilvl w:val="0"/>
          <w:numId w:val="10"/>
        </w:numPr>
        <w:jc w:val="both"/>
      </w:pPr>
      <w:r>
        <w:t>Pendientes de validar: avisa de que hay un nuevo permiso o incidencia pendiente de validar.</w:t>
      </w:r>
    </w:p>
    <w:p w:rsidR="00311A5E" w:rsidRDefault="00A41584" w:rsidP="00EE5C1D">
      <w:pPr>
        <w:numPr>
          <w:ilvl w:val="0"/>
          <w:numId w:val="10"/>
        </w:numPr>
        <w:jc w:val="both"/>
      </w:pPr>
      <w:r>
        <w:t>Pendientes de autorizar: avisa de que hay un nuevo permiso o incidencia pendiente de autorizar.</w:t>
      </w:r>
    </w:p>
    <w:p w:rsidR="00B53A3A" w:rsidRDefault="00311A5E" w:rsidP="00EE5C1D">
      <w:pPr>
        <w:jc w:val="both"/>
      </w:pPr>
      <w:r>
        <w:t xml:space="preserve">En el caso de que el usuario tenga el perfil de </w:t>
      </w:r>
      <w:r w:rsidR="007E525E">
        <w:t>Gestor de Personal</w:t>
      </w:r>
      <w:r>
        <w:t xml:space="preserve"> se mostrará una última opción para seleccionar si se desean recibir avisos al denegarse un trámite.</w:t>
      </w:r>
    </w:p>
    <w:p w:rsidR="00B53A3A" w:rsidRPr="005A2DBD" w:rsidRDefault="00A41584" w:rsidP="00EE5C1D">
      <w:pPr>
        <w:pStyle w:val="Ttulo21"/>
        <w:jc w:val="both"/>
        <w:rPr>
          <w:rFonts w:ascii="Arial" w:hAnsi="Arial" w:cs="Arial"/>
          <w:color w:val="004586"/>
          <w:sz w:val="32"/>
          <w:szCs w:val="32"/>
        </w:rPr>
      </w:pPr>
      <w:bookmarkStart w:id="71" w:name="_Toc122339936"/>
      <w:r w:rsidRPr="005A2DBD">
        <w:rPr>
          <w:rFonts w:ascii="Arial" w:hAnsi="Arial" w:cs="Arial"/>
          <w:color w:val="004586"/>
          <w:sz w:val="32"/>
          <w:szCs w:val="32"/>
        </w:rPr>
        <w:t>Editar superiores y sustituto</w:t>
      </w:r>
      <w:bookmarkEnd w:id="71"/>
    </w:p>
    <w:p w:rsidR="00B53A3A" w:rsidRDefault="00B53A3A" w:rsidP="00EE5C1D">
      <w:pPr>
        <w:jc w:val="both"/>
      </w:pPr>
    </w:p>
    <w:p w:rsidR="00B53A3A" w:rsidRDefault="00A41584" w:rsidP="00EE5C1D">
      <w:pPr>
        <w:jc w:val="both"/>
      </w:pPr>
      <w:r>
        <w:t>En la pantalla de edición de superiores y sustituto, debe seleccionar el número de superiores que tienen que validar sus permisos:</w:t>
      </w:r>
    </w:p>
    <w:p w:rsidR="00B53A3A" w:rsidRDefault="00B53A3A" w:rsidP="00EE5C1D">
      <w:pPr>
        <w:jc w:val="both"/>
      </w:pPr>
    </w:p>
    <w:p w:rsidR="00B53A3A" w:rsidRDefault="00A41584" w:rsidP="00EE5C1D">
      <w:pPr>
        <w:numPr>
          <w:ilvl w:val="0"/>
          <w:numId w:val="11"/>
        </w:numPr>
        <w:jc w:val="both"/>
      </w:pPr>
      <w:r>
        <w:t>Dos superiores: los permisos son validados por el jefe directo y autorizados por el jefe de segundo nivel.</w:t>
      </w:r>
    </w:p>
    <w:p w:rsidR="00B53A3A" w:rsidRDefault="00A41584" w:rsidP="00EE5C1D">
      <w:pPr>
        <w:numPr>
          <w:ilvl w:val="0"/>
          <w:numId w:val="11"/>
        </w:numPr>
        <w:jc w:val="both"/>
      </w:pPr>
      <w:r>
        <w:t xml:space="preserve">Un superior: los permisos solo son autorizados por un </w:t>
      </w:r>
      <w:r w:rsidR="00E447FE">
        <w:t>superior</w:t>
      </w:r>
      <w:r>
        <w:t>.</w:t>
      </w:r>
    </w:p>
    <w:p w:rsidR="00B53A3A" w:rsidRDefault="00A41584" w:rsidP="00EE5C1D">
      <w:pPr>
        <w:numPr>
          <w:ilvl w:val="0"/>
          <w:numId w:val="11"/>
        </w:numPr>
        <w:jc w:val="both"/>
      </w:pPr>
      <w:r>
        <w:t xml:space="preserve">Sin superiores: los permisos e incidencias van directamente a </w:t>
      </w:r>
      <w:r w:rsidR="00E447FE">
        <w:t>Gestor de Personal</w:t>
      </w:r>
      <w:r>
        <w:t>.</w:t>
      </w:r>
    </w:p>
    <w:p w:rsidR="00B53A3A" w:rsidRDefault="00812BC2" w:rsidP="00812BC2">
      <w:pPr>
        <w:ind w:left="708"/>
        <w:jc w:val="both"/>
      </w:pPr>
      <w:r>
        <w:rPr>
          <w:noProof/>
          <w:lang w:eastAsia="es-ES"/>
        </w:rPr>
        <w:lastRenderedPageBreak/>
        <w:drawing>
          <wp:inline distT="0" distB="0" distL="0" distR="0" wp14:anchorId="4D5BF84B" wp14:editId="4C94A3B3">
            <wp:extent cx="3983604" cy="2410988"/>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3988996" cy="2414251"/>
                    </a:xfrm>
                    <a:prstGeom prst="rect">
                      <a:avLst/>
                    </a:prstGeom>
                  </pic:spPr>
                </pic:pic>
              </a:graphicData>
            </a:graphic>
          </wp:inline>
        </w:drawing>
      </w:r>
    </w:p>
    <w:p w:rsidR="00B53A3A" w:rsidRDefault="00B53A3A" w:rsidP="00EE5C1D">
      <w:pPr>
        <w:jc w:val="both"/>
        <w:rPr>
          <w:lang w:eastAsia="es-ES"/>
        </w:rPr>
      </w:pPr>
    </w:p>
    <w:p w:rsidR="00B53A3A" w:rsidRDefault="00B53A3A" w:rsidP="00EE5C1D">
      <w:pPr>
        <w:jc w:val="both"/>
      </w:pPr>
    </w:p>
    <w:p w:rsidR="00B53A3A" w:rsidRDefault="00A41584" w:rsidP="00EE5C1D">
      <w:pPr>
        <w:jc w:val="both"/>
      </w:pPr>
      <w:r>
        <w:t xml:space="preserve">Dependiendo de su elección, se activa la posibilidad de elegir al </w:t>
      </w:r>
      <w:r w:rsidR="00E447FE">
        <w:t>superior</w:t>
      </w:r>
      <w:r>
        <w:t xml:space="preserve"> adecuado. Para ello, debe comenzar a escribir el nombre o apellidos de su </w:t>
      </w:r>
      <w:r w:rsidR="00E447FE">
        <w:t>superior</w:t>
      </w:r>
      <w:r>
        <w:t xml:space="preserve"> en el recuadro habilitado para ello. Automáticamente aparecen las opciones para seleccionar.</w:t>
      </w:r>
    </w:p>
    <w:p w:rsidR="00B53A3A" w:rsidRDefault="00ED5BF6" w:rsidP="00EE5C1D">
      <w:pPr>
        <w:jc w:val="both"/>
      </w:pPr>
      <w:r>
        <w:rPr>
          <w:noProof/>
          <w:lang w:eastAsia="es-ES"/>
        </w:rPr>
        <mc:AlternateContent>
          <mc:Choice Requires="wpg">
            <w:drawing>
              <wp:anchor distT="0" distB="0" distL="114300" distR="114300" simplePos="0" relativeHeight="251684352" behindDoc="0" locked="0" layoutInCell="1" allowOverlap="1">
                <wp:simplePos x="0" y="0"/>
                <wp:positionH relativeFrom="column">
                  <wp:posOffset>2540</wp:posOffset>
                </wp:positionH>
                <wp:positionV relativeFrom="paragraph">
                  <wp:posOffset>91440</wp:posOffset>
                </wp:positionV>
                <wp:extent cx="5691505" cy="1007110"/>
                <wp:effectExtent l="21590" t="24765" r="20955" b="25400"/>
                <wp:wrapNone/>
                <wp:docPr id="122" name="Group 5" descr="Grupo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1505" cy="1007110"/>
                          <a:chOff x="0" y="0"/>
                          <a:chExt cx="8936" cy="1873"/>
                        </a:xfrm>
                      </wpg:grpSpPr>
                      <wps:wsp>
                        <wps:cNvPr id="129" name="Cuadro de texto 112"/>
                        <wps:cNvSpPr txBox="1">
                          <a:spLocks noChangeArrowheads="1"/>
                        </wps:cNvSpPr>
                        <wps:spPr bwMode="auto">
                          <a:xfrm>
                            <a:off x="4" y="0"/>
                            <a:ext cx="8931" cy="1872"/>
                          </a:xfrm>
                          <a:prstGeom prst="rect">
                            <a:avLst/>
                          </a:prstGeom>
                          <a:solidFill>
                            <a:srgbClr val="FF0000">
                              <a:alpha val="9000"/>
                            </a:srgbClr>
                          </a:solidFill>
                          <a:ln w="38160" cap="flat">
                            <a:solidFill>
                              <a:srgbClr val="FFFFFF"/>
                            </a:solidFill>
                            <a:miter lim="800000"/>
                            <a:headEnd/>
                            <a:tailEnd/>
                          </a:ln>
                        </wps:spPr>
                        <wps:txbx>
                          <w:txbxContent>
                            <w:p w:rsidR="00CB1F6F" w:rsidRDefault="00CB1F6F">
                              <w:pPr>
                                <w:spacing w:line="288" w:lineRule="auto"/>
                                <w:ind w:left="708"/>
                              </w:pPr>
                              <w:r>
                                <w:rPr>
                                  <w:b/>
                                  <w:color w:val="FF0000"/>
                                  <w:sz w:val="24"/>
                                  <w:szCs w:val="24"/>
                                </w:rPr>
                                <w:t>Nota importante</w:t>
                              </w:r>
                            </w:p>
                            <w:p w:rsidR="00CB1F6F" w:rsidRDefault="00CB1F6F">
                              <w:pPr>
                                <w:spacing w:line="288" w:lineRule="auto"/>
                                <w:ind w:left="708"/>
                                <w:jc w:val="both"/>
                              </w:pPr>
                            </w:p>
                            <w:p w:rsidR="00CB1F6F" w:rsidRDefault="00CB1F6F" w:rsidP="00311A5E">
                              <w:pPr>
                                <w:spacing w:line="288" w:lineRule="auto"/>
                                <w:ind w:left="708"/>
                                <w:jc w:val="both"/>
                                <w:rPr>
                                  <w:i/>
                                  <w:color w:val="FF0000"/>
                                </w:rPr>
                              </w:pPr>
                              <w:r>
                                <w:rPr>
                                  <w:i/>
                                  <w:color w:val="FF0000"/>
                                </w:rPr>
                                <w:t>Para conocer cuántos superiores debe seleccionar, debe consultarlo con su superior</w:t>
                              </w:r>
                              <w:r>
                                <w:t xml:space="preserve"> </w:t>
                              </w:r>
                              <w:r>
                                <w:rPr>
                                  <w:i/>
                                  <w:color w:val="FF0000"/>
                                </w:rPr>
                                <w:t>jerárquico.</w:t>
                              </w:r>
                            </w:p>
                            <w:p w:rsidR="00CB1F6F" w:rsidRDefault="00CB1F6F" w:rsidP="00311A5E">
                              <w:pPr>
                                <w:spacing w:line="288" w:lineRule="auto"/>
                                <w:ind w:left="708"/>
                                <w:jc w:val="both"/>
                              </w:pPr>
                            </w:p>
                          </w:txbxContent>
                        </wps:txbx>
                        <wps:bodyPr rot="0" vert="horz" wrap="square" lIns="91440" tIns="45720" rIns="91440" bIns="45720" anchor="t" anchorCtr="0" upright="1">
                          <a:noAutofit/>
                        </wps:bodyPr>
                      </wps:wsp>
                      <pic:pic xmlns:pic="http://schemas.openxmlformats.org/drawingml/2006/picture">
                        <pic:nvPicPr>
                          <pic:cNvPr id="130" name="Imagen 113" descr="image8"/>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27"/>
                            <a:ext cx="737"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600" cap="flat">
                                <a:solidFill>
                                  <a:srgbClr val="41719C"/>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5" o:spid="_x0000_s1044" alt="Descripción: Grupo 111" style="position:absolute;left:0;text-align:left;margin-left:.2pt;margin-top:7.2pt;width:448.15pt;height:79.3pt;z-index:251684352" coordsize="8936,18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">
                <v:shape id="Cuadro de texto 112" o:spid="_x0000_s1045" type="#_x0000_t202" style="position:absolute;left:4;width:8931;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Jkv8MA&#10;AADcAAAADwAAAGRycy9kb3ducmV2LnhtbERP32vCMBB+F/Y/hBv4puk6kdkZZWwIfZPVDV9vzS0t&#10;NpeaZLb+98tg4Nt9fD9vvR1tJy7kQ+tYwcM8A0FcO92yUfBx2M2eQISIrLFzTAquFGC7uZussdBu&#10;4He6VNGIFMKhQAVNjH0hZagbshjmridO3LfzFmOC3kjtcUjhtpN5li2lxZZTQ4M9vTZUn6ofq6Aq&#10;SzP48yrfn83b4vNoH79Ou6NS0/vx5RlEpDHexP/uUqf5+Qr+nkkX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Jkv8MAAADcAAAADwAAAAAAAAAAAAAAAACYAgAAZHJzL2Rv&#10;d25yZXYueG1sUEsFBgAAAAAEAAQA9QAAAIgDAAAAAA==&#10;" fillcolor="red" strokecolor="white" strokeweight="1.06mm">
                  <v:fill opacity="5911f"/>
                  <v:textbox>
                    <w:txbxContent>
                      <w:p w:rsidR="008004B0" w:rsidRDefault="008004B0">
                        <w:pPr>
                          <w:spacing w:line="288" w:lineRule="auto"/>
                          <w:ind w:left="708"/>
                        </w:pPr>
                        <w:r>
                          <w:rPr>
                            <w:b/>
                            <w:color w:val="FF0000"/>
                            <w:sz w:val="24"/>
                            <w:szCs w:val="24"/>
                          </w:rPr>
                          <w:t>Nota importante</w:t>
                        </w:r>
                      </w:p>
                      <w:p w:rsidR="008004B0" w:rsidRDefault="008004B0">
                        <w:pPr>
                          <w:spacing w:line="288" w:lineRule="auto"/>
                          <w:ind w:left="708"/>
                          <w:jc w:val="both"/>
                        </w:pPr>
                      </w:p>
                      <w:p w:rsidR="008004B0" w:rsidRDefault="008004B0" w:rsidP="00311A5E">
                        <w:pPr>
                          <w:spacing w:line="288" w:lineRule="auto"/>
                          <w:ind w:left="708"/>
                          <w:jc w:val="both"/>
                          <w:rPr>
                            <w:i/>
                            <w:color w:val="FF0000"/>
                          </w:rPr>
                        </w:pPr>
                        <w:r>
                          <w:rPr>
                            <w:i/>
                            <w:color w:val="FF0000"/>
                          </w:rPr>
                          <w:t>Para conocer cuántos superiores debe seleccionar, debe consultarlo con su superior</w:t>
                        </w:r>
                        <w:r>
                          <w:t xml:space="preserve"> </w:t>
                        </w:r>
                        <w:r>
                          <w:rPr>
                            <w:i/>
                            <w:color w:val="FF0000"/>
                          </w:rPr>
                          <w:t>jerárquico.</w:t>
                        </w:r>
                      </w:p>
                      <w:p w:rsidR="008004B0" w:rsidRDefault="008004B0" w:rsidP="00311A5E">
                        <w:pPr>
                          <w:spacing w:line="288" w:lineRule="auto"/>
                          <w:ind w:left="708"/>
                          <w:jc w:val="both"/>
                        </w:pPr>
                      </w:p>
                    </w:txbxContent>
                  </v:textbox>
                </v:shape>
                <v:shape id="Imagen 113" o:spid="_x0000_s1046" type="#_x0000_t75" alt="image8" style="position:absolute;top:27;width:737;height:8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FmE7EAAAA3AAAAA8AAABkcnMvZG93bnJldi54bWxEj09rwzAMxe+DfgejwW6rsxXWktUtY7A/&#10;t7G20KuIFSckllPbabJvPx0Gu0m8p/d+2u5n36srxdQGNvCwLEARV8G27Aycjm/3G1ApI1vsA5OB&#10;H0qw3y1utljaMPE3XQ/ZKQnhVKKBJueh1DpVDXlMyzAQi1aH6DHLGp22EScJ971+LIon7bFlaWhw&#10;oNeGqu4wegPenVf1XHfd+zgdL7T+iO5rXBtzdzu/PIPKNOd/89/1pxX8leDLMzKB3v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AFmE7EAAAA3AAAAA8AAAAAAAAAAAAAAAAA&#10;nwIAAGRycy9kb3ducmV2LnhtbFBLBQYAAAAABAAEAPcAAACQAwAAAAA=&#10;" strokecolor="#41719c" strokeweight=".35mm">
                  <v:imagedata r:id="rId116" o:title="image8"/>
                </v:shape>
              </v:group>
            </w:pict>
          </mc:Fallback>
        </mc:AlternateContent>
      </w:r>
    </w:p>
    <w:p w:rsidR="00B53A3A" w:rsidRDefault="00B53A3A" w:rsidP="00EE5C1D">
      <w:pPr>
        <w:jc w:val="both"/>
      </w:pPr>
    </w:p>
    <w:p w:rsidR="00B53A3A" w:rsidRDefault="00B53A3A" w:rsidP="00EE5C1D">
      <w:pPr>
        <w:jc w:val="both"/>
      </w:pPr>
    </w:p>
    <w:p w:rsidR="00B53A3A" w:rsidRDefault="00B53A3A" w:rsidP="00EE5C1D">
      <w:pPr>
        <w:jc w:val="both"/>
      </w:pPr>
    </w:p>
    <w:p w:rsidR="00B53A3A" w:rsidRDefault="00B53A3A" w:rsidP="00EE5C1D">
      <w:pPr>
        <w:jc w:val="both"/>
        <w:rPr>
          <w:lang w:eastAsia="es-ES"/>
        </w:rPr>
      </w:pPr>
    </w:p>
    <w:p w:rsidR="00B53A3A" w:rsidRDefault="00B53A3A" w:rsidP="00EE5C1D">
      <w:pPr>
        <w:jc w:val="both"/>
      </w:pPr>
    </w:p>
    <w:p w:rsidR="00B01C3C" w:rsidRDefault="00B01C3C" w:rsidP="00EE5C1D">
      <w:pPr>
        <w:jc w:val="both"/>
      </w:pPr>
    </w:p>
    <w:p w:rsidR="00B01C3C" w:rsidRDefault="00B01C3C" w:rsidP="00EE5C1D">
      <w:pPr>
        <w:jc w:val="both"/>
      </w:pPr>
    </w:p>
    <w:p w:rsidR="00B01C3C" w:rsidRDefault="00B01C3C" w:rsidP="00EE5C1D">
      <w:pPr>
        <w:jc w:val="both"/>
      </w:pPr>
    </w:p>
    <w:p w:rsidR="00B53A3A" w:rsidRDefault="00A41584" w:rsidP="00EE5C1D">
      <w:pPr>
        <w:jc w:val="both"/>
      </w:pPr>
      <w:r>
        <w:t xml:space="preserve">Si tiene dos superiores, el superior de segundo nivel es seleccionado automáticamente como el jefe de su jefe. Si no es esa persona quien debe autorizar sus permisos, puede cambiarla pulsando el botón </w:t>
      </w:r>
      <w:r>
        <w:rPr>
          <w:i/>
          <w:iCs/>
        </w:rPr>
        <w:t>Cambiar autorizador</w:t>
      </w:r>
      <w:r>
        <w:t xml:space="preserve"> y seleccionando el autorizador correcto.</w:t>
      </w:r>
    </w:p>
    <w:p w:rsidR="00B53A3A" w:rsidRDefault="00B01C3C" w:rsidP="00EE5C1D">
      <w:pPr>
        <w:jc w:val="both"/>
      </w:pPr>
      <w:r>
        <w:rPr>
          <w:noProof/>
          <w:lang w:eastAsia="es-ES"/>
        </w:rPr>
        <w:drawing>
          <wp:anchor distT="0" distB="0" distL="0" distR="0" simplePos="0" relativeHeight="251654656" behindDoc="0" locked="0" layoutInCell="1" allowOverlap="1">
            <wp:simplePos x="0" y="0"/>
            <wp:positionH relativeFrom="column">
              <wp:posOffset>1269365</wp:posOffset>
            </wp:positionH>
            <wp:positionV relativeFrom="paragraph">
              <wp:posOffset>102235</wp:posOffset>
            </wp:positionV>
            <wp:extent cx="3181350" cy="1647190"/>
            <wp:effectExtent l="19050" t="0" r="0" b="0"/>
            <wp:wrapTopAndBottom/>
            <wp:docPr id="101" name="gráficos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gráficos79"/>
                    <pic:cNvPicPr>
                      <a:picLocks noChangeAspect="1" noChangeArrowheads="1"/>
                    </pic:cNvPicPr>
                  </pic:nvPicPr>
                  <pic:blipFill>
                    <a:blip r:embed="rId117" cstate="print"/>
                    <a:stretch>
                      <a:fillRect/>
                    </a:stretch>
                  </pic:blipFill>
                  <pic:spPr bwMode="auto">
                    <a:xfrm>
                      <a:off x="0" y="0"/>
                      <a:ext cx="3181350" cy="1647190"/>
                    </a:xfrm>
                    <a:prstGeom prst="rect">
                      <a:avLst/>
                    </a:prstGeom>
                  </pic:spPr>
                </pic:pic>
              </a:graphicData>
            </a:graphic>
          </wp:anchor>
        </w:drawing>
      </w:r>
    </w:p>
    <w:p w:rsidR="00B53A3A" w:rsidRDefault="00A41584" w:rsidP="00EE5C1D">
      <w:pPr>
        <w:jc w:val="both"/>
        <w:rPr>
          <w:lang w:eastAsia="es-ES"/>
        </w:rPr>
      </w:pPr>
      <w:r>
        <w:rPr>
          <w:noProof/>
          <w:lang w:eastAsia="es-ES"/>
        </w:rPr>
        <w:drawing>
          <wp:anchor distT="0" distB="0" distL="0" distR="0" simplePos="0" relativeHeight="251655680" behindDoc="0" locked="0" layoutInCell="1" allowOverlap="1">
            <wp:simplePos x="0" y="0"/>
            <wp:positionH relativeFrom="column">
              <wp:align>center</wp:align>
            </wp:positionH>
            <wp:positionV relativeFrom="paragraph">
              <wp:posOffset>635</wp:posOffset>
            </wp:positionV>
            <wp:extent cx="1647825" cy="447675"/>
            <wp:effectExtent l="0" t="0" r="0" b="0"/>
            <wp:wrapSquare wrapText="bothSides"/>
            <wp:docPr id="102" name="gráficos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gráficos80"/>
                    <pic:cNvPicPr>
                      <a:picLocks noChangeAspect="1" noChangeArrowheads="1"/>
                    </pic:cNvPicPr>
                  </pic:nvPicPr>
                  <pic:blipFill>
                    <a:blip r:embed="rId118" cstate="print"/>
                    <a:stretch>
                      <a:fillRect/>
                    </a:stretch>
                  </pic:blipFill>
                  <pic:spPr bwMode="auto">
                    <a:xfrm>
                      <a:off x="0" y="0"/>
                      <a:ext cx="1647825" cy="447675"/>
                    </a:xfrm>
                    <a:prstGeom prst="rect">
                      <a:avLst/>
                    </a:prstGeom>
                  </pic:spPr>
                </pic:pic>
              </a:graphicData>
            </a:graphic>
          </wp:anchor>
        </w:drawing>
      </w:r>
    </w:p>
    <w:p w:rsidR="00B53A3A" w:rsidRDefault="00B53A3A" w:rsidP="00EE5C1D">
      <w:pPr>
        <w:jc w:val="both"/>
      </w:pPr>
    </w:p>
    <w:p w:rsidR="00B53A3A" w:rsidRDefault="00B53A3A" w:rsidP="00EE5C1D">
      <w:pPr>
        <w:jc w:val="both"/>
        <w:rPr>
          <w:i/>
          <w:iCs/>
        </w:rPr>
      </w:pPr>
    </w:p>
    <w:p w:rsidR="00B53A3A" w:rsidRDefault="00B53A3A" w:rsidP="00EE5C1D">
      <w:pPr>
        <w:jc w:val="both"/>
      </w:pPr>
    </w:p>
    <w:p w:rsidR="00B53A3A" w:rsidRDefault="00A41584" w:rsidP="00EE5C1D">
      <w:pPr>
        <w:jc w:val="both"/>
      </w:pPr>
      <w:r>
        <w:t>En todo momento, se muestra en la parte inferior de la pantalla un resumen del recorrido de validación donde puede ver cómo será para sus permisos e incidencias:</w:t>
      </w:r>
    </w:p>
    <w:p w:rsidR="00B53A3A" w:rsidRDefault="00B53A3A" w:rsidP="00EE5C1D">
      <w:pPr>
        <w:jc w:val="both"/>
      </w:pPr>
    </w:p>
    <w:p w:rsidR="00B53A3A" w:rsidRDefault="00B01C3C" w:rsidP="00EE5C1D">
      <w:pPr>
        <w:suppressAutoHyphens w:val="0"/>
        <w:jc w:val="both"/>
        <w:rPr>
          <w:lang w:eastAsia="es-ES"/>
        </w:rPr>
      </w:pPr>
      <w:r>
        <w:rPr>
          <w:lang w:eastAsia="es-ES"/>
        </w:rPr>
        <w:lastRenderedPageBreak/>
        <w:br w:type="page"/>
      </w:r>
      <w:r w:rsidR="00A41584">
        <w:rPr>
          <w:noProof/>
          <w:lang w:eastAsia="es-ES"/>
        </w:rPr>
        <w:drawing>
          <wp:anchor distT="0" distB="0" distL="0" distR="0" simplePos="0" relativeHeight="251656704" behindDoc="0" locked="0" layoutInCell="1" allowOverlap="1">
            <wp:simplePos x="0" y="0"/>
            <wp:positionH relativeFrom="column">
              <wp:align>center</wp:align>
            </wp:positionH>
            <wp:positionV relativeFrom="paragraph">
              <wp:posOffset>-1270</wp:posOffset>
            </wp:positionV>
            <wp:extent cx="5719313" cy="1354347"/>
            <wp:effectExtent l="19050" t="0" r="0" b="0"/>
            <wp:wrapTopAndBottom/>
            <wp:docPr id="103" name="gráficos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ráficos81"/>
                    <pic:cNvPicPr>
                      <a:picLocks noChangeAspect="1" noChangeArrowheads="1"/>
                    </pic:cNvPicPr>
                  </pic:nvPicPr>
                  <pic:blipFill>
                    <a:blip r:embed="rId119" cstate="print"/>
                    <a:stretch>
                      <a:fillRect/>
                    </a:stretch>
                  </pic:blipFill>
                  <pic:spPr bwMode="auto">
                    <a:xfrm>
                      <a:off x="0" y="0"/>
                      <a:ext cx="5719313" cy="1354347"/>
                    </a:xfrm>
                    <a:prstGeom prst="rect">
                      <a:avLst/>
                    </a:prstGeom>
                  </pic:spPr>
                </pic:pic>
              </a:graphicData>
            </a:graphic>
          </wp:anchor>
        </w:drawing>
      </w:r>
    </w:p>
    <w:p w:rsidR="00B53A3A" w:rsidRPr="00B01C3C" w:rsidRDefault="00A41584" w:rsidP="00EE5C1D">
      <w:pPr>
        <w:pStyle w:val="Ttulo31"/>
        <w:jc w:val="both"/>
        <w:rPr>
          <w:rFonts w:ascii="Arial" w:hAnsi="Arial" w:cs="Arial"/>
          <w:color w:val="004586"/>
          <w:sz w:val="24"/>
          <w:szCs w:val="24"/>
        </w:rPr>
      </w:pPr>
      <w:bookmarkStart w:id="72" w:name="_Toc122339937"/>
      <w:r w:rsidRPr="005A2DBD">
        <w:rPr>
          <w:rFonts w:ascii="Arial" w:hAnsi="Arial" w:cs="Arial"/>
          <w:color w:val="004586"/>
          <w:sz w:val="24"/>
          <w:szCs w:val="24"/>
        </w:rPr>
        <w:lastRenderedPageBreak/>
        <w:t>Cambiar superiores</w:t>
      </w:r>
      <w:bookmarkEnd w:id="72"/>
    </w:p>
    <w:p w:rsidR="00B53A3A" w:rsidRDefault="00A41584" w:rsidP="00EE5C1D">
      <w:pPr>
        <w:jc w:val="both"/>
      </w:pPr>
      <w:r>
        <w:t>Si por alguna razón el usuario tiene que cambiar los superiores, ya sea por cambio  de puestos de trabajo, baja de los mismos o cualquier situación que motive el cambio, estas son las acciones que se realizarán:</w:t>
      </w:r>
    </w:p>
    <w:p w:rsidR="00311A5E" w:rsidRDefault="00311A5E" w:rsidP="00EE5C1D">
      <w:pPr>
        <w:jc w:val="both"/>
      </w:pPr>
    </w:p>
    <w:p w:rsidR="00B53A3A" w:rsidRDefault="00A41584" w:rsidP="00EE5C1D">
      <w:pPr>
        <w:numPr>
          <w:ilvl w:val="0"/>
          <w:numId w:val="12"/>
        </w:numPr>
        <w:jc w:val="both"/>
      </w:pPr>
      <w:r>
        <w:t>Aviso del cambio a los superiores anteriores.</w:t>
      </w:r>
    </w:p>
    <w:p w:rsidR="00311A5E" w:rsidRDefault="00311A5E" w:rsidP="00EE5C1D">
      <w:pPr>
        <w:ind w:left="720"/>
        <w:jc w:val="both"/>
      </w:pPr>
    </w:p>
    <w:p w:rsidR="00B53A3A" w:rsidRDefault="00A41584" w:rsidP="00EE5C1D">
      <w:pPr>
        <w:numPr>
          <w:ilvl w:val="0"/>
          <w:numId w:val="12"/>
        </w:numPr>
        <w:jc w:val="both"/>
      </w:pPr>
      <w:r>
        <w:t>Aviso del cambio a los superiores nuevos.</w:t>
      </w:r>
    </w:p>
    <w:p w:rsidR="00311A5E" w:rsidRDefault="00311A5E" w:rsidP="00EE5C1D">
      <w:pPr>
        <w:jc w:val="both"/>
      </w:pPr>
    </w:p>
    <w:p w:rsidR="00311A5E" w:rsidRDefault="00A41584" w:rsidP="00EE5C1D">
      <w:pPr>
        <w:numPr>
          <w:ilvl w:val="0"/>
          <w:numId w:val="12"/>
        </w:numPr>
        <w:jc w:val="both"/>
      </w:pPr>
      <w:r>
        <w:t>Todas las solicitudes e incidencias pendientes del usuario serán actualizadas para que sean validadas / autorizadas por los nuevos superiores.</w:t>
      </w:r>
    </w:p>
    <w:p w:rsidR="00B53A3A" w:rsidRPr="005A2DBD" w:rsidRDefault="00A41584" w:rsidP="00EE5C1D">
      <w:pPr>
        <w:pStyle w:val="Ttulo31"/>
        <w:jc w:val="both"/>
        <w:rPr>
          <w:rFonts w:ascii="Arial" w:hAnsi="Arial" w:cs="Arial"/>
          <w:color w:val="004586"/>
          <w:sz w:val="24"/>
          <w:szCs w:val="24"/>
        </w:rPr>
      </w:pPr>
      <w:bookmarkStart w:id="73" w:name="_Toc122339938"/>
      <w:r w:rsidRPr="005A2DBD">
        <w:rPr>
          <w:rFonts w:ascii="Arial" w:hAnsi="Arial" w:cs="Arial"/>
          <w:color w:val="004586"/>
          <w:sz w:val="24"/>
          <w:szCs w:val="24"/>
        </w:rPr>
        <w:t>Suplencias</w:t>
      </w:r>
      <w:bookmarkEnd w:id="73"/>
    </w:p>
    <w:p w:rsidR="00B53A3A" w:rsidRDefault="00B53A3A" w:rsidP="00EE5C1D">
      <w:pPr>
        <w:jc w:val="both"/>
      </w:pPr>
    </w:p>
    <w:p w:rsidR="00B53A3A" w:rsidRDefault="00A41584" w:rsidP="00EE5C1D">
      <w:pPr>
        <w:jc w:val="both"/>
      </w:pPr>
      <w:r>
        <w:t>Si tiene personal dependiente, al editar su perfil en TRAMA puede designar una suplencia, para que las tareas de validación y/o autorización puedan ser realizadas por otra persona si usted se ausenta.</w:t>
      </w:r>
    </w:p>
    <w:p w:rsidR="00B53A3A" w:rsidRDefault="00B53A3A" w:rsidP="00EE5C1D">
      <w:pPr>
        <w:jc w:val="both"/>
      </w:pPr>
    </w:p>
    <w:p w:rsidR="00AF588A" w:rsidRDefault="00AF588A" w:rsidP="00EE5C1D">
      <w:pPr>
        <w:jc w:val="both"/>
      </w:pPr>
      <w:r>
        <w:rPr>
          <w:noProof/>
          <w:lang w:eastAsia="es-ES"/>
        </w:rPr>
        <w:drawing>
          <wp:inline distT="0" distB="0" distL="0" distR="0" wp14:anchorId="1B2D0A8E" wp14:editId="29FAB3FE">
            <wp:extent cx="5612130" cy="1092200"/>
            <wp:effectExtent l="0" t="0" r="762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5612130" cy="1092200"/>
                    </a:xfrm>
                    <a:prstGeom prst="rect">
                      <a:avLst/>
                    </a:prstGeom>
                  </pic:spPr>
                </pic:pic>
              </a:graphicData>
            </a:graphic>
          </wp:inline>
        </w:drawing>
      </w:r>
    </w:p>
    <w:p w:rsidR="00AF588A" w:rsidRDefault="00AF588A" w:rsidP="00EE5C1D">
      <w:pPr>
        <w:jc w:val="both"/>
      </w:pPr>
    </w:p>
    <w:p w:rsidR="00E447FE" w:rsidRDefault="00A41584" w:rsidP="00EE5C1D">
      <w:pPr>
        <w:jc w:val="both"/>
      </w:pPr>
      <w:r>
        <w:t xml:space="preserve">Para habilitar la suplencia, </w:t>
      </w:r>
      <w:r w:rsidR="00AF588A">
        <w:t>puede activar</w:t>
      </w:r>
      <w:r>
        <w:t xml:space="preserve"> </w:t>
      </w:r>
      <w:r w:rsidR="00AF588A">
        <w:t>la opción “Activar suplencia” o “Activar suplencia solo en vacaciones”, e in</w:t>
      </w:r>
      <w:r>
        <w:t>trodu</w:t>
      </w:r>
      <w:r w:rsidR="00AF588A">
        <w:t>cir</w:t>
      </w:r>
      <w:r>
        <w:t xml:space="preserve"> el nombre del suplente en el cuadro de texto </w:t>
      </w:r>
      <w:r>
        <w:rPr>
          <w:i/>
          <w:iCs/>
        </w:rPr>
        <w:t>Suplente</w:t>
      </w:r>
      <w:r>
        <w:t xml:space="preserve"> de manera similar a como lo realiza en los cuadros de </w:t>
      </w:r>
      <w:r>
        <w:rPr>
          <w:i/>
          <w:iCs/>
        </w:rPr>
        <w:t xml:space="preserve">Validador </w:t>
      </w:r>
      <w:r>
        <w:t xml:space="preserve">y </w:t>
      </w:r>
      <w:r>
        <w:rPr>
          <w:i/>
          <w:iCs/>
        </w:rPr>
        <w:t>Autorizador</w:t>
      </w:r>
      <w:r>
        <w:t>.</w:t>
      </w:r>
      <w:r w:rsidR="00AF588A">
        <w:t xml:space="preserve"> </w:t>
      </w:r>
    </w:p>
    <w:p w:rsidR="00B53A3A" w:rsidRDefault="00AF588A" w:rsidP="00EE5C1D">
      <w:pPr>
        <w:jc w:val="both"/>
      </w:pPr>
      <w:r>
        <w:t>La opción de suplencia en vacaciones, sólo se activará los días</w:t>
      </w:r>
      <w:r w:rsidR="00ED0BFC">
        <w:t xml:space="preserve"> que se encuentre de vacaciones, el resto de días, no estará activa la suplencia.</w:t>
      </w:r>
    </w:p>
    <w:p w:rsidR="00B53A3A" w:rsidRDefault="00B53A3A" w:rsidP="00EE5C1D">
      <w:pPr>
        <w:jc w:val="both"/>
      </w:pPr>
    </w:p>
    <w:p w:rsidR="00B53A3A" w:rsidRDefault="00A41584" w:rsidP="00EE5C1D">
      <w:pPr>
        <w:jc w:val="both"/>
      </w:pPr>
      <w:r>
        <w:t>Opcionalmente, puede delegar también la visibilidad del calendario de sus empleados dependientes seleccionando la opción</w:t>
      </w:r>
      <w:r>
        <w:rPr>
          <w:i/>
          <w:iCs/>
        </w:rPr>
        <w:t xml:space="preserve"> Delegar calendario</w:t>
      </w:r>
      <w:r>
        <w:t>.</w:t>
      </w:r>
    </w:p>
    <w:p w:rsidR="00AF588A" w:rsidRDefault="00AF588A" w:rsidP="00EE5C1D">
      <w:pPr>
        <w:jc w:val="both"/>
      </w:pPr>
    </w:p>
    <w:p w:rsidR="00B53A3A" w:rsidRDefault="00B53A3A" w:rsidP="00EE5C1D">
      <w:pPr>
        <w:jc w:val="both"/>
      </w:pPr>
    </w:p>
    <w:p w:rsidR="00B53A3A" w:rsidRDefault="00ED5BF6" w:rsidP="00EE5C1D">
      <w:pPr>
        <w:jc w:val="both"/>
      </w:pPr>
      <w:r>
        <w:rPr>
          <w:noProof/>
          <w:lang w:eastAsia="es-ES"/>
        </w:rPr>
        <mc:AlternateContent>
          <mc:Choice Requires="wpg">
            <w:drawing>
              <wp:anchor distT="0" distB="0" distL="114300" distR="114300" simplePos="0" relativeHeight="251685376" behindDoc="0" locked="0" layoutInCell="1" allowOverlap="1">
                <wp:simplePos x="0" y="0"/>
                <wp:positionH relativeFrom="column">
                  <wp:posOffset>0</wp:posOffset>
                </wp:positionH>
                <wp:positionV relativeFrom="paragraph">
                  <wp:posOffset>0</wp:posOffset>
                </wp:positionV>
                <wp:extent cx="5307330" cy="1131570"/>
                <wp:effectExtent l="19050" t="28575" r="26670" b="20955"/>
                <wp:wrapNone/>
                <wp:docPr id="113" name="Group 2" descr="Grupo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7330" cy="1131570"/>
                          <a:chOff x="0" y="0"/>
                          <a:chExt cx="8358" cy="2204"/>
                        </a:xfrm>
                      </wpg:grpSpPr>
                      <wps:wsp>
                        <wps:cNvPr id="114" name="Cuadro de texto 119"/>
                        <wps:cNvSpPr txBox="1">
                          <a:spLocks noChangeArrowheads="1"/>
                        </wps:cNvSpPr>
                        <wps:spPr bwMode="auto">
                          <a:xfrm>
                            <a:off x="4" y="0"/>
                            <a:ext cx="8353" cy="2203"/>
                          </a:xfrm>
                          <a:prstGeom prst="rect">
                            <a:avLst/>
                          </a:prstGeom>
                          <a:solidFill>
                            <a:srgbClr val="FF0000">
                              <a:alpha val="9000"/>
                            </a:srgbClr>
                          </a:solidFill>
                          <a:ln w="38160" cap="flat">
                            <a:solidFill>
                              <a:srgbClr val="FFFFFF"/>
                            </a:solidFill>
                            <a:miter lim="800000"/>
                            <a:headEnd/>
                            <a:tailEnd/>
                          </a:ln>
                        </wps:spPr>
                        <wps:txbx>
                          <w:txbxContent>
                            <w:p w:rsidR="00CB1F6F" w:rsidRDefault="00CB1F6F">
                              <w:pPr>
                                <w:spacing w:line="288" w:lineRule="auto"/>
                                <w:ind w:left="708"/>
                              </w:pPr>
                              <w:r>
                                <w:rPr>
                                  <w:b/>
                                  <w:color w:val="FF0000"/>
                                  <w:sz w:val="24"/>
                                  <w:szCs w:val="24"/>
                                </w:rPr>
                                <w:t>Nota importante</w:t>
                              </w:r>
                            </w:p>
                            <w:p w:rsidR="00CB1F6F" w:rsidRDefault="00CB1F6F">
                              <w:pPr>
                                <w:spacing w:line="288" w:lineRule="auto"/>
                                <w:ind w:left="708"/>
                                <w:jc w:val="both"/>
                              </w:pPr>
                            </w:p>
                            <w:p w:rsidR="00CB1F6F" w:rsidRDefault="00CB1F6F" w:rsidP="00311A5E">
                              <w:pPr>
                                <w:spacing w:line="288" w:lineRule="auto"/>
                                <w:ind w:left="708"/>
                                <w:jc w:val="both"/>
                              </w:pPr>
                              <w:r>
                                <w:rPr>
                                  <w:i/>
                                  <w:color w:val="FF0000"/>
                                </w:rPr>
                                <w:t>Si no tiene personal dependiente, es posible activar la suplencia, pero esta no</w:t>
                              </w:r>
                              <w:r>
                                <w:t xml:space="preserve"> </w:t>
                              </w:r>
                              <w:r>
                                <w:rPr>
                                  <w:i/>
                                  <w:color w:val="FF0000"/>
                                </w:rPr>
                                <w:t>tendrá efectos.</w:t>
                              </w:r>
                            </w:p>
                            <w:p w:rsidR="00CB1F6F" w:rsidRDefault="00CB1F6F">
                              <w:pPr>
                                <w:spacing w:line="288" w:lineRule="auto"/>
                                <w:ind w:left="708"/>
                                <w:jc w:val="both"/>
                              </w:pPr>
                            </w:p>
                          </w:txbxContent>
                        </wps:txbx>
                        <wps:bodyPr rot="0" vert="horz" wrap="square" lIns="91440" tIns="45720" rIns="91440" bIns="45720" anchor="t" anchorCtr="0" upright="1">
                          <a:noAutofit/>
                        </wps:bodyPr>
                      </wps:wsp>
                      <pic:pic xmlns:pic="http://schemas.openxmlformats.org/drawingml/2006/picture">
                        <pic:nvPicPr>
                          <pic:cNvPr id="119" name="Imagen 120" descr="image8"/>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27"/>
                            <a:ext cx="737"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600" cap="flat">
                                <a:solidFill>
                                  <a:srgbClr val="41719C"/>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 o:spid="_x0000_s1047" alt="Descripción: Grupo 118" style="position:absolute;left:0;text-align:left;margin-left:0;margin-top:0;width:417.9pt;height:89.1pt;z-index:251685376" coordsize="8358,2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">
                <v:shape id="Cuadro de texto 119" o:spid="_x0000_s1048" type="#_x0000_t202" style="position:absolute;left:4;width:8353;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8BnMIA&#10;AADcAAAADwAAAGRycy9kb3ducmV2LnhtbERP32vCMBB+H+x/CDfY20x1MrQaZUyEvg27ia9nc6bF&#10;5lKTaLv/3gwGe7uP7+ct14NtxY18aBwrGI8yEMSV0w0bBd9f25cZiBCRNbaOScEPBVivHh+WmGvX&#10;845uZTQihXDIUUEdY5dLGaqaLIaR64gTd3LeYkzQG6k99inctnKSZW/SYsOpocaOPmqqzuXVKiiL&#10;wvT+Mp98Xsxmuj/Y1+N5e1Dq+Wl4X4CINMR/8Z+70Gn+eAq/z6QL5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rwGcwgAAANwAAAAPAAAAAAAAAAAAAAAAAJgCAABkcnMvZG93&#10;bnJldi54bWxQSwUGAAAAAAQABAD1AAAAhwMAAAAA&#10;" fillcolor="red" strokecolor="white" strokeweight="1.06mm">
                  <v:fill opacity="5911f"/>
                  <v:textbox>
                    <w:txbxContent>
                      <w:p w:rsidR="008004B0" w:rsidRDefault="008004B0">
                        <w:pPr>
                          <w:spacing w:line="288" w:lineRule="auto"/>
                          <w:ind w:left="708"/>
                        </w:pPr>
                        <w:r>
                          <w:rPr>
                            <w:b/>
                            <w:color w:val="FF0000"/>
                            <w:sz w:val="24"/>
                            <w:szCs w:val="24"/>
                          </w:rPr>
                          <w:t>Nota importante</w:t>
                        </w:r>
                      </w:p>
                      <w:p w:rsidR="008004B0" w:rsidRDefault="008004B0">
                        <w:pPr>
                          <w:spacing w:line="288" w:lineRule="auto"/>
                          <w:ind w:left="708"/>
                          <w:jc w:val="both"/>
                        </w:pPr>
                      </w:p>
                      <w:p w:rsidR="008004B0" w:rsidRDefault="008004B0" w:rsidP="00311A5E">
                        <w:pPr>
                          <w:spacing w:line="288" w:lineRule="auto"/>
                          <w:ind w:left="708"/>
                          <w:jc w:val="both"/>
                        </w:pPr>
                        <w:r>
                          <w:rPr>
                            <w:i/>
                            <w:color w:val="FF0000"/>
                          </w:rPr>
                          <w:t>Si no tiene personal dependiente, es posible activar la suplencia, pero esta no</w:t>
                        </w:r>
                        <w:r>
                          <w:t xml:space="preserve"> </w:t>
                        </w:r>
                        <w:r>
                          <w:rPr>
                            <w:i/>
                            <w:color w:val="FF0000"/>
                          </w:rPr>
                          <w:t>tendrá efectos.</w:t>
                        </w:r>
                      </w:p>
                      <w:p w:rsidR="008004B0" w:rsidRDefault="008004B0">
                        <w:pPr>
                          <w:spacing w:line="288" w:lineRule="auto"/>
                          <w:ind w:left="708"/>
                          <w:jc w:val="both"/>
                        </w:pPr>
                      </w:p>
                    </w:txbxContent>
                  </v:textbox>
                </v:shape>
                <v:shape id="Imagen 120" o:spid="_x0000_s1049" type="#_x0000_t75" alt="image8" style="position:absolute;top:27;width:737;height:8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yjfFAAAA3AAAAA8AAABkcnMvZG93bnJldi54bWxEj0FrwkAQhe+C/2GZgjezMQexaVaJQqHQ&#10;XmpV8DZkp0lodjZkt9n033cFwdsM78173xS7yXRipMG1lhWskhQEcWV1y7WC09frcgPCeWSNnWVS&#10;8EcOdtv5rMBc28CfNB59LWIIuxwVNN73uZSuasigS2xPHLVvOxj0cR1qqQcMMdx0MkvTtTTYcmxo&#10;sKdDQ9XP8dco6MLHtTRlG877fR8ukS57v1RKLZ6m8gWEp8k/zPfrNx3xV89weyZOIL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6Mo3xQAAANwAAAAPAAAAAAAAAAAAAAAA&#10;AJ8CAABkcnMvZG93bnJldi54bWxQSwUGAAAAAAQABAD3AAAAkQMAAAAA&#10;" strokecolor="#41719c" strokeweight=".35mm">
                  <v:imagedata r:id="rId122" o:title="image8"/>
                </v:shape>
              </v:group>
            </w:pict>
          </mc:Fallback>
        </mc:AlternateContent>
      </w:r>
    </w:p>
    <w:p w:rsidR="00B53A3A" w:rsidRDefault="00B53A3A" w:rsidP="00EE5C1D">
      <w:pPr>
        <w:jc w:val="both"/>
      </w:pPr>
    </w:p>
    <w:p w:rsidR="00B53A3A" w:rsidRDefault="00B53A3A" w:rsidP="00EE5C1D">
      <w:pPr>
        <w:jc w:val="both"/>
      </w:pPr>
    </w:p>
    <w:p w:rsidR="00B53A3A" w:rsidRDefault="00B53A3A" w:rsidP="00EE5C1D">
      <w:pPr>
        <w:jc w:val="both"/>
      </w:pPr>
    </w:p>
    <w:p w:rsidR="00C845D7" w:rsidRDefault="00C845D7" w:rsidP="00EE5C1D">
      <w:pPr>
        <w:jc w:val="both"/>
      </w:pPr>
    </w:p>
    <w:p w:rsidR="00C845D7" w:rsidRDefault="00C845D7" w:rsidP="00EE5C1D">
      <w:pPr>
        <w:jc w:val="both"/>
      </w:pPr>
    </w:p>
    <w:p w:rsidR="00C845D7" w:rsidRDefault="00C845D7" w:rsidP="00EE5C1D">
      <w:pPr>
        <w:jc w:val="both"/>
      </w:pPr>
    </w:p>
    <w:p w:rsidR="00C845D7" w:rsidRDefault="00C845D7" w:rsidP="00EE5C1D">
      <w:pPr>
        <w:jc w:val="both"/>
      </w:pPr>
    </w:p>
    <w:p w:rsidR="00C845D7" w:rsidRDefault="00C845D7" w:rsidP="00EE5C1D">
      <w:pPr>
        <w:jc w:val="both"/>
      </w:pPr>
    </w:p>
    <w:p w:rsidR="00C845D7" w:rsidRDefault="00C845D7" w:rsidP="00EE5C1D">
      <w:pPr>
        <w:jc w:val="both"/>
      </w:pPr>
    </w:p>
    <w:p w:rsidR="00314EAE" w:rsidRDefault="00314EAE" w:rsidP="00EE5C1D">
      <w:pPr>
        <w:jc w:val="both"/>
      </w:pPr>
    </w:p>
    <w:p w:rsidR="00314EAE" w:rsidRPr="008007ED" w:rsidRDefault="00C845D7" w:rsidP="00EE5C1D">
      <w:pPr>
        <w:pStyle w:val="Ttulo11"/>
        <w:jc w:val="both"/>
        <w:rPr>
          <w:rFonts w:ascii="Arial" w:hAnsi="Arial" w:cs="Arial"/>
          <w:color w:val="14A1C2"/>
          <w:sz w:val="36"/>
          <w:szCs w:val="36"/>
        </w:rPr>
      </w:pPr>
      <w:bookmarkStart w:id="74" w:name="_Toc122339939"/>
      <w:r w:rsidRPr="00F00F07">
        <w:rPr>
          <w:rFonts w:ascii="Arial" w:hAnsi="Arial" w:cs="Arial"/>
          <w:color w:val="14A1C2"/>
          <w:sz w:val="36"/>
          <w:szCs w:val="36"/>
        </w:rPr>
        <w:t>I</w:t>
      </w:r>
      <w:r w:rsidR="00F00F07">
        <w:rPr>
          <w:rFonts w:ascii="Arial" w:hAnsi="Arial" w:cs="Arial"/>
          <w:color w:val="14A1C2"/>
          <w:sz w:val="36"/>
          <w:szCs w:val="36"/>
        </w:rPr>
        <w:t>nformes</w:t>
      </w:r>
      <w:bookmarkEnd w:id="74"/>
    </w:p>
    <w:p w:rsidR="00E461E0" w:rsidRDefault="00314EAE" w:rsidP="00EE5C1D">
      <w:pPr>
        <w:pStyle w:val="Textoindependiente"/>
        <w:jc w:val="both"/>
        <w:rPr>
          <w:rFonts w:ascii="Arial" w:hAnsi="Arial" w:cs="Arial"/>
          <w:lang w:bidi="hi-IN"/>
        </w:rPr>
      </w:pPr>
      <w:r>
        <w:rPr>
          <w:rFonts w:ascii="Arial" w:hAnsi="Arial" w:cs="Arial"/>
          <w:lang w:bidi="hi-IN"/>
        </w:rPr>
        <w:t xml:space="preserve">Los usuarios que tienen personal a su cargo disponen de una opción adicional en el menú para poder </w:t>
      </w:r>
      <w:r w:rsidR="001D2B32">
        <w:rPr>
          <w:rFonts w:ascii="Arial" w:hAnsi="Arial" w:cs="Arial"/>
          <w:lang w:bidi="hi-IN"/>
        </w:rPr>
        <w:t>generar</w:t>
      </w:r>
      <w:r>
        <w:rPr>
          <w:rFonts w:ascii="Arial" w:hAnsi="Arial" w:cs="Arial"/>
          <w:lang w:bidi="hi-IN"/>
        </w:rPr>
        <w:t xml:space="preserve"> informes de los empleados a su cargo.</w:t>
      </w:r>
    </w:p>
    <w:p w:rsidR="00F94CE9" w:rsidRDefault="003950EF" w:rsidP="005F50D8">
      <w:pPr>
        <w:spacing w:line="276" w:lineRule="auto"/>
        <w:jc w:val="both"/>
        <w:rPr>
          <w:b/>
          <w:sz w:val="40"/>
          <w:szCs w:val="40"/>
        </w:rPr>
      </w:pPr>
      <w:r>
        <w:rPr>
          <w:b/>
          <w:noProof/>
          <w:sz w:val="40"/>
          <w:szCs w:val="40"/>
          <w:lang w:eastAsia="es-ES"/>
        </w:rPr>
        <w:lastRenderedPageBreak/>
        <w:drawing>
          <wp:inline distT="0" distB="0" distL="0" distR="0">
            <wp:extent cx="5715000" cy="2281121"/>
            <wp:effectExtent l="19050" t="0" r="0" b="0"/>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cstate="print"/>
                    <a:srcRect/>
                    <a:stretch>
                      <a:fillRect/>
                    </a:stretch>
                  </pic:blipFill>
                  <pic:spPr bwMode="auto">
                    <a:xfrm>
                      <a:off x="0" y="0"/>
                      <a:ext cx="5715000" cy="2281121"/>
                    </a:xfrm>
                    <a:prstGeom prst="rect">
                      <a:avLst/>
                    </a:prstGeom>
                    <a:noFill/>
                    <a:ln w="9525">
                      <a:noFill/>
                      <a:miter lim="800000"/>
                      <a:headEnd/>
                      <a:tailEnd/>
                    </a:ln>
                  </pic:spPr>
                </pic:pic>
              </a:graphicData>
            </a:graphic>
          </wp:inline>
        </w:drawing>
      </w:r>
      <w:bookmarkStart w:id="75" w:name="_Toc25747812"/>
    </w:p>
    <w:p w:rsidR="005F50D8" w:rsidRDefault="005F50D8" w:rsidP="005F50D8">
      <w:pPr>
        <w:spacing w:line="276" w:lineRule="auto"/>
        <w:jc w:val="both"/>
        <w:rPr>
          <w:b/>
          <w:sz w:val="40"/>
          <w:szCs w:val="40"/>
        </w:rPr>
      </w:pPr>
    </w:p>
    <w:p w:rsidR="00CB1F6F" w:rsidRDefault="00CB1F6F" w:rsidP="00CB1F6F">
      <w:pPr>
        <w:jc w:val="both"/>
      </w:pPr>
      <w:r w:rsidRPr="00CB1F6F">
        <w:t>Se di</w:t>
      </w:r>
      <w:r>
        <w:t>s</w:t>
      </w:r>
      <w:r w:rsidRPr="00CB1F6F">
        <w:t xml:space="preserve">pone de toda la información de los informes en el manual </w:t>
      </w:r>
      <w:r>
        <w:t>“</w:t>
      </w:r>
      <w:r w:rsidRPr="00CB1F6F">
        <w:t>Informes.</w:t>
      </w:r>
      <w:r>
        <w:t>docx”.</w:t>
      </w:r>
    </w:p>
    <w:p w:rsidR="00CB1F6F" w:rsidRPr="00CB1F6F" w:rsidRDefault="00CB1F6F" w:rsidP="00CB1F6F">
      <w:pPr>
        <w:jc w:val="both"/>
      </w:pPr>
    </w:p>
    <w:p w:rsidR="00D160A1" w:rsidRDefault="00D160A1" w:rsidP="00EE5C1D">
      <w:pPr>
        <w:jc w:val="both"/>
      </w:pPr>
      <w:bookmarkStart w:id="76" w:name="_GoBack"/>
      <w:bookmarkEnd w:id="75"/>
      <w:bookmarkEnd w:id="76"/>
    </w:p>
    <w:sectPr w:rsidR="00D160A1" w:rsidSect="00FA033C">
      <w:headerReference w:type="default" r:id="rId124"/>
      <w:footerReference w:type="default" r:id="rId125"/>
      <w:pgSz w:w="11906" w:h="16838"/>
      <w:pgMar w:top="1417" w:right="1466" w:bottom="1417" w:left="1440" w:header="567" w:footer="737" w:gutter="0"/>
      <w:cols w:space="720"/>
      <w:formProt w:val="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818" w:rsidRDefault="00623818" w:rsidP="00B53A3A">
      <w:r>
        <w:separator/>
      </w:r>
    </w:p>
  </w:endnote>
  <w:endnote w:type="continuationSeparator" w:id="0">
    <w:p w:rsidR="00623818" w:rsidRDefault="00623818" w:rsidP="00B53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Micro Hei">
    <w:altName w:val="Times New Roman"/>
    <w:charset w:val="00"/>
    <w:family w:val="auto"/>
    <w:pitch w:val="variable"/>
  </w:font>
  <w:font w:name="Lohit Hindi">
    <w:altName w:val="Times New Roman"/>
    <w:charset w:val="00"/>
    <w:family w:val="auto"/>
    <w:pitch w:val="default"/>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w:panose1 w:val="00000400000000000000"/>
    <w:charset w:val="01"/>
    <w:family w:val="roman"/>
    <w:notTrueType/>
    <w:pitch w:val="variable"/>
    <w:sig w:usb0="00002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088078"/>
      <w:docPartObj>
        <w:docPartGallery w:val="Page Numbers (Bottom of Page)"/>
        <w:docPartUnique/>
      </w:docPartObj>
    </w:sdtPr>
    <w:sdtContent>
      <w:sdt>
        <w:sdtPr>
          <w:id w:val="951088079"/>
          <w:docPartObj>
            <w:docPartGallery w:val="Page Numbers (Top of Page)"/>
            <w:docPartUnique/>
          </w:docPartObj>
        </w:sdtPr>
        <w:sdtContent>
          <w:p w:rsidR="00CB1F6F" w:rsidRDefault="00CB1F6F">
            <w:pPr>
              <w:pStyle w:val="Piedepgina"/>
              <w:jc w:val="right"/>
            </w:pPr>
          </w:p>
          <w:p w:rsidR="00CB1F6F" w:rsidRPr="00A41584" w:rsidRDefault="00CB1F6F">
            <w:pPr>
              <w:pStyle w:val="Piedepgina"/>
              <w:jc w:val="right"/>
            </w:pPr>
            <w:r w:rsidRPr="00A41584">
              <w:rPr>
                <w:sz w:val="16"/>
                <w:szCs w:val="16"/>
              </w:rPr>
              <w:t>Trama 2.2</w:t>
            </w:r>
            <w:r>
              <w:rPr>
                <w:sz w:val="16"/>
                <w:szCs w:val="16"/>
              </w:rPr>
              <w:t>9</w:t>
            </w:r>
            <w:r w:rsidRPr="00A41584">
              <w:rPr>
                <w:sz w:val="16"/>
                <w:szCs w:val="16"/>
              </w:rPr>
              <w:t xml:space="preserve"> - Página </w:t>
            </w:r>
            <w:r w:rsidRPr="00A41584">
              <w:rPr>
                <w:sz w:val="16"/>
                <w:szCs w:val="16"/>
              </w:rPr>
              <w:fldChar w:fldCharType="begin"/>
            </w:r>
            <w:r w:rsidRPr="00A41584">
              <w:rPr>
                <w:sz w:val="16"/>
                <w:szCs w:val="16"/>
              </w:rPr>
              <w:instrText>PAGE</w:instrText>
            </w:r>
            <w:r w:rsidRPr="00A41584">
              <w:rPr>
                <w:sz w:val="16"/>
                <w:szCs w:val="16"/>
              </w:rPr>
              <w:fldChar w:fldCharType="separate"/>
            </w:r>
            <w:r w:rsidR="001F53D6">
              <w:rPr>
                <w:noProof/>
                <w:sz w:val="16"/>
                <w:szCs w:val="16"/>
              </w:rPr>
              <w:t>54</w:t>
            </w:r>
            <w:r w:rsidRPr="00A41584">
              <w:rPr>
                <w:sz w:val="16"/>
                <w:szCs w:val="16"/>
              </w:rPr>
              <w:fldChar w:fldCharType="end"/>
            </w:r>
            <w:r w:rsidRPr="00A41584">
              <w:rPr>
                <w:sz w:val="16"/>
                <w:szCs w:val="16"/>
              </w:rPr>
              <w:t xml:space="preserve"> de </w:t>
            </w:r>
            <w:r w:rsidRPr="00A41584">
              <w:rPr>
                <w:sz w:val="16"/>
                <w:szCs w:val="16"/>
              </w:rPr>
              <w:fldChar w:fldCharType="begin"/>
            </w:r>
            <w:r w:rsidRPr="00A41584">
              <w:rPr>
                <w:sz w:val="16"/>
                <w:szCs w:val="16"/>
              </w:rPr>
              <w:instrText>NUMPAGES</w:instrText>
            </w:r>
            <w:r w:rsidRPr="00A41584">
              <w:rPr>
                <w:sz w:val="16"/>
                <w:szCs w:val="16"/>
              </w:rPr>
              <w:fldChar w:fldCharType="separate"/>
            </w:r>
            <w:r w:rsidR="001F53D6">
              <w:rPr>
                <w:noProof/>
                <w:sz w:val="16"/>
                <w:szCs w:val="16"/>
              </w:rPr>
              <w:t>54</w:t>
            </w:r>
            <w:r w:rsidRPr="00A41584">
              <w:rPr>
                <w:sz w:val="16"/>
                <w:szCs w:val="16"/>
              </w:rPr>
              <w:fldChar w:fldCharType="end"/>
            </w:r>
          </w:p>
        </w:sdtContent>
      </w:sdt>
    </w:sdtContent>
  </w:sdt>
  <w:p w:rsidR="00CB1F6F" w:rsidRDefault="00CB1F6F">
    <w:pPr>
      <w:pStyle w:val="Piedepgina1"/>
      <w:rPr>
        <w:i/>
        <w:sz w:val="40"/>
        <w:szCs w:val="4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818" w:rsidRDefault="00623818" w:rsidP="00B53A3A">
      <w:r>
        <w:separator/>
      </w:r>
    </w:p>
  </w:footnote>
  <w:footnote w:type="continuationSeparator" w:id="0">
    <w:p w:rsidR="00623818" w:rsidRDefault="00623818" w:rsidP="00B53A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F6F" w:rsidRDefault="00CB1F6F" w:rsidP="0035449D">
    <w:pPr>
      <w:pStyle w:val="Textoindependiente"/>
      <w:tabs>
        <w:tab w:val="right" w:pos="9000"/>
      </w:tabs>
      <w:ind w:left="708" w:firstLine="708"/>
      <w:rPr>
        <w:lang w:bidi="hi-IN"/>
      </w:rPr>
    </w:pPr>
    <w:r>
      <w:rPr>
        <w:noProof/>
        <w:lang w:eastAsia="es-ES"/>
      </w:rPr>
      <w:drawing>
        <wp:inline distT="0" distB="0" distL="0" distR="0" wp14:anchorId="418FC114" wp14:editId="42EEF727">
          <wp:extent cx="4032274" cy="701616"/>
          <wp:effectExtent l="0" t="0" r="0" b="3810"/>
          <wp:docPr id="14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20px-Logotipo_de_la_Secretaría_General_de_Administración_Digital.png"/>
                  <pic:cNvPicPr/>
                </pic:nvPicPr>
                <pic:blipFill>
                  <a:blip r:embed="rId1">
                    <a:extLst>
                      <a:ext uri="{28A0092B-C50C-407E-A947-70E740481C1C}">
                        <a14:useLocalDpi xmlns:a14="http://schemas.microsoft.com/office/drawing/2010/main" val="0"/>
                      </a:ext>
                    </a:extLst>
                  </a:blip>
                  <a:stretch>
                    <a:fillRect/>
                  </a:stretch>
                </pic:blipFill>
                <pic:spPr>
                  <a:xfrm>
                    <a:off x="0" y="0"/>
                    <a:ext cx="4066438" cy="707561"/>
                  </a:xfrm>
                  <a:prstGeom prst="rect">
                    <a:avLst/>
                  </a:prstGeom>
                </pic:spPr>
              </pic:pic>
            </a:graphicData>
          </a:graphic>
        </wp:inline>
      </w:drawing>
    </w:r>
    <w:r>
      <w:rPr>
        <w:lang w:bidi="hi-I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556A5"/>
    <w:multiLevelType w:val="multilevel"/>
    <w:tmpl w:val="93A46BB8"/>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
    <w:nsid w:val="0C66496F"/>
    <w:multiLevelType w:val="multilevel"/>
    <w:tmpl w:val="E22EC186"/>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
    <w:nsid w:val="11C306F8"/>
    <w:multiLevelType w:val="multilevel"/>
    <w:tmpl w:val="29B696B8"/>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3">
    <w:nsid w:val="13F30F60"/>
    <w:multiLevelType w:val="multilevel"/>
    <w:tmpl w:val="1770823E"/>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4">
    <w:nsid w:val="15EC3CCA"/>
    <w:multiLevelType w:val="hybridMultilevel"/>
    <w:tmpl w:val="30489648"/>
    <w:lvl w:ilvl="0" w:tplc="7E168EC0">
      <w:start w:val="5"/>
      <w:numFmt w:val="bullet"/>
      <w:lvlText w:val="-"/>
      <w:lvlJc w:val="left"/>
      <w:pPr>
        <w:ind w:left="720" w:hanging="360"/>
      </w:pPr>
      <w:rPr>
        <w:rFonts w:ascii="Arial" w:eastAsia="DejaVu Sans" w:hAnsi="Arial" w:cs="Arial" w:hint="default"/>
      </w:rPr>
    </w:lvl>
    <w:lvl w:ilvl="1" w:tplc="ECB461D0" w:tentative="1">
      <w:start w:val="1"/>
      <w:numFmt w:val="bullet"/>
      <w:lvlText w:val="o"/>
      <w:lvlJc w:val="left"/>
      <w:pPr>
        <w:ind w:left="1440" w:hanging="360"/>
      </w:pPr>
      <w:rPr>
        <w:rFonts w:ascii="Courier New" w:hAnsi="Courier New" w:cs="Courier New" w:hint="default"/>
      </w:rPr>
    </w:lvl>
    <w:lvl w:ilvl="2" w:tplc="065A16FA" w:tentative="1">
      <w:start w:val="1"/>
      <w:numFmt w:val="bullet"/>
      <w:lvlText w:val=""/>
      <w:lvlJc w:val="left"/>
      <w:pPr>
        <w:ind w:left="2160" w:hanging="360"/>
      </w:pPr>
      <w:rPr>
        <w:rFonts w:ascii="Wingdings" w:hAnsi="Wingdings" w:hint="default"/>
      </w:rPr>
    </w:lvl>
    <w:lvl w:ilvl="3" w:tplc="E33E3FFE" w:tentative="1">
      <w:start w:val="1"/>
      <w:numFmt w:val="bullet"/>
      <w:lvlText w:val=""/>
      <w:lvlJc w:val="left"/>
      <w:pPr>
        <w:ind w:left="2880" w:hanging="360"/>
      </w:pPr>
      <w:rPr>
        <w:rFonts w:ascii="Symbol" w:hAnsi="Symbol" w:hint="default"/>
      </w:rPr>
    </w:lvl>
    <w:lvl w:ilvl="4" w:tplc="6C764EFC" w:tentative="1">
      <w:start w:val="1"/>
      <w:numFmt w:val="bullet"/>
      <w:lvlText w:val="o"/>
      <w:lvlJc w:val="left"/>
      <w:pPr>
        <w:ind w:left="3600" w:hanging="360"/>
      </w:pPr>
      <w:rPr>
        <w:rFonts w:ascii="Courier New" w:hAnsi="Courier New" w:cs="Courier New" w:hint="default"/>
      </w:rPr>
    </w:lvl>
    <w:lvl w:ilvl="5" w:tplc="AC28ED92" w:tentative="1">
      <w:start w:val="1"/>
      <w:numFmt w:val="bullet"/>
      <w:lvlText w:val=""/>
      <w:lvlJc w:val="left"/>
      <w:pPr>
        <w:ind w:left="4320" w:hanging="360"/>
      </w:pPr>
      <w:rPr>
        <w:rFonts w:ascii="Wingdings" w:hAnsi="Wingdings" w:hint="default"/>
      </w:rPr>
    </w:lvl>
    <w:lvl w:ilvl="6" w:tplc="8E9C6DEC" w:tentative="1">
      <w:start w:val="1"/>
      <w:numFmt w:val="bullet"/>
      <w:lvlText w:val=""/>
      <w:lvlJc w:val="left"/>
      <w:pPr>
        <w:ind w:left="5040" w:hanging="360"/>
      </w:pPr>
      <w:rPr>
        <w:rFonts w:ascii="Symbol" w:hAnsi="Symbol" w:hint="default"/>
      </w:rPr>
    </w:lvl>
    <w:lvl w:ilvl="7" w:tplc="5FA257CE" w:tentative="1">
      <w:start w:val="1"/>
      <w:numFmt w:val="bullet"/>
      <w:lvlText w:val="o"/>
      <w:lvlJc w:val="left"/>
      <w:pPr>
        <w:ind w:left="5760" w:hanging="360"/>
      </w:pPr>
      <w:rPr>
        <w:rFonts w:ascii="Courier New" w:hAnsi="Courier New" w:cs="Courier New" w:hint="default"/>
      </w:rPr>
    </w:lvl>
    <w:lvl w:ilvl="8" w:tplc="DD325F42" w:tentative="1">
      <w:start w:val="1"/>
      <w:numFmt w:val="bullet"/>
      <w:lvlText w:val=""/>
      <w:lvlJc w:val="left"/>
      <w:pPr>
        <w:ind w:left="6480" w:hanging="360"/>
      </w:pPr>
      <w:rPr>
        <w:rFonts w:ascii="Wingdings" w:hAnsi="Wingdings" w:hint="default"/>
      </w:rPr>
    </w:lvl>
  </w:abstractNum>
  <w:abstractNum w:abstractNumId="5">
    <w:nsid w:val="15ED4E08"/>
    <w:multiLevelType w:val="multilevel"/>
    <w:tmpl w:val="A8CE8FB0"/>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6">
    <w:nsid w:val="15EE04A3"/>
    <w:multiLevelType w:val="multilevel"/>
    <w:tmpl w:val="300451E0"/>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7">
    <w:nsid w:val="18E40E84"/>
    <w:multiLevelType w:val="multilevel"/>
    <w:tmpl w:val="19088EF4"/>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8">
    <w:nsid w:val="19C849F3"/>
    <w:multiLevelType w:val="multilevel"/>
    <w:tmpl w:val="6E0642CA"/>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9">
    <w:nsid w:val="21CD73F7"/>
    <w:multiLevelType w:val="multilevel"/>
    <w:tmpl w:val="53C06D2A"/>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0">
    <w:nsid w:val="241732B7"/>
    <w:multiLevelType w:val="multilevel"/>
    <w:tmpl w:val="C70A7684"/>
    <w:lvl w:ilvl="0">
      <w:start w:val="1"/>
      <w:numFmt w:val="decimal"/>
      <w:pStyle w:val="Ttulo11"/>
      <w:lvlText w:val="%1"/>
      <w:lvlJc w:val="left"/>
      <w:pPr>
        <w:ind w:left="432" w:hanging="432"/>
      </w:pPr>
      <w:rPr>
        <w:sz w:val="128"/>
        <w:szCs w:val="128"/>
      </w:rPr>
    </w:lvl>
    <w:lvl w:ilvl="1">
      <w:start w:val="1"/>
      <w:numFmt w:val="decimal"/>
      <w:pStyle w:val="Ttulo21"/>
      <w:lvlText w:val="%1.%2"/>
      <w:lvlJc w:val="left"/>
      <w:pPr>
        <w:ind w:left="576" w:hanging="576"/>
      </w:pPr>
    </w:lvl>
    <w:lvl w:ilvl="2">
      <w:start w:val="1"/>
      <w:numFmt w:val="decimal"/>
      <w:pStyle w:val="Ttulo31"/>
      <w:lvlText w:val="%1.%2.%3"/>
      <w:lvlJc w:val="left"/>
      <w:pPr>
        <w:ind w:left="862" w:hanging="720"/>
      </w:pPr>
    </w:lvl>
    <w:lvl w:ilvl="3">
      <w:start w:val="1"/>
      <w:numFmt w:val="decimal"/>
      <w:pStyle w:val="Ttulo41"/>
      <w:lvlText w:val="%1.%2.%3.%4"/>
      <w:lvlJc w:val="left"/>
      <w:pPr>
        <w:ind w:left="864" w:hanging="864"/>
      </w:pPr>
    </w:lvl>
    <w:lvl w:ilvl="4">
      <w:start w:val="1"/>
      <w:numFmt w:val="decimal"/>
      <w:pStyle w:val="Ttulo51"/>
      <w:lvlText w:val="%1.%2.%3.%4.%5"/>
      <w:lvlJc w:val="left"/>
      <w:pPr>
        <w:ind w:left="1008" w:hanging="1008"/>
      </w:pPr>
    </w:lvl>
    <w:lvl w:ilvl="5">
      <w:start w:val="1"/>
      <w:numFmt w:val="decimal"/>
      <w:pStyle w:val="Ttulo61"/>
      <w:lvlText w:val="%1.%2.%3.%4.%5.%6"/>
      <w:lvlJc w:val="left"/>
      <w:pPr>
        <w:ind w:left="1152" w:hanging="1152"/>
      </w:pPr>
    </w:lvl>
    <w:lvl w:ilvl="6">
      <w:start w:val="1"/>
      <w:numFmt w:val="decimal"/>
      <w:pStyle w:val="Ttulo71"/>
      <w:lvlText w:val="%1.%2.%3.%4.%5.%6.%7"/>
      <w:lvlJc w:val="left"/>
      <w:pPr>
        <w:ind w:left="1296" w:hanging="1296"/>
      </w:pPr>
    </w:lvl>
    <w:lvl w:ilvl="7">
      <w:start w:val="1"/>
      <w:numFmt w:val="decimal"/>
      <w:pStyle w:val="Ttulo81"/>
      <w:lvlText w:val="%1.%2.%3.%4.%5.%6.%7.%8"/>
      <w:lvlJc w:val="left"/>
      <w:pPr>
        <w:ind w:left="1440" w:hanging="1440"/>
      </w:pPr>
    </w:lvl>
    <w:lvl w:ilvl="8">
      <w:start w:val="1"/>
      <w:numFmt w:val="decimal"/>
      <w:pStyle w:val="Ttulo91"/>
      <w:lvlText w:val="%1.%2.%3.%4.%5.%6.%7.%8.%9"/>
      <w:lvlJc w:val="left"/>
      <w:pPr>
        <w:ind w:left="1584" w:hanging="1584"/>
      </w:pPr>
    </w:lvl>
  </w:abstractNum>
  <w:abstractNum w:abstractNumId="11">
    <w:nsid w:val="253645E9"/>
    <w:multiLevelType w:val="multilevel"/>
    <w:tmpl w:val="85989F26"/>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2">
    <w:nsid w:val="2F5C071C"/>
    <w:multiLevelType w:val="multilevel"/>
    <w:tmpl w:val="B6380AD0"/>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3">
    <w:nsid w:val="2F9A5C90"/>
    <w:multiLevelType w:val="multilevel"/>
    <w:tmpl w:val="89203AF4"/>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4">
    <w:nsid w:val="30B00874"/>
    <w:multiLevelType w:val="multilevel"/>
    <w:tmpl w:val="FBB263EA"/>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5">
    <w:nsid w:val="349D2B32"/>
    <w:multiLevelType w:val="multilevel"/>
    <w:tmpl w:val="94063E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Arial" w:eastAsia="Times New Roman" w:hAnsi="Arial" w:cs="Arial"/>
      </w:rPr>
    </w:lvl>
    <w:lvl w:ilvl="2">
      <w:start w:val="1"/>
      <w:numFmt w:val="decimal"/>
      <w:lvlText w:val="%3."/>
      <w:lvlJc w:val="right"/>
      <w:pPr>
        <w:tabs>
          <w:tab w:val="num" w:pos="0"/>
        </w:tabs>
        <w:ind w:left="2160" w:hanging="180"/>
      </w:pPr>
      <w:rPr>
        <w:rFonts w:ascii="Arial" w:eastAsia="Times New Roman" w:hAnsi="Arial" w:cs="Arial"/>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384575C3"/>
    <w:multiLevelType w:val="multilevel"/>
    <w:tmpl w:val="114E2F50"/>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7">
    <w:nsid w:val="390770B3"/>
    <w:multiLevelType w:val="multilevel"/>
    <w:tmpl w:val="84623CAC"/>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8">
    <w:nsid w:val="3B027167"/>
    <w:multiLevelType w:val="multilevel"/>
    <w:tmpl w:val="800494F8"/>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9">
    <w:nsid w:val="42556CAF"/>
    <w:multiLevelType w:val="multilevel"/>
    <w:tmpl w:val="71647684"/>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0">
    <w:nsid w:val="551C654E"/>
    <w:multiLevelType w:val="multilevel"/>
    <w:tmpl w:val="5D94801E"/>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1">
    <w:nsid w:val="56FA0EAF"/>
    <w:multiLevelType w:val="multilevel"/>
    <w:tmpl w:val="1BA620D2"/>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2">
    <w:nsid w:val="5B023357"/>
    <w:multiLevelType w:val="hybridMultilevel"/>
    <w:tmpl w:val="BE94D9BE"/>
    <w:lvl w:ilvl="0" w:tplc="679084CE">
      <w:start w:val="1"/>
      <w:numFmt w:val="decimal"/>
      <w:lvlText w:val="%1."/>
      <w:lvlJc w:val="left"/>
      <w:pPr>
        <w:ind w:left="720" w:hanging="360"/>
      </w:pPr>
    </w:lvl>
    <w:lvl w:ilvl="1" w:tplc="42B0DCB2" w:tentative="1">
      <w:start w:val="1"/>
      <w:numFmt w:val="lowerLetter"/>
      <w:lvlText w:val="%2."/>
      <w:lvlJc w:val="left"/>
      <w:pPr>
        <w:ind w:left="1440" w:hanging="360"/>
      </w:pPr>
    </w:lvl>
    <w:lvl w:ilvl="2" w:tplc="2B48F100" w:tentative="1">
      <w:start w:val="1"/>
      <w:numFmt w:val="lowerRoman"/>
      <w:lvlText w:val="%3."/>
      <w:lvlJc w:val="right"/>
      <w:pPr>
        <w:ind w:left="2160" w:hanging="180"/>
      </w:pPr>
    </w:lvl>
    <w:lvl w:ilvl="3" w:tplc="1C4840CC" w:tentative="1">
      <w:start w:val="1"/>
      <w:numFmt w:val="decimal"/>
      <w:lvlText w:val="%4."/>
      <w:lvlJc w:val="left"/>
      <w:pPr>
        <w:ind w:left="2880" w:hanging="360"/>
      </w:pPr>
    </w:lvl>
    <w:lvl w:ilvl="4" w:tplc="1E66AFB8" w:tentative="1">
      <w:start w:val="1"/>
      <w:numFmt w:val="lowerLetter"/>
      <w:lvlText w:val="%5."/>
      <w:lvlJc w:val="left"/>
      <w:pPr>
        <w:ind w:left="3600" w:hanging="360"/>
      </w:pPr>
    </w:lvl>
    <w:lvl w:ilvl="5" w:tplc="BA98CF52" w:tentative="1">
      <w:start w:val="1"/>
      <w:numFmt w:val="lowerRoman"/>
      <w:lvlText w:val="%6."/>
      <w:lvlJc w:val="right"/>
      <w:pPr>
        <w:ind w:left="4320" w:hanging="180"/>
      </w:pPr>
    </w:lvl>
    <w:lvl w:ilvl="6" w:tplc="2EC6BC44" w:tentative="1">
      <w:start w:val="1"/>
      <w:numFmt w:val="decimal"/>
      <w:lvlText w:val="%7."/>
      <w:lvlJc w:val="left"/>
      <w:pPr>
        <w:ind w:left="5040" w:hanging="360"/>
      </w:pPr>
    </w:lvl>
    <w:lvl w:ilvl="7" w:tplc="17AEEB72" w:tentative="1">
      <w:start w:val="1"/>
      <w:numFmt w:val="lowerLetter"/>
      <w:lvlText w:val="%8."/>
      <w:lvlJc w:val="left"/>
      <w:pPr>
        <w:ind w:left="5760" w:hanging="360"/>
      </w:pPr>
    </w:lvl>
    <w:lvl w:ilvl="8" w:tplc="11042C18" w:tentative="1">
      <w:start w:val="1"/>
      <w:numFmt w:val="lowerRoman"/>
      <w:lvlText w:val="%9."/>
      <w:lvlJc w:val="right"/>
      <w:pPr>
        <w:ind w:left="6480" w:hanging="180"/>
      </w:pPr>
    </w:lvl>
  </w:abstractNum>
  <w:abstractNum w:abstractNumId="23">
    <w:nsid w:val="5B115AC6"/>
    <w:multiLevelType w:val="hybridMultilevel"/>
    <w:tmpl w:val="210E6D96"/>
    <w:lvl w:ilvl="0" w:tplc="0EF887D2">
      <w:start w:val="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6A940DE9"/>
    <w:multiLevelType w:val="multilevel"/>
    <w:tmpl w:val="9ADEE022"/>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5">
    <w:nsid w:val="6F3176B5"/>
    <w:multiLevelType w:val="multilevel"/>
    <w:tmpl w:val="92CC2AB2"/>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6">
    <w:nsid w:val="7C372B6A"/>
    <w:multiLevelType w:val="multilevel"/>
    <w:tmpl w:val="974472AA"/>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num w:numId="1">
    <w:abstractNumId w:val="10"/>
  </w:num>
  <w:num w:numId="2">
    <w:abstractNumId w:val="6"/>
  </w:num>
  <w:num w:numId="3">
    <w:abstractNumId w:val="13"/>
  </w:num>
  <w:num w:numId="4">
    <w:abstractNumId w:val="0"/>
  </w:num>
  <w:num w:numId="5">
    <w:abstractNumId w:val="24"/>
  </w:num>
  <w:num w:numId="6">
    <w:abstractNumId w:val="7"/>
  </w:num>
  <w:num w:numId="7">
    <w:abstractNumId w:val="20"/>
  </w:num>
  <w:num w:numId="8">
    <w:abstractNumId w:val="18"/>
  </w:num>
  <w:num w:numId="9">
    <w:abstractNumId w:val="14"/>
  </w:num>
  <w:num w:numId="10">
    <w:abstractNumId w:val="16"/>
  </w:num>
  <w:num w:numId="11">
    <w:abstractNumId w:val="17"/>
  </w:num>
  <w:num w:numId="12">
    <w:abstractNumId w:val="2"/>
  </w:num>
  <w:num w:numId="13">
    <w:abstractNumId w:val="22"/>
  </w:num>
  <w:num w:numId="14">
    <w:abstractNumId w:val="10"/>
  </w:num>
  <w:num w:numId="15">
    <w:abstractNumId w:val="4"/>
  </w:num>
  <w:num w:numId="16">
    <w:abstractNumId w:val="26"/>
  </w:num>
  <w:num w:numId="17">
    <w:abstractNumId w:val="9"/>
  </w:num>
  <w:num w:numId="18">
    <w:abstractNumId w:val="12"/>
  </w:num>
  <w:num w:numId="19">
    <w:abstractNumId w:val="8"/>
  </w:num>
  <w:num w:numId="20">
    <w:abstractNumId w:val="21"/>
  </w:num>
  <w:num w:numId="21">
    <w:abstractNumId w:val="19"/>
  </w:num>
  <w:num w:numId="22">
    <w:abstractNumId w:val="3"/>
  </w:num>
  <w:num w:numId="23">
    <w:abstractNumId w:val="5"/>
  </w:num>
  <w:num w:numId="24">
    <w:abstractNumId w:val="25"/>
  </w:num>
  <w:num w:numId="25">
    <w:abstractNumId w:val="11"/>
  </w:num>
  <w:num w:numId="26">
    <w:abstractNumId w:val="1"/>
  </w:num>
  <w:num w:numId="27">
    <w:abstractNumId w:val="23"/>
  </w:num>
  <w:num w:numId="28">
    <w:abstractNumId w:val="15"/>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drawingGridHorizontalSpacing w:val="2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A3A"/>
    <w:rsid w:val="000079A3"/>
    <w:rsid w:val="00017C5A"/>
    <w:rsid w:val="00025D97"/>
    <w:rsid w:val="00027D97"/>
    <w:rsid w:val="00035740"/>
    <w:rsid w:val="0003646E"/>
    <w:rsid w:val="000763FF"/>
    <w:rsid w:val="000915DD"/>
    <w:rsid w:val="00092E7A"/>
    <w:rsid w:val="00094847"/>
    <w:rsid w:val="000A3083"/>
    <w:rsid w:val="000A5B82"/>
    <w:rsid w:val="000C1A88"/>
    <w:rsid w:val="000C4D61"/>
    <w:rsid w:val="000C5732"/>
    <w:rsid w:val="000E5E26"/>
    <w:rsid w:val="000F06CC"/>
    <w:rsid w:val="000F1AB4"/>
    <w:rsid w:val="000F7C67"/>
    <w:rsid w:val="00104B82"/>
    <w:rsid w:val="00107A6D"/>
    <w:rsid w:val="0011032F"/>
    <w:rsid w:val="0011308D"/>
    <w:rsid w:val="00113D19"/>
    <w:rsid w:val="00116040"/>
    <w:rsid w:val="00116CD3"/>
    <w:rsid w:val="00124832"/>
    <w:rsid w:val="0013283C"/>
    <w:rsid w:val="00141E2B"/>
    <w:rsid w:val="00143B9A"/>
    <w:rsid w:val="0016299B"/>
    <w:rsid w:val="0016315B"/>
    <w:rsid w:val="00165D55"/>
    <w:rsid w:val="00166EB1"/>
    <w:rsid w:val="0017482E"/>
    <w:rsid w:val="00192366"/>
    <w:rsid w:val="001953B3"/>
    <w:rsid w:val="0019795D"/>
    <w:rsid w:val="001A11E6"/>
    <w:rsid w:val="001B69D2"/>
    <w:rsid w:val="001D2B32"/>
    <w:rsid w:val="001E4744"/>
    <w:rsid w:val="001F04DE"/>
    <w:rsid w:val="001F4D83"/>
    <w:rsid w:val="001F4EC7"/>
    <w:rsid w:val="001F53D6"/>
    <w:rsid w:val="002054E4"/>
    <w:rsid w:val="002138E9"/>
    <w:rsid w:val="00295D46"/>
    <w:rsid w:val="002A2D35"/>
    <w:rsid w:val="002D7A09"/>
    <w:rsid w:val="002E7064"/>
    <w:rsid w:val="002F30FD"/>
    <w:rsid w:val="002F7367"/>
    <w:rsid w:val="00303893"/>
    <w:rsid w:val="0030698B"/>
    <w:rsid w:val="00311A5E"/>
    <w:rsid w:val="00314EAE"/>
    <w:rsid w:val="00315BB5"/>
    <w:rsid w:val="003201F1"/>
    <w:rsid w:val="00322547"/>
    <w:rsid w:val="003421E8"/>
    <w:rsid w:val="00342365"/>
    <w:rsid w:val="00343221"/>
    <w:rsid w:val="00343B18"/>
    <w:rsid w:val="00352B08"/>
    <w:rsid w:val="0035449D"/>
    <w:rsid w:val="00364ED7"/>
    <w:rsid w:val="0037069D"/>
    <w:rsid w:val="003747F4"/>
    <w:rsid w:val="00381018"/>
    <w:rsid w:val="0038159F"/>
    <w:rsid w:val="003950EF"/>
    <w:rsid w:val="00396C17"/>
    <w:rsid w:val="003A0FBA"/>
    <w:rsid w:val="003A1887"/>
    <w:rsid w:val="003A4646"/>
    <w:rsid w:val="003B1A5B"/>
    <w:rsid w:val="003B47F6"/>
    <w:rsid w:val="003B7D75"/>
    <w:rsid w:val="003D4348"/>
    <w:rsid w:val="003D5993"/>
    <w:rsid w:val="003E2EBA"/>
    <w:rsid w:val="003E4352"/>
    <w:rsid w:val="003E59DA"/>
    <w:rsid w:val="003E5AC6"/>
    <w:rsid w:val="003E7C0E"/>
    <w:rsid w:val="003F1EE5"/>
    <w:rsid w:val="00404BC1"/>
    <w:rsid w:val="00421904"/>
    <w:rsid w:val="00436AA7"/>
    <w:rsid w:val="00447878"/>
    <w:rsid w:val="00450DEF"/>
    <w:rsid w:val="00455326"/>
    <w:rsid w:val="00456CAB"/>
    <w:rsid w:val="004650FB"/>
    <w:rsid w:val="004722EE"/>
    <w:rsid w:val="00474493"/>
    <w:rsid w:val="004758BF"/>
    <w:rsid w:val="004811A0"/>
    <w:rsid w:val="00494B31"/>
    <w:rsid w:val="004A08F0"/>
    <w:rsid w:val="004A19E6"/>
    <w:rsid w:val="004B3A9C"/>
    <w:rsid w:val="004B75A0"/>
    <w:rsid w:val="004C07EE"/>
    <w:rsid w:val="004C32EB"/>
    <w:rsid w:val="004D15F9"/>
    <w:rsid w:val="004E289A"/>
    <w:rsid w:val="004E2F25"/>
    <w:rsid w:val="004E6FEC"/>
    <w:rsid w:val="004E7B33"/>
    <w:rsid w:val="00502EB5"/>
    <w:rsid w:val="00517B10"/>
    <w:rsid w:val="00517BA1"/>
    <w:rsid w:val="005552DE"/>
    <w:rsid w:val="00556482"/>
    <w:rsid w:val="00567C6E"/>
    <w:rsid w:val="00574052"/>
    <w:rsid w:val="00574E67"/>
    <w:rsid w:val="0057648F"/>
    <w:rsid w:val="00590CF4"/>
    <w:rsid w:val="005A2DBD"/>
    <w:rsid w:val="005A3A5A"/>
    <w:rsid w:val="005B231F"/>
    <w:rsid w:val="005B3496"/>
    <w:rsid w:val="005C2E31"/>
    <w:rsid w:val="005D2833"/>
    <w:rsid w:val="005E2465"/>
    <w:rsid w:val="005E5BF3"/>
    <w:rsid w:val="005F50D8"/>
    <w:rsid w:val="00600297"/>
    <w:rsid w:val="006018C5"/>
    <w:rsid w:val="00620571"/>
    <w:rsid w:val="00623818"/>
    <w:rsid w:val="00624BF0"/>
    <w:rsid w:val="00632B84"/>
    <w:rsid w:val="00636808"/>
    <w:rsid w:val="00636FFC"/>
    <w:rsid w:val="0064781F"/>
    <w:rsid w:val="006627D1"/>
    <w:rsid w:val="006631CC"/>
    <w:rsid w:val="006843A2"/>
    <w:rsid w:val="0068512C"/>
    <w:rsid w:val="006868B3"/>
    <w:rsid w:val="006931E7"/>
    <w:rsid w:val="006A1698"/>
    <w:rsid w:val="006C2EAD"/>
    <w:rsid w:val="006C4746"/>
    <w:rsid w:val="006D05F6"/>
    <w:rsid w:val="006D6861"/>
    <w:rsid w:val="006E0DF9"/>
    <w:rsid w:val="006E2693"/>
    <w:rsid w:val="006E3B31"/>
    <w:rsid w:val="006E441B"/>
    <w:rsid w:val="006E4590"/>
    <w:rsid w:val="006F7A7A"/>
    <w:rsid w:val="007103B4"/>
    <w:rsid w:val="007244CA"/>
    <w:rsid w:val="00734A2B"/>
    <w:rsid w:val="00743D5C"/>
    <w:rsid w:val="00753A0A"/>
    <w:rsid w:val="007549E0"/>
    <w:rsid w:val="00755D47"/>
    <w:rsid w:val="00760866"/>
    <w:rsid w:val="00764A80"/>
    <w:rsid w:val="00766440"/>
    <w:rsid w:val="007715D3"/>
    <w:rsid w:val="007814C2"/>
    <w:rsid w:val="00784552"/>
    <w:rsid w:val="007961F4"/>
    <w:rsid w:val="007B2578"/>
    <w:rsid w:val="007B3469"/>
    <w:rsid w:val="007C71C5"/>
    <w:rsid w:val="007D49B0"/>
    <w:rsid w:val="007E2B32"/>
    <w:rsid w:val="007E525E"/>
    <w:rsid w:val="007F0E19"/>
    <w:rsid w:val="007F4B48"/>
    <w:rsid w:val="008004B0"/>
    <w:rsid w:val="00800574"/>
    <w:rsid w:val="008007ED"/>
    <w:rsid w:val="00804673"/>
    <w:rsid w:val="008058E6"/>
    <w:rsid w:val="00807618"/>
    <w:rsid w:val="00812BC2"/>
    <w:rsid w:val="00823C7A"/>
    <w:rsid w:val="0083605A"/>
    <w:rsid w:val="00860EE9"/>
    <w:rsid w:val="00861B22"/>
    <w:rsid w:val="00864FDA"/>
    <w:rsid w:val="00895D8E"/>
    <w:rsid w:val="0089695B"/>
    <w:rsid w:val="008A203D"/>
    <w:rsid w:val="008A3A32"/>
    <w:rsid w:val="008A6B19"/>
    <w:rsid w:val="008C2033"/>
    <w:rsid w:val="008C361E"/>
    <w:rsid w:val="008D2D6A"/>
    <w:rsid w:val="008D358A"/>
    <w:rsid w:val="008F0459"/>
    <w:rsid w:val="008F67DA"/>
    <w:rsid w:val="009003CE"/>
    <w:rsid w:val="0090669C"/>
    <w:rsid w:val="009135A2"/>
    <w:rsid w:val="00920DBC"/>
    <w:rsid w:val="00925EC1"/>
    <w:rsid w:val="00927A38"/>
    <w:rsid w:val="00937B09"/>
    <w:rsid w:val="0094356D"/>
    <w:rsid w:val="00953961"/>
    <w:rsid w:val="00963705"/>
    <w:rsid w:val="00974EA8"/>
    <w:rsid w:val="0098783B"/>
    <w:rsid w:val="009C2DA3"/>
    <w:rsid w:val="009C4148"/>
    <w:rsid w:val="009E7E3B"/>
    <w:rsid w:val="00A00748"/>
    <w:rsid w:val="00A01CDF"/>
    <w:rsid w:val="00A02389"/>
    <w:rsid w:val="00A05731"/>
    <w:rsid w:val="00A05CF2"/>
    <w:rsid w:val="00A06C67"/>
    <w:rsid w:val="00A14C32"/>
    <w:rsid w:val="00A26497"/>
    <w:rsid w:val="00A41584"/>
    <w:rsid w:val="00A57653"/>
    <w:rsid w:val="00A6249D"/>
    <w:rsid w:val="00A82737"/>
    <w:rsid w:val="00A90881"/>
    <w:rsid w:val="00A978EA"/>
    <w:rsid w:val="00A97FDC"/>
    <w:rsid w:val="00AA1B02"/>
    <w:rsid w:val="00AA209E"/>
    <w:rsid w:val="00AB4EF3"/>
    <w:rsid w:val="00AD6964"/>
    <w:rsid w:val="00AD7FB7"/>
    <w:rsid w:val="00AE1459"/>
    <w:rsid w:val="00AE5158"/>
    <w:rsid w:val="00AF588A"/>
    <w:rsid w:val="00B01C3C"/>
    <w:rsid w:val="00B06174"/>
    <w:rsid w:val="00B15726"/>
    <w:rsid w:val="00B21C7D"/>
    <w:rsid w:val="00B433C4"/>
    <w:rsid w:val="00B45480"/>
    <w:rsid w:val="00B51E84"/>
    <w:rsid w:val="00B53A3A"/>
    <w:rsid w:val="00B54464"/>
    <w:rsid w:val="00B72AD1"/>
    <w:rsid w:val="00B7536B"/>
    <w:rsid w:val="00B76789"/>
    <w:rsid w:val="00B946DE"/>
    <w:rsid w:val="00B94CAB"/>
    <w:rsid w:val="00BA45FB"/>
    <w:rsid w:val="00BB2E4C"/>
    <w:rsid w:val="00BB42C3"/>
    <w:rsid w:val="00BB61AC"/>
    <w:rsid w:val="00BB70EE"/>
    <w:rsid w:val="00BC160C"/>
    <w:rsid w:val="00BC2AFB"/>
    <w:rsid w:val="00BC6B3D"/>
    <w:rsid w:val="00BD3641"/>
    <w:rsid w:val="00BE4AAA"/>
    <w:rsid w:val="00BE702D"/>
    <w:rsid w:val="00BF7D1B"/>
    <w:rsid w:val="00C20A43"/>
    <w:rsid w:val="00C3349A"/>
    <w:rsid w:val="00C41D3A"/>
    <w:rsid w:val="00C42A7E"/>
    <w:rsid w:val="00C504A3"/>
    <w:rsid w:val="00C73A8A"/>
    <w:rsid w:val="00C845D7"/>
    <w:rsid w:val="00C85208"/>
    <w:rsid w:val="00C86B8E"/>
    <w:rsid w:val="00C97A25"/>
    <w:rsid w:val="00CA6D97"/>
    <w:rsid w:val="00CB1F6F"/>
    <w:rsid w:val="00CB66C8"/>
    <w:rsid w:val="00CC7F09"/>
    <w:rsid w:val="00CD4239"/>
    <w:rsid w:val="00CE098D"/>
    <w:rsid w:val="00CF1294"/>
    <w:rsid w:val="00D10B11"/>
    <w:rsid w:val="00D14ECB"/>
    <w:rsid w:val="00D160A1"/>
    <w:rsid w:val="00D17078"/>
    <w:rsid w:val="00D35002"/>
    <w:rsid w:val="00D554B8"/>
    <w:rsid w:val="00D60B7C"/>
    <w:rsid w:val="00D67410"/>
    <w:rsid w:val="00D74B30"/>
    <w:rsid w:val="00D74F45"/>
    <w:rsid w:val="00D957AF"/>
    <w:rsid w:val="00DA1D85"/>
    <w:rsid w:val="00DC1BE0"/>
    <w:rsid w:val="00DC5FFD"/>
    <w:rsid w:val="00DC7EE3"/>
    <w:rsid w:val="00DD19D7"/>
    <w:rsid w:val="00DE13AE"/>
    <w:rsid w:val="00DF18D1"/>
    <w:rsid w:val="00E10542"/>
    <w:rsid w:val="00E153C1"/>
    <w:rsid w:val="00E25780"/>
    <w:rsid w:val="00E263C5"/>
    <w:rsid w:val="00E36C2B"/>
    <w:rsid w:val="00E447FE"/>
    <w:rsid w:val="00E461E0"/>
    <w:rsid w:val="00E46327"/>
    <w:rsid w:val="00E67916"/>
    <w:rsid w:val="00E97E40"/>
    <w:rsid w:val="00EA50B5"/>
    <w:rsid w:val="00EB0C07"/>
    <w:rsid w:val="00EB4065"/>
    <w:rsid w:val="00EC1F33"/>
    <w:rsid w:val="00EC31EA"/>
    <w:rsid w:val="00EC528F"/>
    <w:rsid w:val="00ED0BFC"/>
    <w:rsid w:val="00ED5BF6"/>
    <w:rsid w:val="00EE5C1D"/>
    <w:rsid w:val="00EE5F92"/>
    <w:rsid w:val="00F00B7F"/>
    <w:rsid w:val="00F00F07"/>
    <w:rsid w:val="00F038F7"/>
    <w:rsid w:val="00F16C92"/>
    <w:rsid w:val="00F257EE"/>
    <w:rsid w:val="00F321AD"/>
    <w:rsid w:val="00F42CBB"/>
    <w:rsid w:val="00F45742"/>
    <w:rsid w:val="00F50646"/>
    <w:rsid w:val="00F5106D"/>
    <w:rsid w:val="00F55F61"/>
    <w:rsid w:val="00F62AAD"/>
    <w:rsid w:val="00F62C37"/>
    <w:rsid w:val="00F70FB6"/>
    <w:rsid w:val="00F806FA"/>
    <w:rsid w:val="00F92AAD"/>
    <w:rsid w:val="00F94CE9"/>
    <w:rsid w:val="00FA033C"/>
    <w:rsid w:val="00FC621D"/>
    <w:rsid w:val="00FD0A45"/>
    <w:rsid w:val="00FE4A0A"/>
    <w:rsid w:val="00FE5FD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WenQuanYi Micro Hei" w:hAnsi="Times New Roman" w:cs="Lohit Hindi"/>
        <w:kern w:val="2"/>
        <w:sz w:val="24"/>
        <w:szCs w:val="24"/>
        <w:lang w:val="es-ES" w:eastAsia="zh-CN" w:bidi="hi-IN"/>
      </w:rPr>
    </w:rPrDefault>
    <w:pPrDefault>
      <w:pPr>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E31"/>
    <w:pPr>
      <w:suppressAutoHyphens/>
    </w:pPr>
    <w:rPr>
      <w:rFonts w:ascii="Arial" w:eastAsia="Times New Roman" w:hAnsi="Arial" w:cs="Arial"/>
      <w:sz w:val="20"/>
      <w:szCs w:val="20"/>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Ttulo"/>
    <w:next w:val="Textoindependiente"/>
    <w:qFormat/>
    <w:rsid w:val="00B53A3A"/>
    <w:pPr>
      <w:numPr>
        <w:numId w:val="1"/>
      </w:numPr>
      <w:spacing w:before="240" w:after="120"/>
      <w:outlineLvl w:val="0"/>
    </w:pPr>
    <w:rPr>
      <w:sz w:val="26"/>
      <w:szCs w:val="26"/>
    </w:rPr>
  </w:style>
  <w:style w:type="paragraph" w:customStyle="1" w:styleId="Ttulo21">
    <w:name w:val="Título 21"/>
    <w:basedOn w:val="Ttulo"/>
    <w:next w:val="Textoindependiente"/>
    <w:qFormat/>
    <w:rsid w:val="00B53A3A"/>
    <w:pPr>
      <w:numPr>
        <w:ilvl w:val="1"/>
        <w:numId w:val="1"/>
      </w:numPr>
      <w:spacing w:before="200" w:after="120"/>
      <w:outlineLvl w:val="1"/>
    </w:pPr>
    <w:rPr>
      <w:sz w:val="23"/>
      <w:szCs w:val="23"/>
    </w:rPr>
  </w:style>
  <w:style w:type="paragraph" w:customStyle="1" w:styleId="Ttulo31">
    <w:name w:val="Título 31"/>
    <w:basedOn w:val="Ttulo"/>
    <w:next w:val="Textoindependiente"/>
    <w:qFormat/>
    <w:rsid w:val="00B53A3A"/>
    <w:pPr>
      <w:numPr>
        <w:ilvl w:val="2"/>
        <w:numId w:val="1"/>
      </w:numPr>
      <w:spacing w:before="140" w:after="120"/>
      <w:outlineLvl w:val="2"/>
    </w:pPr>
    <w:rPr>
      <w:color w:val="808080"/>
      <w:sz w:val="28"/>
      <w:szCs w:val="28"/>
    </w:rPr>
  </w:style>
  <w:style w:type="paragraph" w:customStyle="1" w:styleId="Ttulo41">
    <w:name w:val="Título 41"/>
    <w:basedOn w:val="Ttulo31"/>
    <w:next w:val="Normal"/>
    <w:qFormat/>
    <w:rsid w:val="00B53A3A"/>
    <w:pPr>
      <w:numPr>
        <w:ilvl w:val="3"/>
      </w:numPr>
      <w:suppressAutoHyphens/>
      <w:outlineLvl w:val="3"/>
    </w:pPr>
    <w:rPr>
      <w:b w:val="0"/>
    </w:rPr>
  </w:style>
  <w:style w:type="paragraph" w:customStyle="1" w:styleId="Ttulo51">
    <w:name w:val="Título 51"/>
    <w:basedOn w:val="Ttulo41"/>
    <w:next w:val="Normal"/>
    <w:qFormat/>
    <w:rsid w:val="00B53A3A"/>
    <w:pPr>
      <w:numPr>
        <w:ilvl w:val="4"/>
      </w:numPr>
      <w:outlineLvl w:val="4"/>
    </w:pPr>
    <w:rPr>
      <w:bCs w:val="0"/>
      <w:i/>
      <w:sz w:val="20"/>
      <w:szCs w:val="26"/>
    </w:rPr>
  </w:style>
  <w:style w:type="paragraph" w:customStyle="1" w:styleId="Ttulo61">
    <w:name w:val="Título 61"/>
    <w:basedOn w:val="Ttulo"/>
    <w:next w:val="Textoindependiente"/>
    <w:qFormat/>
    <w:rsid w:val="00B53A3A"/>
    <w:pPr>
      <w:numPr>
        <w:ilvl w:val="5"/>
        <w:numId w:val="1"/>
      </w:numPr>
      <w:spacing w:before="60" w:after="60"/>
      <w:outlineLvl w:val="5"/>
    </w:pPr>
    <w:rPr>
      <w:rFonts w:ascii="Liberation Serif" w:eastAsia="SimSun" w:hAnsi="Liberation Serif" w:cs="Mangal"/>
      <w:sz w:val="14"/>
      <w:szCs w:val="14"/>
    </w:rPr>
  </w:style>
  <w:style w:type="paragraph" w:customStyle="1" w:styleId="Ttulo71">
    <w:name w:val="Título 71"/>
    <w:basedOn w:val="Normal"/>
    <w:next w:val="Normal"/>
    <w:qFormat/>
    <w:rsid w:val="00B53A3A"/>
    <w:pPr>
      <w:numPr>
        <w:ilvl w:val="6"/>
        <w:numId w:val="1"/>
      </w:numPr>
      <w:spacing w:before="240" w:after="60"/>
      <w:outlineLvl w:val="6"/>
    </w:pPr>
  </w:style>
  <w:style w:type="paragraph" w:customStyle="1" w:styleId="Ttulo81">
    <w:name w:val="Título 81"/>
    <w:basedOn w:val="Normal"/>
    <w:next w:val="Normal"/>
    <w:qFormat/>
    <w:rsid w:val="00B53A3A"/>
    <w:pPr>
      <w:numPr>
        <w:ilvl w:val="7"/>
        <w:numId w:val="1"/>
      </w:numPr>
      <w:spacing w:before="240" w:after="60"/>
      <w:outlineLvl w:val="7"/>
    </w:pPr>
    <w:rPr>
      <w:i/>
      <w:iCs/>
    </w:rPr>
  </w:style>
  <w:style w:type="paragraph" w:customStyle="1" w:styleId="Ttulo91">
    <w:name w:val="Título 91"/>
    <w:basedOn w:val="Normal"/>
    <w:next w:val="Normal"/>
    <w:qFormat/>
    <w:rsid w:val="00B53A3A"/>
    <w:pPr>
      <w:numPr>
        <w:ilvl w:val="8"/>
        <w:numId w:val="1"/>
      </w:numPr>
      <w:spacing w:before="240" w:after="60"/>
      <w:outlineLvl w:val="8"/>
    </w:pPr>
    <w:rPr>
      <w:rFonts w:eastAsia="Arial"/>
      <w:sz w:val="22"/>
      <w:szCs w:val="22"/>
    </w:rPr>
  </w:style>
  <w:style w:type="character" w:customStyle="1" w:styleId="WWCharLFO1LVL1">
    <w:name w:val="WW_CharLFO1LVL1"/>
    <w:qFormat/>
    <w:rsid w:val="00B53A3A"/>
    <w:rPr>
      <w:sz w:val="128"/>
      <w:szCs w:val="128"/>
    </w:rPr>
  </w:style>
  <w:style w:type="character" w:customStyle="1" w:styleId="WW8Num2z0">
    <w:name w:val="WW8Num2z0"/>
    <w:qFormat/>
    <w:rsid w:val="00B53A3A"/>
    <w:rPr>
      <w:b w:val="0"/>
      <w:i w:val="0"/>
      <w:color w:val="000000"/>
      <w:sz w:val="20"/>
      <w:szCs w:val="20"/>
    </w:rPr>
  </w:style>
  <w:style w:type="character" w:customStyle="1" w:styleId="WW8Num2z1">
    <w:name w:val="WW8Num2z1"/>
    <w:qFormat/>
    <w:rsid w:val="00B53A3A"/>
    <w:rPr>
      <w:b/>
      <w:i w:val="0"/>
      <w:sz w:val="28"/>
    </w:rPr>
  </w:style>
  <w:style w:type="character" w:customStyle="1" w:styleId="WW8Num2z2">
    <w:name w:val="WW8Num2z2"/>
    <w:qFormat/>
    <w:rsid w:val="00B53A3A"/>
    <w:rPr>
      <w:b/>
      <w:i w:val="0"/>
      <w:sz w:val="24"/>
    </w:rPr>
  </w:style>
  <w:style w:type="character" w:customStyle="1" w:styleId="WW8Num3z0">
    <w:name w:val="WW8Num3z0"/>
    <w:qFormat/>
    <w:rsid w:val="00B53A3A"/>
    <w:rPr>
      <w:b w:val="0"/>
      <w:i w:val="0"/>
      <w:color w:val="000000"/>
      <w:sz w:val="20"/>
      <w:szCs w:val="20"/>
    </w:rPr>
  </w:style>
  <w:style w:type="character" w:customStyle="1" w:styleId="WW8Num3z1">
    <w:name w:val="WW8Num3z1"/>
    <w:qFormat/>
    <w:rsid w:val="00B53A3A"/>
    <w:rPr>
      <w:b/>
      <w:i w:val="0"/>
      <w:sz w:val="28"/>
    </w:rPr>
  </w:style>
  <w:style w:type="character" w:customStyle="1" w:styleId="WW8Num3z2">
    <w:name w:val="WW8Num3z2"/>
    <w:qFormat/>
    <w:rsid w:val="00B53A3A"/>
    <w:rPr>
      <w:b/>
      <w:i w:val="0"/>
      <w:sz w:val="24"/>
    </w:rPr>
  </w:style>
  <w:style w:type="character" w:customStyle="1" w:styleId="WW8Num5z0">
    <w:name w:val="WW8Num5z0"/>
    <w:qFormat/>
    <w:rsid w:val="00B53A3A"/>
    <w:rPr>
      <w:rFonts w:ascii="Symbol" w:eastAsia="Symbol" w:hAnsi="Symbol" w:cs="Symbol"/>
      <w:color w:val="000000"/>
    </w:rPr>
  </w:style>
  <w:style w:type="character" w:customStyle="1" w:styleId="WW8Num5z1">
    <w:name w:val="WW8Num5z1"/>
    <w:qFormat/>
    <w:rsid w:val="00B53A3A"/>
    <w:rPr>
      <w:color w:val="000000"/>
    </w:rPr>
  </w:style>
  <w:style w:type="character" w:customStyle="1" w:styleId="WW8Num5z2">
    <w:name w:val="WW8Num5z2"/>
    <w:qFormat/>
    <w:rsid w:val="00B53A3A"/>
    <w:rPr>
      <w:rFonts w:ascii="Wingdings" w:eastAsia="Wingdings" w:hAnsi="Wingdings" w:cs="Wingdings"/>
    </w:rPr>
  </w:style>
  <w:style w:type="character" w:customStyle="1" w:styleId="WW8Num5z3">
    <w:name w:val="WW8Num5z3"/>
    <w:qFormat/>
    <w:rsid w:val="00B53A3A"/>
    <w:rPr>
      <w:rFonts w:ascii="Symbol" w:eastAsia="Symbol" w:hAnsi="Symbol" w:cs="Symbol"/>
    </w:rPr>
  </w:style>
  <w:style w:type="character" w:customStyle="1" w:styleId="WW8Num5z4">
    <w:name w:val="WW8Num5z4"/>
    <w:qFormat/>
    <w:rsid w:val="00B53A3A"/>
    <w:rPr>
      <w:rFonts w:ascii="Courier New" w:eastAsia="Courier New" w:hAnsi="Courier New" w:cs="Courier New"/>
    </w:rPr>
  </w:style>
  <w:style w:type="character" w:customStyle="1" w:styleId="WW8Num6z0">
    <w:name w:val="WW8Num6z0"/>
    <w:qFormat/>
    <w:rsid w:val="00B53A3A"/>
    <w:rPr>
      <w:rFonts w:ascii="Symbol" w:eastAsia="Symbol" w:hAnsi="Symbol" w:cs="Symbol"/>
      <w:color w:val="000000"/>
    </w:rPr>
  </w:style>
  <w:style w:type="character" w:customStyle="1" w:styleId="WW8Num6z1">
    <w:name w:val="WW8Num6z1"/>
    <w:qFormat/>
    <w:rsid w:val="00B53A3A"/>
    <w:rPr>
      <w:rFonts w:ascii="Courier New" w:eastAsia="Courier New" w:hAnsi="Courier New" w:cs="Courier New"/>
    </w:rPr>
  </w:style>
  <w:style w:type="character" w:customStyle="1" w:styleId="WW8Num6z2">
    <w:name w:val="WW8Num6z2"/>
    <w:qFormat/>
    <w:rsid w:val="00B53A3A"/>
    <w:rPr>
      <w:rFonts w:ascii="Wingdings" w:eastAsia="Wingdings" w:hAnsi="Wingdings" w:cs="Wingdings"/>
    </w:rPr>
  </w:style>
  <w:style w:type="character" w:customStyle="1" w:styleId="WW8Num6z3">
    <w:name w:val="WW8Num6z3"/>
    <w:qFormat/>
    <w:rsid w:val="00B53A3A"/>
    <w:rPr>
      <w:rFonts w:ascii="Symbol" w:eastAsia="Symbol" w:hAnsi="Symbol" w:cs="Symbol"/>
    </w:rPr>
  </w:style>
  <w:style w:type="character" w:customStyle="1" w:styleId="WW8Num7z0">
    <w:name w:val="WW8Num7z0"/>
    <w:qFormat/>
    <w:rsid w:val="00B53A3A"/>
    <w:rPr>
      <w:b w:val="0"/>
      <w:i w:val="0"/>
      <w:color w:val="000000"/>
      <w:sz w:val="20"/>
      <w:szCs w:val="20"/>
    </w:rPr>
  </w:style>
  <w:style w:type="character" w:customStyle="1" w:styleId="WW8Num7z1">
    <w:name w:val="WW8Num7z1"/>
    <w:qFormat/>
    <w:rsid w:val="00B53A3A"/>
    <w:rPr>
      <w:b w:val="0"/>
      <w:i w:val="0"/>
      <w:sz w:val="28"/>
    </w:rPr>
  </w:style>
  <w:style w:type="character" w:customStyle="1" w:styleId="WW8Num7z2">
    <w:name w:val="WW8Num7z2"/>
    <w:qFormat/>
    <w:rsid w:val="00B53A3A"/>
    <w:rPr>
      <w:b w:val="0"/>
      <w:i w:val="0"/>
      <w:sz w:val="24"/>
    </w:rPr>
  </w:style>
  <w:style w:type="character" w:customStyle="1" w:styleId="WW8Num8z0">
    <w:name w:val="WW8Num8z0"/>
    <w:qFormat/>
    <w:rsid w:val="00B53A3A"/>
    <w:rPr>
      <w:rFonts w:ascii="Symbol" w:eastAsia="Symbol" w:hAnsi="Symbol" w:cs="Symbol"/>
      <w:color w:val="000000"/>
    </w:rPr>
  </w:style>
  <w:style w:type="character" w:customStyle="1" w:styleId="WW8Num8z1">
    <w:name w:val="WW8Num8z1"/>
    <w:qFormat/>
    <w:rsid w:val="00B53A3A"/>
    <w:rPr>
      <w:color w:val="000000"/>
    </w:rPr>
  </w:style>
  <w:style w:type="character" w:customStyle="1" w:styleId="WW8Num8z2">
    <w:name w:val="WW8Num8z2"/>
    <w:qFormat/>
    <w:rsid w:val="00B53A3A"/>
    <w:rPr>
      <w:rFonts w:ascii="Wingdings" w:eastAsia="Wingdings" w:hAnsi="Wingdings" w:cs="Wingdings"/>
    </w:rPr>
  </w:style>
  <w:style w:type="character" w:customStyle="1" w:styleId="WW8Num8z3">
    <w:name w:val="WW8Num8z3"/>
    <w:qFormat/>
    <w:rsid w:val="00B53A3A"/>
    <w:rPr>
      <w:rFonts w:ascii="Symbol" w:eastAsia="Symbol" w:hAnsi="Symbol" w:cs="Symbol"/>
    </w:rPr>
  </w:style>
  <w:style w:type="character" w:customStyle="1" w:styleId="WW8Num8z4">
    <w:name w:val="WW8Num8z4"/>
    <w:qFormat/>
    <w:rsid w:val="00B53A3A"/>
    <w:rPr>
      <w:rFonts w:ascii="Courier New" w:eastAsia="Courier New" w:hAnsi="Courier New" w:cs="Courier New"/>
    </w:rPr>
  </w:style>
  <w:style w:type="character" w:customStyle="1" w:styleId="WW8Num9z0">
    <w:name w:val="WW8Num9z0"/>
    <w:qFormat/>
    <w:rsid w:val="00B53A3A"/>
    <w:rPr>
      <w:rFonts w:ascii="Symbol" w:eastAsia="Symbol" w:hAnsi="Symbol" w:cs="Symbol"/>
      <w:color w:val="000000"/>
    </w:rPr>
  </w:style>
  <w:style w:type="character" w:customStyle="1" w:styleId="WW8Num9z1">
    <w:name w:val="WW8Num9z1"/>
    <w:qFormat/>
    <w:rsid w:val="00B53A3A"/>
    <w:rPr>
      <w:rFonts w:ascii="Courier New" w:eastAsia="Courier New" w:hAnsi="Courier New" w:cs="Courier New"/>
    </w:rPr>
  </w:style>
  <w:style w:type="character" w:customStyle="1" w:styleId="WW8Num9z2">
    <w:name w:val="WW8Num9z2"/>
    <w:qFormat/>
    <w:rsid w:val="00B53A3A"/>
    <w:rPr>
      <w:rFonts w:ascii="Wingdings" w:eastAsia="Wingdings" w:hAnsi="Wingdings" w:cs="Wingdings"/>
    </w:rPr>
  </w:style>
  <w:style w:type="character" w:customStyle="1" w:styleId="WW8Num9z3">
    <w:name w:val="WW8Num9z3"/>
    <w:qFormat/>
    <w:rsid w:val="00B53A3A"/>
    <w:rPr>
      <w:rFonts w:ascii="Symbol" w:eastAsia="Symbol" w:hAnsi="Symbol" w:cs="Symbol"/>
    </w:rPr>
  </w:style>
  <w:style w:type="character" w:customStyle="1" w:styleId="WW8Num10z0">
    <w:name w:val="WW8Num10z0"/>
    <w:qFormat/>
    <w:rsid w:val="00B53A3A"/>
    <w:rPr>
      <w:rFonts w:ascii="Symbol" w:eastAsia="Symbol" w:hAnsi="Symbol" w:cs="Symbol"/>
    </w:rPr>
  </w:style>
  <w:style w:type="character" w:customStyle="1" w:styleId="WW8Num12z0">
    <w:name w:val="WW8Num12z0"/>
    <w:qFormat/>
    <w:rsid w:val="00B53A3A"/>
    <w:rPr>
      <w:rFonts w:ascii="Arial" w:eastAsia="Arial" w:hAnsi="Arial" w:cs="Arial"/>
      <w:b/>
      <w:i w:val="0"/>
      <w:caps w:val="0"/>
      <w:smallCaps w:val="0"/>
      <w:color w:val="14A1C2"/>
      <w:sz w:val="18"/>
    </w:rPr>
  </w:style>
  <w:style w:type="character" w:customStyle="1" w:styleId="WW8Num13z0">
    <w:name w:val="WW8Num13z0"/>
    <w:qFormat/>
    <w:rsid w:val="00B53A3A"/>
    <w:rPr>
      <w:rFonts w:ascii="Symbol" w:eastAsia="Symbol" w:hAnsi="Symbol" w:cs="Symbol"/>
      <w:color w:val="000000"/>
    </w:rPr>
  </w:style>
  <w:style w:type="character" w:customStyle="1" w:styleId="WW8Num13z1">
    <w:name w:val="WW8Num13z1"/>
    <w:qFormat/>
    <w:rsid w:val="00B53A3A"/>
    <w:rPr>
      <w:rFonts w:ascii="Arial Black" w:eastAsia="Arial Black" w:hAnsi="Arial Black" w:cs="Arial Black"/>
      <w:b w:val="0"/>
      <w:i w:val="0"/>
      <w:caps w:val="0"/>
      <w:smallCaps w:val="0"/>
      <w:color w:val="14A1C2"/>
      <w:sz w:val="18"/>
    </w:rPr>
  </w:style>
  <w:style w:type="character" w:customStyle="1" w:styleId="WW8Num13z2">
    <w:name w:val="WW8Num13z2"/>
    <w:qFormat/>
    <w:rsid w:val="00B53A3A"/>
    <w:rPr>
      <w:rFonts w:ascii="Wingdings" w:eastAsia="Wingdings" w:hAnsi="Wingdings" w:cs="Wingdings"/>
    </w:rPr>
  </w:style>
  <w:style w:type="character" w:customStyle="1" w:styleId="WW8Num13z3">
    <w:name w:val="WW8Num13z3"/>
    <w:qFormat/>
    <w:rsid w:val="00B53A3A"/>
    <w:rPr>
      <w:rFonts w:ascii="Symbol" w:eastAsia="Symbol" w:hAnsi="Symbol" w:cs="Symbol"/>
    </w:rPr>
  </w:style>
  <w:style w:type="character" w:customStyle="1" w:styleId="WW8Num13z4">
    <w:name w:val="WW8Num13z4"/>
    <w:qFormat/>
    <w:rsid w:val="00B53A3A"/>
    <w:rPr>
      <w:rFonts w:ascii="Courier New" w:eastAsia="Courier New" w:hAnsi="Courier New" w:cs="Courier New"/>
    </w:rPr>
  </w:style>
  <w:style w:type="character" w:customStyle="1" w:styleId="WW8Num14z0">
    <w:name w:val="WW8Num14z0"/>
    <w:qFormat/>
    <w:rsid w:val="00B53A3A"/>
    <w:rPr>
      <w:rFonts w:ascii="Symbol" w:eastAsia="Symbol" w:hAnsi="Symbol" w:cs="Symbol"/>
      <w:color w:val="000000"/>
    </w:rPr>
  </w:style>
  <w:style w:type="character" w:customStyle="1" w:styleId="WW8Num14z1">
    <w:name w:val="WW8Num14z1"/>
    <w:qFormat/>
    <w:rsid w:val="00B53A3A"/>
    <w:rPr>
      <w:rFonts w:ascii="Courier New" w:eastAsia="Courier New" w:hAnsi="Courier New" w:cs="Courier New"/>
    </w:rPr>
  </w:style>
  <w:style w:type="character" w:customStyle="1" w:styleId="WW8Num14z2">
    <w:name w:val="WW8Num14z2"/>
    <w:qFormat/>
    <w:rsid w:val="00B53A3A"/>
    <w:rPr>
      <w:rFonts w:ascii="Wingdings" w:eastAsia="Wingdings" w:hAnsi="Wingdings" w:cs="Wingdings"/>
    </w:rPr>
  </w:style>
  <w:style w:type="character" w:customStyle="1" w:styleId="WW8Num14z3">
    <w:name w:val="WW8Num14z3"/>
    <w:qFormat/>
    <w:rsid w:val="00B53A3A"/>
    <w:rPr>
      <w:rFonts w:ascii="Symbol" w:eastAsia="Symbol" w:hAnsi="Symbol" w:cs="Symbol"/>
    </w:rPr>
  </w:style>
  <w:style w:type="character" w:customStyle="1" w:styleId="WW8Num15z0">
    <w:name w:val="WW8Num15z0"/>
    <w:qFormat/>
    <w:rsid w:val="00B53A3A"/>
    <w:rPr>
      <w:rFonts w:ascii="Arial" w:eastAsia="Arial" w:hAnsi="Arial" w:cs="Arial"/>
      <w:b/>
      <w:i w:val="0"/>
      <w:caps w:val="0"/>
      <w:smallCaps w:val="0"/>
      <w:color w:val="14A1C2"/>
      <w:sz w:val="18"/>
    </w:rPr>
  </w:style>
  <w:style w:type="character" w:customStyle="1" w:styleId="WW8Num16z0">
    <w:name w:val="WW8Num16z0"/>
    <w:qFormat/>
    <w:rsid w:val="00B53A3A"/>
    <w:rPr>
      <w:rFonts w:ascii="Symbol" w:eastAsia="Symbol" w:hAnsi="Symbol" w:cs="Symbol"/>
    </w:rPr>
  </w:style>
  <w:style w:type="character" w:customStyle="1" w:styleId="WW8Num16z1">
    <w:name w:val="WW8Num16z1"/>
    <w:qFormat/>
    <w:rsid w:val="00B53A3A"/>
    <w:rPr>
      <w:rFonts w:ascii="Courier New" w:eastAsia="Courier New" w:hAnsi="Courier New" w:cs="Courier New"/>
    </w:rPr>
  </w:style>
  <w:style w:type="character" w:customStyle="1" w:styleId="WW8Num16z2">
    <w:name w:val="WW8Num16z2"/>
    <w:qFormat/>
    <w:rsid w:val="00B53A3A"/>
    <w:rPr>
      <w:rFonts w:ascii="Wingdings" w:eastAsia="Wingdings" w:hAnsi="Wingdings" w:cs="Wingdings"/>
    </w:rPr>
  </w:style>
  <w:style w:type="character" w:customStyle="1" w:styleId="WW8Num17z0">
    <w:name w:val="WW8Num17z0"/>
    <w:qFormat/>
    <w:rsid w:val="00B53A3A"/>
    <w:rPr>
      <w:sz w:val="128"/>
      <w:szCs w:val="128"/>
    </w:rPr>
  </w:style>
  <w:style w:type="character" w:customStyle="1" w:styleId="WW8Num18z0">
    <w:name w:val="WW8Num18z0"/>
    <w:qFormat/>
    <w:rsid w:val="00B53A3A"/>
    <w:rPr>
      <w:rFonts w:ascii="Symbol" w:eastAsia="Symbol" w:hAnsi="Symbol" w:cs="Symbol"/>
      <w:color w:val="000000"/>
    </w:rPr>
  </w:style>
  <w:style w:type="character" w:customStyle="1" w:styleId="WW8Num18z1">
    <w:name w:val="WW8Num18z1"/>
    <w:qFormat/>
    <w:rsid w:val="00B53A3A"/>
    <w:rPr>
      <w:rFonts w:ascii="Arial" w:eastAsia="Arial" w:hAnsi="Arial" w:cs="Arial"/>
      <w:b/>
      <w:i w:val="0"/>
      <w:caps w:val="0"/>
      <w:smallCaps w:val="0"/>
      <w:color w:val="14A1C2"/>
      <w:sz w:val="18"/>
    </w:rPr>
  </w:style>
  <w:style w:type="character" w:customStyle="1" w:styleId="WW8Num18z2">
    <w:name w:val="WW8Num18z2"/>
    <w:qFormat/>
    <w:rsid w:val="00B53A3A"/>
    <w:rPr>
      <w:rFonts w:ascii="Wingdings" w:eastAsia="Wingdings" w:hAnsi="Wingdings" w:cs="Wingdings"/>
    </w:rPr>
  </w:style>
  <w:style w:type="character" w:customStyle="1" w:styleId="WW8Num18z3">
    <w:name w:val="WW8Num18z3"/>
    <w:qFormat/>
    <w:rsid w:val="00B53A3A"/>
    <w:rPr>
      <w:rFonts w:ascii="Symbol" w:eastAsia="Symbol" w:hAnsi="Symbol" w:cs="Symbol"/>
    </w:rPr>
  </w:style>
  <w:style w:type="character" w:customStyle="1" w:styleId="WW8Num18z4">
    <w:name w:val="WW8Num18z4"/>
    <w:qFormat/>
    <w:rsid w:val="00B53A3A"/>
    <w:rPr>
      <w:rFonts w:ascii="Courier New" w:eastAsia="Courier New" w:hAnsi="Courier New" w:cs="Courier New"/>
    </w:rPr>
  </w:style>
  <w:style w:type="character" w:customStyle="1" w:styleId="WW8Num20z0">
    <w:name w:val="WW8Num20z0"/>
    <w:qFormat/>
    <w:rsid w:val="00B53A3A"/>
    <w:rPr>
      <w:rFonts w:ascii="Arial" w:eastAsia="Arial" w:hAnsi="Arial" w:cs="Arial"/>
      <w:b/>
      <w:i w:val="0"/>
      <w:caps w:val="0"/>
      <w:smallCaps w:val="0"/>
      <w:color w:val="14A1C2"/>
      <w:sz w:val="18"/>
    </w:rPr>
  </w:style>
  <w:style w:type="character" w:customStyle="1" w:styleId="WW8Num23z0">
    <w:name w:val="WW8Num23z0"/>
    <w:qFormat/>
    <w:rsid w:val="00B53A3A"/>
    <w:rPr>
      <w:rFonts w:ascii="Symbol" w:eastAsia="Symbol" w:hAnsi="Symbol" w:cs="Symbol"/>
      <w:color w:val="000000"/>
    </w:rPr>
  </w:style>
  <w:style w:type="character" w:customStyle="1" w:styleId="WW8Num23z1">
    <w:name w:val="WW8Num23z1"/>
    <w:qFormat/>
    <w:rsid w:val="00B53A3A"/>
    <w:rPr>
      <w:rFonts w:ascii="Arial" w:eastAsia="Arial" w:hAnsi="Arial" w:cs="Arial"/>
      <w:b/>
      <w:i w:val="0"/>
      <w:caps w:val="0"/>
      <w:smallCaps w:val="0"/>
      <w:color w:val="14A1C2"/>
      <w:sz w:val="18"/>
    </w:rPr>
  </w:style>
  <w:style w:type="character" w:customStyle="1" w:styleId="WW8Num23z2">
    <w:name w:val="WW8Num23z2"/>
    <w:qFormat/>
    <w:rsid w:val="00B53A3A"/>
    <w:rPr>
      <w:rFonts w:ascii="Wingdings" w:eastAsia="Wingdings" w:hAnsi="Wingdings" w:cs="Wingdings"/>
    </w:rPr>
  </w:style>
  <w:style w:type="character" w:customStyle="1" w:styleId="WW8Num23z3">
    <w:name w:val="WW8Num23z3"/>
    <w:qFormat/>
    <w:rsid w:val="00B53A3A"/>
    <w:rPr>
      <w:rFonts w:ascii="Symbol" w:eastAsia="Symbol" w:hAnsi="Symbol" w:cs="Symbol"/>
    </w:rPr>
  </w:style>
  <w:style w:type="character" w:customStyle="1" w:styleId="WW8Num23z4">
    <w:name w:val="WW8Num23z4"/>
    <w:qFormat/>
    <w:rsid w:val="00B53A3A"/>
    <w:rPr>
      <w:rFonts w:ascii="Courier New" w:eastAsia="Courier New" w:hAnsi="Courier New" w:cs="Courier New"/>
    </w:rPr>
  </w:style>
  <w:style w:type="character" w:customStyle="1" w:styleId="WW8Num24z0">
    <w:name w:val="WW8Num24z0"/>
    <w:qFormat/>
    <w:rsid w:val="00B53A3A"/>
    <w:rPr>
      <w:rFonts w:ascii="Arial" w:eastAsia="Arial" w:hAnsi="Arial" w:cs="Arial"/>
      <w:b/>
      <w:i w:val="0"/>
      <w:caps w:val="0"/>
      <w:smallCaps w:val="0"/>
      <w:color w:val="14A1C2"/>
      <w:sz w:val="18"/>
    </w:rPr>
  </w:style>
  <w:style w:type="character" w:customStyle="1" w:styleId="WW8Num25z0">
    <w:name w:val="WW8Num25z0"/>
    <w:qFormat/>
    <w:rsid w:val="00B53A3A"/>
    <w:rPr>
      <w:rFonts w:ascii="Arial" w:eastAsia="Arial" w:hAnsi="Arial" w:cs="Arial"/>
      <w:b/>
      <w:i w:val="0"/>
      <w:caps w:val="0"/>
      <w:smallCaps w:val="0"/>
      <w:color w:val="14A1C2"/>
      <w:sz w:val="18"/>
    </w:rPr>
  </w:style>
  <w:style w:type="character" w:customStyle="1" w:styleId="WW8Num26z0">
    <w:name w:val="WW8Num26z0"/>
    <w:qFormat/>
    <w:rsid w:val="00B53A3A"/>
    <w:rPr>
      <w:rFonts w:ascii="Symbol" w:eastAsia="Symbol" w:hAnsi="Symbol" w:cs="Symbol"/>
      <w:color w:val="000000"/>
    </w:rPr>
  </w:style>
  <w:style w:type="character" w:customStyle="1" w:styleId="WW8Num26z1">
    <w:name w:val="WW8Num26z1"/>
    <w:qFormat/>
    <w:rsid w:val="00B53A3A"/>
    <w:rPr>
      <w:rFonts w:ascii="Courier New" w:eastAsia="Courier New" w:hAnsi="Courier New" w:cs="Courier New"/>
    </w:rPr>
  </w:style>
  <w:style w:type="character" w:customStyle="1" w:styleId="WW8Num26z2">
    <w:name w:val="WW8Num26z2"/>
    <w:qFormat/>
    <w:rsid w:val="00B53A3A"/>
    <w:rPr>
      <w:rFonts w:ascii="Wingdings" w:eastAsia="Wingdings" w:hAnsi="Wingdings" w:cs="Wingdings"/>
    </w:rPr>
  </w:style>
  <w:style w:type="character" w:customStyle="1" w:styleId="WW8Num26z3">
    <w:name w:val="WW8Num26z3"/>
    <w:qFormat/>
    <w:rsid w:val="00B53A3A"/>
    <w:rPr>
      <w:rFonts w:ascii="Symbol" w:eastAsia="Symbol" w:hAnsi="Symbol" w:cs="Symbol"/>
    </w:rPr>
  </w:style>
  <w:style w:type="character" w:customStyle="1" w:styleId="WW8Num27z0">
    <w:name w:val="WW8Num27z0"/>
    <w:qFormat/>
    <w:rsid w:val="00B53A3A"/>
    <w:rPr>
      <w:rFonts w:ascii="Symbol" w:eastAsia="Symbol" w:hAnsi="Symbol" w:cs="Symbol"/>
      <w:color w:val="000000"/>
    </w:rPr>
  </w:style>
  <w:style w:type="character" w:customStyle="1" w:styleId="WW8Num27z1">
    <w:name w:val="WW8Num27z1"/>
    <w:qFormat/>
    <w:rsid w:val="00B53A3A"/>
    <w:rPr>
      <w:rFonts w:ascii="Arial Black" w:eastAsia="Arial Black" w:hAnsi="Arial Black" w:cs="Arial Black"/>
      <w:b w:val="0"/>
      <w:i w:val="0"/>
      <w:caps w:val="0"/>
      <w:smallCaps w:val="0"/>
      <w:color w:val="14A1C2"/>
      <w:sz w:val="18"/>
    </w:rPr>
  </w:style>
  <w:style w:type="character" w:customStyle="1" w:styleId="WW8Num27z2">
    <w:name w:val="WW8Num27z2"/>
    <w:qFormat/>
    <w:rsid w:val="00B53A3A"/>
    <w:rPr>
      <w:rFonts w:ascii="Wingdings" w:eastAsia="Wingdings" w:hAnsi="Wingdings" w:cs="Wingdings"/>
    </w:rPr>
  </w:style>
  <w:style w:type="character" w:customStyle="1" w:styleId="WW8Num27z3">
    <w:name w:val="WW8Num27z3"/>
    <w:qFormat/>
    <w:rsid w:val="00B53A3A"/>
    <w:rPr>
      <w:rFonts w:ascii="Symbol" w:eastAsia="Symbol" w:hAnsi="Symbol" w:cs="Symbol"/>
    </w:rPr>
  </w:style>
  <w:style w:type="character" w:customStyle="1" w:styleId="WW8Num27z4">
    <w:name w:val="WW8Num27z4"/>
    <w:qFormat/>
    <w:rsid w:val="00B53A3A"/>
    <w:rPr>
      <w:rFonts w:ascii="Courier New" w:eastAsia="Courier New" w:hAnsi="Courier New" w:cs="Courier New"/>
    </w:rPr>
  </w:style>
  <w:style w:type="character" w:customStyle="1" w:styleId="WW8Num28z0">
    <w:name w:val="WW8Num28z0"/>
    <w:qFormat/>
    <w:rsid w:val="00B53A3A"/>
    <w:rPr>
      <w:rFonts w:ascii="Symbol" w:eastAsia="Symbol" w:hAnsi="Symbol" w:cs="Symbol"/>
      <w:color w:val="000000"/>
    </w:rPr>
  </w:style>
  <w:style w:type="character" w:customStyle="1" w:styleId="WW8Num28z1">
    <w:name w:val="WW8Num28z1"/>
    <w:qFormat/>
    <w:rsid w:val="00B53A3A"/>
    <w:rPr>
      <w:rFonts w:ascii="Courier New" w:eastAsia="Courier New" w:hAnsi="Courier New" w:cs="Courier New"/>
    </w:rPr>
  </w:style>
  <w:style w:type="character" w:customStyle="1" w:styleId="WW8Num28z2">
    <w:name w:val="WW8Num28z2"/>
    <w:qFormat/>
    <w:rsid w:val="00B53A3A"/>
    <w:rPr>
      <w:rFonts w:ascii="Wingdings" w:eastAsia="Wingdings" w:hAnsi="Wingdings" w:cs="Wingdings"/>
    </w:rPr>
  </w:style>
  <w:style w:type="character" w:customStyle="1" w:styleId="WW8Num28z3">
    <w:name w:val="WW8Num28z3"/>
    <w:qFormat/>
    <w:rsid w:val="00B53A3A"/>
    <w:rPr>
      <w:rFonts w:ascii="Symbol" w:eastAsia="Symbol" w:hAnsi="Symbol" w:cs="Symbol"/>
    </w:rPr>
  </w:style>
  <w:style w:type="character" w:customStyle="1" w:styleId="WW8Num29z0">
    <w:name w:val="WW8Num29z0"/>
    <w:qFormat/>
    <w:rsid w:val="00B53A3A"/>
    <w:rPr>
      <w:rFonts w:ascii="Symbol" w:eastAsia="Symbol" w:hAnsi="Symbol" w:cs="Symbol"/>
      <w:color w:val="000000"/>
    </w:rPr>
  </w:style>
  <w:style w:type="character" w:customStyle="1" w:styleId="WW8Num29z1">
    <w:name w:val="WW8Num29z1"/>
    <w:qFormat/>
    <w:rsid w:val="00B53A3A"/>
    <w:rPr>
      <w:rFonts w:ascii="Courier New" w:eastAsia="Courier New" w:hAnsi="Courier New" w:cs="Courier New"/>
    </w:rPr>
  </w:style>
  <w:style w:type="character" w:customStyle="1" w:styleId="WW8Num29z2">
    <w:name w:val="WW8Num29z2"/>
    <w:qFormat/>
    <w:rsid w:val="00B53A3A"/>
    <w:rPr>
      <w:rFonts w:ascii="Wingdings" w:eastAsia="Wingdings" w:hAnsi="Wingdings" w:cs="Wingdings"/>
    </w:rPr>
  </w:style>
  <w:style w:type="character" w:customStyle="1" w:styleId="WW8Num29z3">
    <w:name w:val="WW8Num29z3"/>
    <w:qFormat/>
    <w:rsid w:val="00B53A3A"/>
    <w:rPr>
      <w:rFonts w:ascii="Symbol" w:eastAsia="Symbol" w:hAnsi="Symbol" w:cs="Symbol"/>
    </w:rPr>
  </w:style>
  <w:style w:type="character" w:customStyle="1" w:styleId="WW8Num31z0">
    <w:name w:val="WW8Num31z0"/>
    <w:qFormat/>
    <w:rsid w:val="00B53A3A"/>
    <w:rPr>
      <w:rFonts w:ascii="Symbol" w:eastAsia="Symbol" w:hAnsi="Symbol" w:cs="Symbol"/>
      <w:color w:val="000000"/>
    </w:rPr>
  </w:style>
  <w:style w:type="character" w:customStyle="1" w:styleId="WW8Num31z1">
    <w:name w:val="WW8Num31z1"/>
    <w:qFormat/>
    <w:rsid w:val="00B53A3A"/>
    <w:rPr>
      <w:color w:val="000000"/>
    </w:rPr>
  </w:style>
  <w:style w:type="character" w:customStyle="1" w:styleId="WW8Num31z2">
    <w:name w:val="WW8Num31z2"/>
    <w:qFormat/>
    <w:rsid w:val="00B53A3A"/>
    <w:rPr>
      <w:rFonts w:ascii="Wingdings" w:eastAsia="Wingdings" w:hAnsi="Wingdings" w:cs="Wingdings"/>
    </w:rPr>
  </w:style>
  <w:style w:type="character" w:customStyle="1" w:styleId="WW8Num31z3">
    <w:name w:val="WW8Num31z3"/>
    <w:qFormat/>
    <w:rsid w:val="00B53A3A"/>
    <w:rPr>
      <w:rFonts w:ascii="Symbol" w:eastAsia="Symbol" w:hAnsi="Symbol" w:cs="Symbol"/>
    </w:rPr>
  </w:style>
  <w:style w:type="character" w:customStyle="1" w:styleId="WW8Num31z4">
    <w:name w:val="WW8Num31z4"/>
    <w:qFormat/>
    <w:rsid w:val="00B53A3A"/>
    <w:rPr>
      <w:rFonts w:ascii="Courier New" w:eastAsia="Courier New" w:hAnsi="Courier New" w:cs="Courier New"/>
    </w:rPr>
  </w:style>
  <w:style w:type="character" w:customStyle="1" w:styleId="WW8Num33z0">
    <w:name w:val="WW8Num33z0"/>
    <w:qFormat/>
    <w:rsid w:val="00B53A3A"/>
    <w:rPr>
      <w:b w:val="0"/>
    </w:rPr>
  </w:style>
  <w:style w:type="character" w:customStyle="1" w:styleId="WW8Num34z0">
    <w:name w:val="WW8Num34z0"/>
    <w:qFormat/>
    <w:rsid w:val="00B53A3A"/>
    <w:rPr>
      <w:rFonts w:ascii="Arial" w:eastAsia="Arial" w:hAnsi="Arial" w:cs="Arial"/>
      <w:b/>
      <w:i w:val="0"/>
      <w:caps w:val="0"/>
      <w:smallCaps w:val="0"/>
      <w:color w:val="14A1C2"/>
      <w:sz w:val="18"/>
    </w:rPr>
  </w:style>
  <w:style w:type="character" w:customStyle="1" w:styleId="WW8Num35z0">
    <w:name w:val="WW8Num35z0"/>
    <w:qFormat/>
    <w:rsid w:val="00B53A3A"/>
    <w:rPr>
      <w:rFonts w:ascii="Symbol" w:eastAsia="Symbol" w:hAnsi="Symbol" w:cs="Symbol"/>
      <w:color w:val="000000"/>
    </w:rPr>
  </w:style>
  <w:style w:type="character" w:customStyle="1" w:styleId="WW8Num35z1">
    <w:name w:val="WW8Num35z1"/>
    <w:qFormat/>
    <w:rsid w:val="00B53A3A"/>
    <w:rPr>
      <w:rFonts w:ascii="Arial Black" w:eastAsia="Arial Black" w:hAnsi="Arial Black" w:cs="Arial Black"/>
      <w:b w:val="0"/>
      <w:i w:val="0"/>
      <w:caps w:val="0"/>
      <w:smallCaps w:val="0"/>
      <w:color w:val="14A1C2"/>
      <w:sz w:val="36"/>
    </w:rPr>
  </w:style>
  <w:style w:type="character" w:customStyle="1" w:styleId="WW8Num35z2">
    <w:name w:val="WW8Num35z2"/>
    <w:qFormat/>
    <w:rsid w:val="00B53A3A"/>
    <w:rPr>
      <w:rFonts w:ascii="Wingdings" w:eastAsia="Wingdings" w:hAnsi="Wingdings" w:cs="Wingdings"/>
    </w:rPr>
  </w:style>
  <w:style w:type="character" w:customStyle="1" w:styleId="WW8Num35z3">
    <w:name w:val="WW8Num35z3"/>
    <w:qFormat/>
    <w:rsid w:val="00B53A3A"/>
    <w:rPr>
      <w:rFonts w:ascii="Symbol" w:eastAsia="Symbol" w:hAnsi="Symbol" w:cs="Symbol"/>
    </w:rPr>
  </w:style>
  <w:style w:type="character" w:customStyle="1" w:styleId="WW8Num35z4">
    <w:name w:val="WW8Num35z4"/>
    <w:qFormat/>
    <w:rsid w:val="00B53A3A"/>
    <w:rPr>
      <w:rFonts w:ascii="Courier New" w:eastAsia="Courier New" w:hAnsi="Courier New" w:cs="Courier New"/>
    </w:rPr>
  </w:style>
  <w:style w:type="character" w:customStyle="1" w:styleId="WW8Num36z0">
    <w:name w:val="WW8Num36z0"/>
    <w:qFormat/>
    <w:rsid w:val="00B53A3A"/>
    <w:rPr>
      <w:rFonts w:ascii="Symbol" w:eastAsia="Symbol" w:hAnsi="Symbol" w:cs="Symbol"/>
    </w:rPr>
  </w:style>
  <w:style w:type="character" w:customStyle="1" w:styleId="WW8Num36z1">
    <w:name w:val="WW8Num36z1"/>
    <w:qFormat/>
    <w:rsid w:val="00B53A3A"/>
    <w:rPr>
      <w:rFonts w:ascii="Courier New" w:eastAsia="Courier New" w:hAnsi="Courier New" w:cs="Courier New"/>
    </w:rPr>
  </w:style>
  <w:style w:type="character" w:customStyle="1" w:styleId="WW8Num36z2">
    <w:name w:val="WW8Num36z2"/>
    <w:qFormat/>
    <w:rsid w:val="00B53A3A"/>
    <w:rPr>
      <w:rFonts w:ascii="Wingdings" w:eastAsia="Wingdings" w:hAnsi="Wingdings" w:cs="Wingdings"/>
    </w:rPr>
  </w:style>
  <w:style w:type="character" w:customStyle="1" w:styleId="WW8Num37z0">
    <w:name w:val="WW8Num37z0"/>
    <w:qFormat/>
    <w:rsid w:val="00B53A3A"/>
    <w:rPr>
      <w:rFonts w:ascii="Symbol" w:eastAsia="Symbol" w:hAnsi="Symbol" w:cs="Symbol"/>
    </w:rPr>
  </w:style>
  <w:style w:type="character" w:customStyle="1" w:styleId="WW8Num37z1">
    <w:name w:val="WW8Num37z1"/>
    <w:qFormat/>
    <w:rsid w:val="00B53A3A"/>
    <w:rPr>
      <w:rFonts w:ascii="Courier New" w:eastAsia="Courier New" w:hAnsi="Courier New" w:cs="Courier New"/>
    </w:rPr>
  </w:style>
  <w:style w:type="character" w:customStyle="1" w:styleId="WW8Num37z2">
    <w:name w:val="WW8Num37z2"/>
    <w:qFormat/>
    <w:rsid w:val="00B53A3A"/>
    <w:rPr>
      <w:rFonts w:ascii="Wingdings" w:eastAsia="Wingdings" w:hAnsi="Wingdings" w:cs="Wingdings"/>
    </w:rPr>
  </w:style>
  <w:style w:type="character" w:customStyle="1" w:styleId="WW8Num38z0">
    <w:name w:val="WW8Num38z0"/>
    <w:qFormat/>
    <w:rsid w:val="00B53A3A"/>
    <w:rPr>
      <w:rFonts w:ascii="Symbol" w:eastAsia="Symbol" w:hAnsi="Symbol" w:cs="Symbol"/>
      <w:color w:val="000000"/>
    </w:rPr>
  </w:style>
  <w:style w:type="character" w:customStyle="1" w:styleId="WW8Num38z1">
    <w:name w:val="WW8Num38z1"/>
    <w:qFormat/>
    <w:rsid w:val="00B53A3A"/>
    <w:rPr>
      <w:rFonts w:ascii="Arial" w:eastAsia="Arial" w:hAnsi="Arial" w:cs="Arial"/>
      <w:b/>
      <w:i w:val="0"/>
      <w:caps w:val="0"/>
      <w:smallCaps w:val="0"/>
      <w:color w:val="14A1C2"/>
      <w:sz w:val="18"/>
    </w:rPr>
  </w:style>
  <w:style w:type="character" w:customStyle="1" w:styleId="WW8Num38z2">
    <w:name w:val="WW8Num38z2"/>
    <w:qFormat/>
    <w:rsid w:val="00B53A3A"/>
    <w:rPr>
      <w:rFonts w:ascii="Wingdings" w:eastAsia="Wingdings" w:hAnsi="Wingdings" w:cs="Wingdings"/>
    </w:rPr>
  </w:style>
  <w:style w:type="character" w:customStyle="1" w:styleId="WW8Num38z3">
    <w:name w:val="WW8Num38z3"/>
    <w:qFormat/>
    <w:rsid w:val="00B53A3A"/>
    <w:rPr>
      <w:rFonts w:ascii="Symbol" w:eastAsia="Symbol" w:hAnsi="Symbol" w:cs="Symbol"/>
    </w:rPr>
  </w:style>
  <w:style w:type="character" w:customStyle="1" w:styleId="WW8Num38z4">
    <w:name w:val="WW8Num38z4"/>
    <w:qFormat/>
    <w:rsid w:val="00B53A3A"/>
    <w:rPr>
      <w:rFonts w:ascii="Courier New" w:eastAsia="Courier New" w:hAnsi="Courier New" w:cs="Courier New"/>
    </w:rPr>
  </w:style>
  <w:style w:type="character" w:customStyle="1" w:styleId="WW8Num42z0">
    <w:name w:val="WW8Num42z0"/>
    <w:qFormat/>
    <w:rsid w:val="00B53A3A"/>
    <w:rPr>
      <w:b w:val="0"/>
      <w:i w:val="0"/>
      <w:color w:val="000000"/>
      <w:sz w:val="20"/>
      <w:szCs w:val="20"/>
    </w:rPr>
  </w:style>
  <w:style w:type="character" w:customStyle="1" w:styleId="WW8Num42z1">
    <w:name w:val="WW8Num42z1"/>
    <w:qFormat/>
    <w:rsid w:val="00B53A3A"/>
    <w:rPr>
      <w:b/>
      <w:i w:val="0"/>
      <w:sz w:val="28"/>
    </w:rPr>
  </w:style>
  <w:style w:type="character" w:customStyle="1" w:styleId="WW8Num42z2">
    <w:name w:val="WW8Num42z2"/>
    <w:qFormat/>
    <w:rsid w:val="00B53A3A"/>
    <w:rPr>
      <w:b/>
      <w:i w:val="0"/>
      <w:sz w:val="24"/>
    </w:rPr>
  </w:style>
  <w:style w:type="character" w:customStyle="1" w:styleId="WW8Num43z0">
    <w:name w:val="WW8Num43z0"/>
    <w:qFormat/>
    <w:rsid w:val="00B53A3A"/>
    <w:rPr>
      <w:rFonts w:ascii="Arial" w:eastAsia="Arial" w:hAnsi="Arial" w:cs="Arial"/>
      <w:b w:val="0"/>
      <w:i w:val="0"/>
      <w:caps w:val="0"/>
      <w:smallCaps w:val="0"/>
      <w:color w:val="14A1C2"/>
      <w:sz w:val="22"/>
      <w:szCs w:val="22"/>
    </w:rPr>
  </w:style>
  <w:style w:type="character" w:styleId="Nmerodepgina">
    <w:name w:val="page number"/>
    <w:basedOn w:val="Fuentedeprrafopredeter"/>
    <w:rsid w:val="00B53A3A"/>
  </w:style>
  <w:style w:type="character" w:customStyle="1" w:styleId="EnlacedeInternet">
    <w:name w:val="Enlace de Internet"/>
    <w:basedOn w:val="Fuentedeprrafopredeter"/>
    <w:rsid w:val="00B53A3A"/>
    <w:rPr>
      <w:color w:val="0000FF"/>
      <w:u w:val="single"/>
    </w:rPr>
  </w:style>
  <w:style w:type="character" w:customStyle="1" w:styleId="EnlacedeInternetvisitado">
    <w:name w:val="Enlace de Internet visitado"/>
    <w:basedOn w:val="Fuentedeprrafopredeter"/>
    <w:rsid w:val="00B53A3A"/>
    <w:rPr>
      <w:color w:val="800080"/>
      <w:u w:val="single"/>
    </w:rPr>
  </w:style>
  <w:style w:type="character" w:customStyle="1" w:styleId="EncabezadoCar">
    <w:name w:val="Encabezado Car"/>
    <w:basedOn w:val="Fuentedeprrafopredeter"/>
    <w:qFormat/>
    <w:rsid w:val="00B53A3A"/>
    <w:rPr>
      <w:sz w:val="24"/>
      <w:szCs w:val="24"/>
    </w:rPr>
  </w:style>
  <w:style w:type="character" w:customStyle="1" w:styleId="TextodegloboCar">
    <w:name w:val="Texto de globo Car"/>
    <w:basedOn w:val="Fuentedeprrafopredeter"/>
    <w:qFormat/>
    <w:rsid w:val="00B53A3A"/>
    <w:rPr>
      <w:rFonts w:ascii="Tahoma" w:eastAsia="Tahoma" w:hAnsi="Tahoma" w:cs="Tahoma"/>
      <w:sz w:val="16"/>
      <w:szCs w:val="16"/>
    </w:rPr>
  </w:style>
  <w:style w:type="character" w:customStyle="1" w:styleId="PiedepginaCar">
    <w:name w:val="Pie de página Car"/>
    <w:basedOn w:val="Fuentedeprrafopredeter"/>
    <w:uiPriority w:val="99"/>
    <w:qFormat/>
    <w:rsid w:val="00B53A3A"/>
    <w:rPr>
      <w:sz w:val="24"/>
      <w:szCs w:val="24"/>
    </w:rPr>
  </w:style>
  <w:style w:type="character" w:styleId="nfasis">
    <w:name w:val="Emphasis"/>
    <w:basedOn w:val="Fuentedeprrafopredeter"/>
    <w:qFormat/>
    <w:rsid w:val="00B53A3A"/>
    <w:rPr>
      <w:i/>
      <w:iCs/>
    </w:rPr>
  </w:style>
  <w:style w:type="character" w:customStyle="1" w:styleId="Ttulo2Car">
    <w:name w:val="Título 2 Car"/>
    <w:basedOn w:val="Fuentedeprrafopredeter"/>
    <w:qFormat/>
    <w:rsid w:val="00B53A3A"/>
    <w:rPr>
      <w:rFonts w:ascii="Arial" w:eastAsia="Arial" w:hAnsi="Arial" w:cs="Arial"/>
      <w:b/>
      <w:iCs/>
      <w:color w:val="14A1C2"/>
      <w:kern w:val="2"/>
      <w:sz w:val="32"/>
    </w:rPr>
  </w:style>
  <w:style w:type="character" w:customStyle="1" w:styleId="NotadeadvertenciaCar">
    <w:name w:val="Nota de advertencia Car"/>
    <w:basedOn w:val="Fuentedeprrafopredeter"/>
    <w:qFormat/>
    <w:rsid w:val="00B53A3A"/>
    <w:rPr>
      <w:rFonts w:ascii="Arial" w:eastAsia="Arial" w:hAnsi="Arial" w:cs="Arial"/>
      <w:b/>
      <w:color w:val="FF0000"/>
      <w:sz w:val="24"/>
      <w:szCs w:val="24"/>
    </w:rPr>
  </w:style>
  <w:style w:type="character" w:styleId="Refdecomentario">
    <w:name w:val="annotation reference"/>
    <w:basedOn w:val="Fuentedeprrafopredeter"/>
    <w:qFormat/>
    <w:rsid w:val="00B53A3A"/>
    <w:rPr>
      <w:sz w:val="16"/>
      <w:szCs w:val="16"/>
    </w:rPr>
  </w:style>
  <w:style w:type="character" w:customStyle="1" w:styleId="NotainformativaCar">
    <w:name w:val="Nota informativa Car"/>
    <w:basedOn w:val="Fuentedeprrafopredeter"/>
    <w:qFormat/>
    <w:rsid w:val="00B53A3A"/>
    <w:rPr>
      <w:rFonts w:ascii="Arial" w:eastAsia="Arial" w:hAnsi="Arial" w:cs="Arial"/>
      <w:b/>
      <w:color w:val="00B0F0"/>
      <w:sz w:val="24"/>
      <w:szCs w:val="24"/>
    </w:rPr>
  </w:style>
  <w:style w:type="character" w:customStyle="1" w:styleId="TextocomentarioCar">
    <w:name w:val="Texto comentario Car"/>
    <w:basedOn w:val="Fuentedeprrafopredeter"/>
    <w:qFormat/>
    <w:rsid w:val="00B53A3A"/>
    <w:rPr>
      <w:rFonts w:ascii="Arial" w:eastAsia="Arial" w:hAnsi="Arial" w:cs="Arial"/>
    </w:rPr>
  </w:style>
  <w:style w:type="character" w:customStyle="1" w:styleId="AsuntodelcomentarioCar">
    <w:name w:val="Asunto del comentario Car"/>
    <w:basedOn w:val="TextocomentarioCar"/>
    <w:qFormat/>
    <w:rsid w:val="00B53A3A"/>
    <w:rPr>
      <w:rFonts w:ascii="Arial" w:eastAsia="Arial" w:hAnsi="Arial" w:cs="Arial"/>
      <w:b/>
      <w:bCs/>
    </w:rPr>
  </w:style>
  <w:style w:type="character" w:customStyle="1" w:styleId="Enlacedelndice">
    <w:name w:val="Enlace del índice"/>
    <w:qFormat/>
    <w:rsid w:val="00B53A3A"/>
  </w:style>
  <w:style w:type="character" w:customStyle="1" w:styleId="Vietas">
    <w:name w:val="Viñetas"/>
    <w:qFormat/>
    <w:rsid w:val="00B53A3A"/>
    <w:rPr>
      <w:rFonts w:ascii="OpenSymbol" w:eastAsia="OpenSymbol" w:hAnsi="OpenSymbol" w:cs="OpenSymbol"/>
    </w:rPr>
  </w:style>
  <w:style w:type="character" w:customStyle="1" w:styleId="Smbolosdenumeracin">
    <w:name w:val="Símbolos de numeración"/>
    <w:qFormat/>
    <w:rsid w:val="00B53A3A"/>
  </w:style>
  <w:style w:type="character" w:customStyle="1" w:styleId="WWCharLFO3LVL1">
    <w:name w:val="WW_CharLFO3LVL1"/>
    <w:qFormat/>
    <w:rsid w:val="00B53A3A"/>
    <w:rPr>
      <w:b w:val="0"/>
      <w:i w:val="0"/>
      <w:color w:val="000000"/>
      <w:sz w:val="20"/>
      <w:szCs w:val="20"/>
    </w:rPr>
  </w:style>
  <w:style w:type="character" w:customStyle="1" w:styleId="WWCharLFO3LVL2">
    <w:name w:val="WW_CharLFO3LVL2"/>
    <w:qFormat/>
    <w:rsid w:val="00B53A3A"/>
    <w:rPr>
      <w:b/>
      <w:i w:val="0"/>
      <w:sz w:val="28"/>
    </w:rPr>
  </w:style>
  <w:style w:type="character" w:customStyle="1" w:styleId="WWCharLFO3LVL3">
    <w:name w:val="WW_CharLFO3LVL3"/>
    <w:qFormat/>
    <w:rsid w:val="00B53A3A"/>
    <w:rPr>
      <w:b/>
      <w:i w:val="0"/>
      <w:sz w:val="24"/>
    </w:rPr>
  </w:style>
  <w:style w:type="character" w:customStyle="1" w:styleId="WWCharLFO4LVL1">
    <w:name w:val="WW_CharLFO4LVL1"/>
    <w:qFormat/>
    <w:rsid w:val="00B53A3A"/>
    <w:rPr>
      <w:b w:val="0"/>
      <w:i w:val="0"/>
      <w:color w:val="000000"/>
      <w:sz w:val="20"/>
      <w:szCs w:val="20"/>
    </w:rPr>
  </w:style>
  <w:style w:type="character" w:customStyle="1" w:styleId="WWCharLFO4LVL2">
    <w:name w:val="WW_CharLFO4LVL2"/>
    <w:qFormat/>
    <w:rsid w:val="00B53A3A"/>
    <w:rPr>
      <w:b/>
      <w:i w:val="0"/>
      <w:sz w:val="28"/>
    </w:rPr>
  </w:style>
  <w:style w:type="character" w:customStyle="1" w:styleId="WWCharLFO4LVL3">
    <w:name w:val="WW_CharLFO4LVL3"/>
    <w:qFormat/>
    <w:rsid w:val="00B53A3A"/>
    <w:rPr>
      <w:b/>
      <w:i w:val="0"/>
      <w:sz w:val="24"/>
    </w:rPr>
  </w:style>
  <w:style w:type="character" w:customStyle="1" w:styleId="WWCharLFO6LVL1">
    <w:name w:val="WW_CharLFO6LVL1"/>
    <w:qFormat/>
    <w:rsid w:val="00B53A3A"/>
    <w:rPr>
      <w:rFonts w:ascii="Symbol" w:hAnsi="Symbol" w:cs="Symbol"/>
      <w:color w:val="000000"/>
    </w:rPr>
  </w:style>
  <w:style w:type="character" w:customStyle="1" w:styleId="WWCharLFO6LVL2">
    <w:name w:val="WW_CharLFO6LVL2"/>
    <w:qFormat/>
    <w:rsid w:val="00B53A3A"/>
    <w:rPr>
      <w:color w:val="000000"/>
    </w:rPr>
  </w:style>
  <w:style w:type="character" w:customStyle="1" w:styleId="WWCharLFO6LVL3">
    <w:name w:val="WW_CharLFO6LVL3"/>
    <w:qFormat/>
    <w:rsid w:val="00B53A3A"/>
    <w:rPr>
      <w:rFonts w:ascii="Wingdings" w:hAnsi="Wingdings" w:cs="Wingdings"/>
    </w:rPr>
  </w:style>
  <w:style w:type="character" w:customStyle="1" w:styleId="WWCharLFO6LVL4">
    <w:name w:val="WW_CharLFO6LVL4"/>
    <w:qFormat/>
    <w:rsid w:val="00B53A3A"/>
    <w:rPr>
      <w:rFonts w:ascii="Symbol" w:hAnsi="Symbol" w:cs="Symbol"/>
    </w:rPr>
  </w:style>
  <w:style w:type="character" w:customStyle="1" w:styleId="WWCharLFO6LVL5">
    <w:name w:val="WW_CharLFO6LVL5"/>
    <w:qFormat/>
    <w:rsid w:val="00B53A3A"/>
    <w:rPr>
      <w:rFonts w:ascii="Courier New" w:hAnsi="Courier New" w:cs="Courier New"/>
    </w:rPr>
  </w:style>
  <w:style w:type="character" w:customStyle="1" w:styleId="WWCharLFO6LVL6">
    <w:name w:val="WW_CharLFO6LVL6"/>
    <w:qFormat/>
    <w:rsid w:val="00B53A3A"/>
    <w:rPr>
      <w:rFonts w:ascii="Wingdings" w:hAnsi="Wingdings" w:cs="Wingdings"/>
    </w:rPr>
  </w:style>
  <w:style w:type="character" w:customStyle="1" w:styleId="WWCharLFO6LVL7">
    <w:name w:val="WW_CharLFO6LVL7"/>
    <w:qFormat/>
    <w:rsid w:val="00B53A3A"/>
    <w:rPr>
      <w:rFonts w:ascii="Symbol" w:hAnsi="Symbol" w:cs="Symbol"/>
    </w:rPr>
  </w:style>
  <w:style w:type="character" w:customStyle="1" w:styleId="WWCharLFO6LVL8">
    <w:name w:val="WW_CharLFO6LVL8"/>
    <w:qFormat/>
    <w:rsid w:val="00B53A3A"/>
    <w:rPr>
      <w:rFonts w:ascii="Courier New" w:hAnsi="Courier New" w:cs="Courier New"/>
    </w:rPr>
  </w:style>
  <w:style w:type="character" w:customStyle="1" w:styleId="WWCharLFO6LVL9">
    <w:name w:val="WW_CharLFO6LVL9"/>
    <w:qFormat/>
    <w:rsid w:val="00B53A3A"/>
    <w:rPr>
      <w:rFonts w:ascii="Wingdings" w:hAnsi="Wingdings" w:cs="Wingdings"/>
    </w:rPr>
  </w:style>
  <w:style w:type="character" w:customStyle="1" w:styleId="WWCharLFO7LVL1">
    <w:name w:val="WW_CharLFO7LVL1"/>
    <w:qFormat/>
    <w:rsid w:val="00B53A3A"/>
    <w:rPr>
      <w:rFonts w:ascii="Symbol" w:hAnsi="Symbol" w:cs="Symbol"/>
      <w:color w:val="000000"/>
    </w:rPr>
  </w:style>
  <w:style w:type="character" w:customStyle="1" w:styleId="WWCharLFO7LVL2">
    <w:name w:val="WW_CharLFO7LVL2"/>
    <w:qFormat/>
    <w:rsid w:val="00B53A3A"/>
    <w:rPr>
      <w:rFonts w:ascii="Courier New" w:hAnsi="Courier New" w:cs="Courier New"/>
    </w:rPr>
  </w:style>
  <w:style w:type="character" w:customStyle="1" w:styleId="WWCharLFO7LVL3">
    <w:name w:val="WW_CharLFO7LVL3"/>
    <w:qFormat/>
    <w:rsid w:val="00B53A3A"/>
    <w:rPr>
      <w:rFonts w:ascii="Wingdings" w:hAnsi="Wingdings" w:cs="Wingdings"/>
    </w:rPr>
  </w:style>
  <w:style w:type="character" w:customStyle="1" w:styleId="WWCharLFO7LVL4">
    <w:name w:val="WW_CharLFO7LVL4"/>
    <w:qFormat/>
    <w:rsid w:val="00B53A3A"/>
    <w:rPr>
      <w:rFonts w:ascii="Symbol" w:hAnsi="Symbol" w:cs="Symbol"/>
    </w:rPr>
  </w:style>
  <w:style w:type="character" w:customStyle="1" w:styleId="WWCharLFO7LVL5">
    <w:name w:val="WW_CharLFO7LVL5"/>
    <w:qFormat/>
    <w:rsid w:val="00B53A3A"/>
    <w:rPr>
      <w:rFonts w:ascii="Courier New" w:hAnsi="Courier New" w:cs="Courier New"/>
    </w:rPr>
  </w:style>
  <w:style w:type="character" w:customStyle="1" w:styleId="WWCharLFO7LVL6">
    <w:name w:val="WW_CharLFO7LVL6"/>
    <w:qFormat/>
    <w:rsid w:val="00B53A3A"/>
    <w:rPr>
      <w:rFonts w:ascii="Wingdings" w:hAnsi="Wingdings" w:cs="Wingdings"/>
    </w:rPr>
  </w:style>
  <w:style w:type="character" w:customStyle="1" w:styleId="WWCharLFO7LVL7">
    <w:name w:val="WW_CharLFO7LVL7"/>
    <w:qFormat/>
    <w:rsid w:val="00B53A3A"/>
    <w:rPr>
      <w:rFonts w:ascii="Symbol" w:hAnsi="Symbol" w:cs="Symbol"/>
    </w:rPr>
  </w:style>
  <w:style w:type="character" w:customStyle="1" w:styleId="WWCharLFO7LVL8">
    <w:name w:val="WW_CharLFO7LVL8"/>
    <w:qFormat/>
    <w:rsid w:val="00B53A3A"/>
    <w:rPr>
      <w:rFonts w:ascii="Courier New" w:hAnsi="Courier New" w:cs="Courier New"/>
    </w:rPr>
  </w:style>
  <w:style w:type="character" w:customStyle="1" w:styleId="WWCharLFO7LVL9">
    <w:name w:val="WW_CharLFO7LVL9"/>
    <w:qFormat/>
    <w:rsid w:val="00B53A3A"/>
    <w:rPr>
      <w:rFonts w:ascii="Wingdings" w:hAnsi="Wingdings" w:cs="Wingdings"/>
    </w:rPr>
  </w:style>
  <w:style w:type="character" w:customStyle="1" w:styleId="WWCharLFO8LVL1">
    <w:name w:val="WW_CharLFO8LVL1"/>
    <w:qFormat/>
    <w:rsid w:val="00B53A3A"/>
    <w:rPr>
      <w:b w:val="0"/>
      <w:i w:val="0"/>
      <w:color w:val="000000"/>
      <w:sz w:val="20"/>
      <w:szCs w:val="20"/>
    </w:rPr>
  </w:style>
  <w:style w:type="character" w:customStyle="1" w:styleId="WWCharLFO8LVL2">
    <w:name w:val="WW_CharLFO8LVL2"/>
    <w:qFormat/>
    <w:rsid w:val="00B53A3A"/>
    <w:rPr>
      <w:b w:val="0"/>
      <w:i w:val="0"/>
      <w:sz w:val="28"/>
    </w:rPr>
  </w:style>
  <w:style w:type="character" w:customStyle="1" w:styleId="WWCharLFO8LVL3">
    <w:name w:val="WW_CharLFO8LVL3"/>
    <w:qFormat/>
    <w:rsid w:val="00B53A3A"/>
    <w:rPr>
      <w:b w:val="0"/>
      <w:i w:val="0"/>
      <w:sz w:val="24"/>
    </w:rPr>
  </w:style>
  <w:style w:type="character" w:customStyle="1" w:styleId="WWCharLFO9LVL1">
    <w:name w:val="WW_CharLFO9LVL1"/>
    <w:qFormat/>
    <w:rsid w:val="00B53A3A"/>
    <w:rPr>
      <w:rFonts w:ascii="Symbol" w:hAnsi="Symbol" w:cs="Symbol"/>
      <w:color w:val="000000"/>
    </w:rPr>
  </w:style>
  <w:style w:type="character" w:customStyle="1" w:styleId="WWCharLFO9LVL2">
    <w:name w:val="WW_CharLFO9LVL2"/>
    <w:qFormat/>
    <w:rsid w:val="00B53A3A"/>
    <w:rPr>
      <w:color w:val="000000"/>
    </w:rPr>
  </w:style>
  <w:style w:type="character" w:customStyle="1" w:styleId="WWCharLFO9LVL3">
    <w:name w:val="WW_CharLFO9LVL3"/>
    <w:qFormat/>
    <w:rsid w:val="00B53A3A"/>
    <w:rPr>
      <w:rFonts w:ascii="Wingdings" w:hAnsi="Wingdings" w:cs="Wingdings"/>
    </w:rPr>
  </w:style>
  <w:style w:type="character" w:customStyle="1" w:styleId="WWCharLFO9LVL4">
    <w:name w:val="WW_CharLFO9LVL4"/>
    <w:qFormat/>
    <w:rsid w:val="00B53A3A"/>
    <w:rPr>
      <w:rFonts w:ascii="Symbol" w:hAnsi="Symbol" w:cs="Symbol"/>
    </w:rPr>
  </w:style>
  <w:style w:type="character" w:customStyle="1" w:styleId="WWCharLFO9LVL5">
    <w:name w:val="WW_CharLFO9LVL5"/>
    <w:qFormat/>
    <w:rsid w:val="00B53A3A"/>
    <w:rPr>
      <w:rFonts w:ascii="Courier New" w:hAnsi="Courier New" w:cs="Courier New"/>
    </w:rPr>
  </w:style>
  <w:style w:type="character" w:customStyle="1" w:styleId="WWCharLFO9LVL6">
    <w:name w:val="WW_CharLFO9LVL6"/>
    <w:qFormat/>
    <w:rsid w:val="00B53A3A"/>
    <w:rPr>
      <w:rFonts w:ascii="Wingdings" w:hAnsi="Wingdings" w:cs="Wingdings"/>
    </w:rPr>
  </w:style>
  <w:style w:type="character" w:customStyle="1" w:styleId="WWCharLFO9LVL7">
    <w:name w:val="WW_CharLFO9LVL7"/>
    <w:qFormat/>
    <w:rsid w:val="00B53A3A"/>
    <w:rPr>
      <w:rFonts w:ascii="Symbol" w:hAnsi="Symbol" w:cs="Symbol"/>
    </w:rPr>
  </w:style>
  <w:style w:type="character" w:customStyle="1" w:styleId="WWCharLFO9LVL8">
    <w:name w:val="WW_CharLFO9LVL8"/>
    <w:qFormat/>
    <w:rsid w:val="00B53A3A"/>
    <w:rPr>
      <w:rFonts w:ascii="Courier New" w:hAnsi="Courier New" w:cs="Courier New"/>
    </w:rPr>
  </w:style>
  <w:style w:type="character" w:customStyle="1" w:styleId="WWCharLFO9LVL9">
    <w:name w:val="WW_CharLFO9LVL9"/>
    <w:qFormat/>
    <w:rsid w:val="00B53A3A"/>
    <w:rPr>
      <w:rFonts w:ascii="Wingdings" w:hAnsi="Wingdings" w:cs="Wingdings"/>
    </w:rPr>
  </w:style>
  <w:style w:type="character" w:customStyle="1" w:styleId="WWCharLFO10LVL1">
    <w:name w:val="WW_CharLFO10LVL1"/>
    <w:qFormat/>
    <w:rsid w:val="00B53A3A"/>
    <w:rPr>
      <w:rFonts w:ascii="Symbol" w:hAnsi="Symbol" w:cs="Symbol"/>
      <w:color w:val="000000"/>
    </w:rPr>
  </w:style>
  <w:style w:type="character" w:customStyle="1" w:styleId="WWCharLFO10LVL2">
    <w:name w:val="WW_CharLFO10LVL2"/>
    <w:qFormat/>
    <w:rsid w:val="00B53A3A"/>
    <w:rPr>
      <w:rFonts w:ascii="Courier New" w:hAnsi="Courier New" w:cs="Courier New"/>
    </w:rPr>
  </w:style>
  <w:style w:type="character" w:customStyle="1" w:styleId="WWCharLFO10LVL3">
    <w:name w:val="WW_CharLFO10LVL3"/>
    <w:qFormat/>
    <w:rsid w:val="00B53A3A"/>
    <w:rPr>
      <w:rFonts w:ascii="Wingdings" w:hAnsi="Wingdings" w:cs="Wingdings"/>
    </w:rPr>
  </w:style>
  <w:style w:type="character" w:customStyle="1" w:styleId="WWCharLFO10LVL4">
    <w:name w:val="WW_CharLFO10LVL4"/>
    <w:qFormat/>
    <w:rsid w:val="00B53A3A"/>
    <w:rPr>
      <w:rFonts w:ascii="Symbol" w:hAnsi="Symbol" w:cs="Symbol"/>
    </w:rPr>
  </w:style>
  <w:style w:type="character" w:customStyle="1" w:styleId="WWCharLFO10LVL5">
    <w:name w:val="WW_CharLFO10LVL5"/>
    <w:qFormat/>
    <w:rsid w:val="00B53A3A"/>
    <w:rPr>
      <w:rFonts w:ascii="Courier New" w:hAnsi="Courier New" w:cs="Courier New"/>
    </w:rPr>
  </w:style>
  <w:style w:type="character" w:customStyle="1" w:styleId="WWCharLFO10LVL6">
    <w:name w:val="WW_CharLFO10LVL6"/>
    <w:qFormat/>
    <w:rsid w:val="00B53A3A"/>
    <w:rPr>
      <w:rFonts w:ascii="Wingdings" w:hAnsi="Wingdings" w:cs="Wingdings"/>
    </w:rPr>
  </w:style>
  <w:style w:type="character" w:customStyle="1" w:styleId="WWCharLFO10LVL7">
    <w:name w:val="WW_CharLFO10LVL7"/>
    <w:qFormat/>
    <w:rsid w:val="00B53A3A"/>
    <w:rPr>
      <w:rFonts w:ascii="Symbol" w:hAnsi="Symbol" w:cs="Symbol"/>
    </w:rPr>
  </w:style>
  <w:style w:type="character" w:customStyle="1" w:styleId="WWCharLFO10LVL8">
    <w:name w:val="WW_CharLFO10LVL8"/>
    <w:qFormat/>
    <w:rsid w:val="00B53A3A"/>
    <w:rPr>
      <w:rFonts w:ascii="Courier New" w:hAnsi="Courier New" w:cs="Courier New"/>
    </w:rPr>
  </w:style>
  <w:style w:type="character" w:customStyle="1" w:styleId="WWCharLFO10LVL9">
    <w:name w:val="WW_CharLFO10LVL9"/>
    <w:qFormat/>
    <w:rsid w:val="00B53A3A"/>
    <w:rPr>
      <w:rFonts w:ascii="Wingdings" w:hAnsi="Wingdings" w:cs="Wingdings"/>
    </w:rPr>
  </w:style>
  <w:style w:type="character" w:customStyle="1" w:styleId="WWCharLFO11LVL1">
    <w:name w:val="WW_CharLFO11LVL1"/>
    <w:qFormat/>
    <w:rsid w:val="00B53A3A"/>
    <w:rPr>
      <w:rFonts w:ascii="Symbol" w:hAnsi="Symbol" w:cs="Symbol"/>
    </w:rPr>
  </w:style>
  <w:style w:type="character" w:customStyle="1" w:styleId="WWCharLFO11LVL2">
    <w:name w:val="WW_CharLFO11LVL2"/>
    <w:qFormat/>
    <w:rsid w:val="00B53A3A"/>
    <w:rPr>
      <w:rFonts w:ascii="Symbol" w:hAnsi="Symbol" w:cs="Symbol"/>
    </w:rPr>
  </w:style>
  <w:style w:type="character" w:customStyle="1" w:styleId="WWCharLFO11LVL3">
    <w:name w:val="WW_CharLFO11LVL3"/>
    <w:qFormat/>
    <w:rsid w:val="00B53A3A"/>
    <w:rPr>
      <w:rFonts w:ascii="Symbol" w:hAnsi="Symbol" w:cs="Symbol"/>
    </w:rPr>
  </w:style>
  <w:style w:type="character" w:customStyle="1" w:styleId="WWCharLFO11LVL4">
    <w:name w:val="WW_CharLFO11LVL4"/>
    <w:qFormat/>
    <w:rsid w:val="00B53A3A"/>
    <w:rPr>
      <w:rFonts w:ascii="Symbol" w:hAnsi="Symbol" w:cs="Symbol"/>
    </w:rPr>
  </w:style>
  <w:style w:type="character" w:customStyle="1" w:styleId="WWCharLFO11LVL5">
    <w:name w:val="WW_CharLFO11LVL5"/>
    <w:qFormat/>
    <w:rsid w:val="00B53A3A"/>
    <w:rPr>
      <w:rFonts w:ascii="Symbol" w:hAnsi="Symbol" w:cs="Symbol"/>
    </w:rPr>
  </w:style>
  <w:style w:type="character" w:customStyle="1" w:styleId="WWCharLFO11LVL6">
    <w:name w:val="WW_CharLFO11LVL6"/>
    <w:qFormat/>
    <w:rsid w:val="00B53A3A"/>
    <w:rPr>
      <w:rFonts w:ascii="Symbol" w:hAnsi="Symbol" w:cs="Symbol"/>
    </w:rPr>
  </w:style>
  <w:style w:type="character" w:customStyle="1" w:styleId="WWCharLFO11LVL7">
    <w:name w:val="WW_CharLFO11LVL7"/>
    <w:qFormat/>
    <w:rsid w:val="00B53A3A"/>
    <w:rPr>
      <w:rFonts w:ascii="Symbol" w:hAnsi="Symbol" w:cs="Symbol"/>
    </w:rPr>
  </w:style>
  <w:style w:type="character" w:customStyle="1" w:styleId="WWCharLFO11LVL8">
    <w:name w:val="WW_CharLFO11LVL8"/>
    <w:qFormat/>
    <w:rsid w:val="00B53A3A"/>
    <w:rPr>
      <w:rFonts w:ascii="Symbol" w:hAnsi="Symbol" w:cs="Symbol"/>
    </w:rPr>
  </w:style>
  <w:style w:type="character" w:customStyle="1" w:styleId="WWCharLFO11LVL9">
    <w:name w:val="WW_CharLFO11LVL9"/>
    <w:qFormat/>
    <w:rsid w:val="00B53A3A"/>
    <w:rPr>
      <w:rFonts w:ascii="Symbol" w:hAnsi="Symbol" w:cs="Symbol"/>
    </w:rPr>
  </w:style>
  <w:style w:type="character" w:customStyle="1" w:styleId="WWCharLFO13LVL1">
    <w:name w:val="WW_CharLFO13LVL1"/>
    <w:qFormat/>
    <w:rsid w:val="00B53A3A"/>
    <w:rPr>
      <w:rFonts w:ascii="Arial" w:hAnsi="Arial" w:cs="Arial"/>
      <w:b/>
      <w:i w:val="0"/>
      <w:caps w:val="0"/>
      <w:smallCaps w:val="0"/>
      <w:color w:val="14A1C2"/>
      <w:sz w:val="18"/>
    </w:rPr>
  </w:style>
  <w:style w:type="character" w:customStyle="1" w:styleId="WWCharLFO14LVL1">
    <w:name w:val="WW_CharLFO14LVL1"/>
    <w:qFormat/>
    <w:rsid w:val="00B53A3A"/>
    <w:rPr>
      <w:rFonts w:ascii="Symbol" w:hAnsi="Symbol" w:cs="Symbol"/>
      <w:color w:val="000000"/>
    </w:rPr>
  </w:style>
  <w:style w:type="character" w:customStyle="1" w:styleId="WWCharLFO14LVL2">
    <w:name w:val="WW_CharLFO14LVL2"/>
    <w:qFormat/>
    <w:rsid w:val="00B53A3A"/>
    <w:rPr>
      <w:rFonts w:ascii="Arial Black" w:hAnsi="Arial Black" w:cs="Arial Black"/>
      <w:b w:val="0"/>
      <w:i w:val="0"/>
      <w:caps w:val="0"/>
      <w:smallCaps w:val="0"/>
      <w:color w:val="14A1C2"/>
      <w:sz w:val="18"/>
    </w:rPr>
  </w:style>
  <w:style w:type="character" w:customStyle="1" w:styleId="WWCharLFO14LVL3">
    <w:name w:val="WW_CharLFO14LVL3"/>
    <w:qFormat/>
    <w:rsid w:val="00B53A3A"/>
    <w:rPr>
      <w:rFonts w:ascii="Wingdings" w:hAnsi="Wingdings" w:cs="Wingdings"/>
    </w:rPr>
  </w:style>
  <w:style w:type="character" w:customStyle="1" w:styleId="WWCharLFO14LVL4">
    <w:name w:val="WW_CharLFO14LVL4"/>
    <w:qFormat/>
    <w:rsid w:val="00B53A3A"/>
    <w:rPr>
      <w:rFonts w:ascii="Symbol" w:hAnsi="Symbol" w:cs="Symbol"/>
    </w:rPr>
  </w:style>
  <w:style w:type="character" w:customStyle="1" w:styleId="WWCharLFO14LVL5">
    <w:name w:val="WW_CharLFO14LVL5"/>
    <w:qFormat/>
    <w:rsid w:val="00B53A3A"/>
    <w:rPr>
      <w:rFonts w:ascii="Courier New" w:hAnsi="Courier New" w:cs="Courier New"/>
    </w:rPr>
  </w:style>
  <w:style w:type="character" w:customStyle="1" w:styleId="WWCharLFO14LVL6">
    <w:name w:val="WW_CharLFO14LVL6"/>
    <w:qFormat/>
    <w:rsid w:val="00B53A3A"/>
    <w:rPr>
      <w:rFonts w:ascii="Wingdings" w:hAnsi="Wingdings" w:cs="Wingdings"/>
    </w:rPr>
  </w:style>
  <w:style w:type="character" w:customStyle="1" w:styleId="WWCharLFO14LVL7">
    <w:name w:val="WW_CharLFO14LVL7"/>
    <w:qFormat/>
    <w:rsid w:val="00B53A3A"/>
    <w:rPr>
      <w:rFonts w:ascii="Symbol" w:hAnsi="Symbol" w:cs="Symbol"/>
    </w:rPr>
  </w:style>
  <w:style w:type="character" w:customStyle="1" w:styleId="WWCharLFO14LVL8">
    <w:name w:val="WW_CharLFO14LVL8"/>
    <w:qFormat/>
    <w:rsid w:val="00B53A3A"/>
    <w:rPr>
      <w:rFonts w:ascii="Courier New" w:hAnsi="Courier New" w:cs="Courier New"/>
    </w:rPr>
  </w:style>
  <w:style w:type="character" w:customStyle="1" w:styleId="WWCharLFO14LVL9">
    <w:name w:val="WW_CharLFO14LVL9"/>
    <w:qFormat/>
    <w:rsid w:val="00B53A3A"/>
    <w:rPr>
      <w:rFonts w:ascii="Wingdings" w:hAnsi="Wingdings" w:cs="Wingdings"/>
    </w:rPr>
  </w:style>
  <w:style w:type="character" w:customStyle="1" w:styleId="WWCharLFO15LVL1">
    <w:name w:val="WW_CharLFO15LVL1"/>
    <w:qFormat/>
    <w:rsid w:val="00B53A3A"/>
    <w:rPr>
      <w:rFonts w:ascii="Symbol" w:hAnsi="Symbol" w:cs="Symbol"/>
      <w:color w:val="000000"/>
    </w:rPr>
  </w:style>
  <w:style w:type="character" w:customStyle="1" w:styleId="WWCharLFO15LVL2">
    <w:name w:val="WW_CharLFO15LVL2"/>
    <w:qFormat/>
    <w:rsid w:val="00B53A3A"/>
    <w:rPr>
      <w:rFonts w:ascii="Courier New" w:hAnsi="Courier New" w:cs="Courier New"/>
    </w:rPr>
  </w:style>
  <w:style w:type="character" w:customStyle="1" w:styleId="WWCharLFO15LVL3">
    <w:name w:val="WW_CharLFO15LVL3"/>
    <w:qFormat/>
    <w:rsid w:val="00B53A3A"/>
    <w:rPr>
      <w:rFonts w:ascii="Wingdings" w:hAnsi="Wingdings" w:cs="Wingdings"/>
    </w:rPr>
  </w:style>
  <w:style w:type="character" w:customStyle="1" w:styleId="WWCharLFO15LVL4">
    <w:name w:val="WW_CharLFO15LVL4"/>
    <w:qFormat/>
    <w:rsid w:val="00B53A3A"/>
    <w:rPr>
      <w:rFonts w:ascii="Symbol" w:hAnsi="Symbol" w:cs="Symbol"/>
    </w:rPr>
  </w:style>
  <w:style w:type="character" w:customStyle="1" w:styleId="WWCharLFO15LVL5">
    <w:name w:val="WW_CharLFO15LVL5"/>
    <w:qFormat/>
    <w:rsid w:val="00B53A3A"/>
    <w:rPr>
      <w:rFonts w:ascii="Courier New" w:hAnsi="Courier New" w:cs="Courier New"/>
    </w:rPr>
  </w:style>
  <w:style w:type="character" w:customStyle="1" w:styleId="WWCharLFO15LVL6">
    <w:name w:val="WW_CharLFO15LVL6"/>
    <w:qFormat/>
    <w:rsid w:val="00B53A3A"/>
    <w:rPr>
      <w:rFonts w:ascii="Wingdings" w:hAnsi="Wingdings" w:cs="Wingdings"/>
    </w:rPr>
  </w:style>
  <w:style w:type="character" w:customStyle="1" w:styleId="WWCharLFO15LVL7">
    <w:name w:val="WW_CharLFO15LVL7"/>
    <w:qFormat/>
    <w:rsid w:val="00B53A3A"/>
    <w:rPr>
      <w:rFonts w:ascii="Symbol" w:hAnsi="Symbol" w:cs="Symbol"/>
    </w:rPr>
  </w:style>
  <w:style w:type="character" w:customStyle="1" w:styleId="WWCharLFO15LVL8">
    <w:name w:val="WW_CharLFO15LVL8"/>
    <w:qFormat/>
    <w:rsid w:val="00B53A3A"/>
    <w:rPr>
      <w:rFonts w:ascii="Courier New" w:hAnsi="Courier New" w:cs="Courier New"/>
    </w:rPr>
  </w:style>
  <w:style w:type="character" w:customStyle="1" w:styleId="WWCharLFO15LVL9">
    <w:name w:val="WW_CharLFO15LVL9"/>
    <w:qFormat/>
    <w:rsid w:val="00B53A3A"/>
    <w:rPr>
      <w:rFonts w:ascii="Wingdings" w:hAnsi="Wingdings" w:cs="Wingdings"/>
    </w:rPr>
  </w:style>
  <w:style w:type="character" w:customStyle="1" w:styleId="WWCharLFO16LVL1">
    <w:name w:val="WW_CharLFO16LVL1"/>
    <w:qFormat/>
    <w:rsid w:val="00B53A3A"/>
    <w:rPr>
      <w:rFonts w:ascii="Arial" w:hAnsi="Arial" w:cs="Arial"/>
      <w:b/>
      <w:i w:val="0"/>
      <w:caps w:val="0"/>
      <w:smallCaps w:val="0"/>
      <w:color w:val="14A1C2"/>
      <w:sz w:val="18"/>
    </w:rPr>
  </w:style>
  <w:style w:type="character" w:customStyle="1" w:styleId="WWCharLFO17LVL1">
    <w:name w:val="WW_CharLFO17LVL1"/>
    <w:qFormat/>
    <w:rsid w:val="00B53A3A"/>
    <w:rPr>
      <w:rFonts w:ascii="Symbol" w:hAnsi="Symbol" w:cs="Symbol"/>
    </w:rPr>
  </w:style>
  <w:style w:type="character" w:customStyle="1" w:styleId="WWCharLFO17LVL2">
    <w:name w:val="WW_CharLFO17LVL2"/>
    <w:qFormat/>
    <w:rsid w:val="00B53A3A"/>
    <w:rPr>
      <w:rFonts w:ascii="Courier New" w:hAnsi="Courier New" w:cs="Courier New"/>
    </w:rPr>
  </w:style>
  <w:style w:type="character" w:customStyle="1" w:styleId="WWCharLFO17LVL3">
    <w:name w:val="WW_CharLFO17LVL3"/>
    <w:qFormat/>
    <w:rsid w:val="00B53A3A"/>
    <w:rPr>
      <w:rFonts w:ascii="Wingdings" w:hAnsi="Wingdings" w:cs="Wingdings"/>
    </w:rPr>
  </w:style>
  <w:style w:type="character" w:customStyle="1" w:styleId="WWCharLFO17LVL4">
    <w:name w:val="WW_CharLFO17LVL4"/>
    <w:qFormat/>
    <w:rsid w:val="00B53A3A"/>
    <w:rPr>
      <w:rFonts w:ascii="Symbol" w:hAnsi="Symbol" w:cs="Symbol"/>
    </w:rPr>
  </w:style>
  <w:style w:type="character" w:customStyle="1" w:styleId="WWCharLFO17LVL5">
    <w:name w:val="WW_CharLFO17LVL5"/>
    <w:qFormat/>
    <w:rsid w:val="00B53A3A"/>
    <w:rPr>
      <w:rFonts w:ascii="Courier New" w:hAnsi="Courier New" w:cs="Courier New"/>
    </w:rPr>
  </w:style>
  <w:style w:type="character" w:customStyle="1" w:styleId="WWCharLFO17LVL6">
    <w:name w:val="WW_CharLFO17LVL6"/>
    <w:qFormat/>
    <w:rsid w:val="00B53A3A"/>
    <w:rPr>
      <w:rFonts w:ascii="Wingdings" w:hAnsi="Wingdings" w:cs="Wingdings"/>
    </w:rPr>
  </w:style>
  <w:style w:type="character" w:customStyle="1" w:styleId="WWCharLFO17LVL7">
    <w:name w:val="WW_CharLFO17LVL7"/>
    <w:qFormat/>
    <w:rsid w:val="00B53A3A"/>
    <w:rPr>
      <w:rFonts w:ascii="Symbol" w:hAnsi="Symbol" w:cs="Symbol"/>
    </w:rPr>
  </w:style>
  <w:style w:type="character" w:customStyle="1" w:styleId="WWCharLFO17LVL8">
    <w:name w:val="WW_CharLFO17LVL8"/>
    <w:qFormat/>
    <w:rsid w:val="00B53A3A"/>
    <w:rPr>
      <w:rFonts w:ascii="Courier New" w:hAnsi="Courier New" w:cs="Courier New"/>
    </w:rPr>
  </w:style>
  <w:style w:type="character" w:customStyle="1" w:styleId="WWCharLFO17LVL9">
    <w:name w:val="WW_CharLFO17LVL9"/>
    <w:qFormat/>
    <w:rsid w:val="00B53A3A"/>
    <w:rPr>
      <w:rFonts w:ascii="Wingdings" w:hAnsi="Wingdings" w:cs="Wingdings"/>
    </w:rPr>
  </w:style>
  <w:style w:type="character" w:customStyle="1" w:styleId="WWCharLFO18LVL1">
    <w:name w:val="WW_CharLFO18LVL1"/>
    <w:qFormat/>
    <w:rsid w:val="00B53A3A"/>
    <w:rPr>
      <w:sz w:val="128"/>
      <w:szCs w:val="128"/>
    </w:rPr>
  </w:style>
  <w:style w:type="character" w:customStyle="1" w:styleId="WWCharLFO19LVL1">
    <w:name w:val="WW_CharLFO19LVL1"/>
    <w:qFormat/>
    <w:rsid w:val="00B53A3A"/>
    <w:rPr>
      <w:rFonts w:ascii="Symbol" w:hAnsi="Symbol" w:cs="Symbol"/>
      <w:color w:val="000000"/>
    </w:rPr>
  </w:style>
  <w:style w:type="character" w:customStyle="1" w:styleId="WWCharLFO19LVL2">
    <w:name w:val="WW_CharLFO19LVL2"/>
    <w:qFormat/>
    <w:rsid w:val="00B53A3A"/>
    <w:rPr>
      <w:rFonts w:ascii="Arial" w:hAnsi="Arial" w:cs="Arial"/>
      <w:b/>
      <w:i w:val="0"/>
      <w:caps w:val="0"/>
      <w:smallCaps w:val="0"/>
      <w:color w:val="14A1C2"/>
      <w:sz w:val="18"/>
    </w:rPr>
  </w:style>
  <w:style w:type="character" w:customStyle="1" w:styleId="WWCharLFO19LVL3">
    <w:name w:val="WW_CharLFO19LVL3"/>
    <w:qFormat/>
    <w:rsid w:val="00B53A3A"/>
    <w:rPr>
      <w:rFonts w:ascii="Wingdings" w:hAnsi="Wingdings" w:cs="Wingdings"/>
    </w:rPr>
  </w:style>
  <w:style w:type="character" w:customStyle="1" w:styleId="WWCharLFO19LVL4">
    <w:name w:val="WW_CharLFO19LVL4"/>
    <w:qFormat/>
    <w:rsid w:val="00B53A3A"/>
    <w:rPr>
      <w:rFonts w:ascii="Symbol" w:hAnsi="Symbol" w:cs="Symbol"/>
    </w:rPr>
  </w:style>
  <w:style w:type="character" w:customStyle="1" w:styleId="WWCharLFO19LVL5">
    <w:name w:val="WW_CharLFO19LVL5"/>
    <w:qFormat/>
    <w:rsid w:val="00B53A3A"/>
    <w:rPr>
      <w:rFonts w:ascii="Courier New" w:hAnsi="Courier New" w:cs="Courier New"/>
    </w:rPr>
  </w:style>
  <w:style w:type="character" w:customStyle="1" w:styleId="WWCharLFO19LVL6">
    <w:name w:val="WW_CharLFO19LVL6"/>
    <w:qFormat/>
    <w:rsid w:val="00B53A3A"/>
    <w:rPr>
      <w:rFonts w:ascii="Wingdings" w:hAnsi="Wingdings" w:cs="Wingdings"/>
    </w:rPr>
  </w:style>
  <w:style w:type="character" w:customStyle="1" w:styleId="WWCharLFO19LVL7">
    <w:name w:val="WW_CharLFO19LVL7"/>
    <w:qFormat/>
    <w:rsid w:val="00B53A3A"/>
    <w:rPr>
      <w:rFonts w:ascii="Symbol" w:hAnsi="Symbol" w:cs="Symbol"/>
    </w:rPr>
  </w:style>
  <w:style w:type="character" w:customStyle="1" w:styleId="WWCharLFO19LVL8">
    <w:name w:val="WW_CharLFO19LVL8"/>
    <w:qFormat/>
    <w:rsid w:val="00B53A3A"/>
    <w:rPr>
      <w:rFonts w:ascii="Courier New" w:hAnsi="Courier New" w:cs="Courier New"/>
    </w:rPr>
  </w:style>
  <w:style w:type="character" w:customStyle="1" w:styleId="WWCharLFO19LVL9">
    <w:name w:val="WW_CharLFO19LVL9"/>
    <w:qFormat/>
    <w:rsid w:val="00B53A3A"/>
    <w:rPr>
      <w:rFonts w:ascii="Wingdings" w:hAnsi="Wingdings" w:cs="Wingdings"/>
    </w:rPr>
  </w:style>
  <w:style w:type="character" w:customStyle="1" w:styleId="WWCharLFO21LVL1">
    <w:name w:val="WW_CharLFO21LVL1"/>
    <w:qFormat/>
    <w:rsid w:val="00B53A3A"/>
    <w:rPr>
      <w:rFonts w:ascii="Arial" w:hAnsi="Arial" w:cs="Arial"/>
      <w:b/>
      <w:i w:val="0"/>
      <w:caps w:val="0"/>
      <w:smallCaps w:val="0"/>
      <w:color w:val="14A1C2"/>
      <w:sz w:val="18"/>
    </w:rPr>
  </w:style>
  <w:style w:type="character" w:customStyle="1" w:styleId="WWCharLFO24LVL1">
    <w:name w:val="WW_CharLFO24LVL1"/>
    <w:qFormat/>
    <w:rsid w:val="00B53A3A"/>
    <w:rPr>
      <w:rFonts w:ascii="Symbol" w:hAnsi="Symbol" w:cs="Symbol"/>
      <w:color w:val="000000"/>
    </w:rPr>
  </w:style>
  <w:style w:type="character" w:customStyle="1" w:styleId="WWCharLFO24LVL2">
    <w:name w:val="WW_CharLFO24LVL2"/>
    <w:qFormat/>
    <w:rsid w:val="00B53A3A"/>
    <w:rPr>
      <w:rFonts w:ascii="Arial" w:hAnsi="Arial" w:cs="Arial"/>
      <w:b/>
      <w:i w:val="0"/>
      <w:caps w:val="0"/>
      <w:smallCaps w:val="0"/>
      <w:color w:val="14A1C2"/>
      <w:sz w:val="18"/>
    </w:rPr>
  </w:style>
  <w:style w:type="character" w:customStyle="1" w:styleId="WWCharLFO24LVL3">
    <w:name w:val="WW_CharLFO24LVL3"/>
    <w:qFormat/>
    <w:rsid w:val="00B53A3A"/>
    <w:rPr>
      <w:rFonts w:ascii="Wingdings" w:hAnsi="Wingdings" w:cs="Wingdings"/>
    </w:rPr>
  </w:style>
  <w:style w:type="character" w:customStyle="1" w:styleId="WWCharLFO24LVL4">
    <w:name w:val="WW_CharLFO24LVL4"/>
    <w:qFormat/>
    <w:rsid w:val="00B53A3A"/>
    <w:rPr>
      <w:rFonts w:ascii="Symbol" w:hAnsi="Symbol" w:cs="Symbol"/>
    </w:rPr>
  </w:style>
  <w:style w:type="character" w:customStyle="1" w:styleId="WWCharLFO24LVL5">
    <w:name w:val="WW_CharLFO24LVL5"/>
    <w:qFormat/>
    <w:rsid w:val="00B53A3A"/>
    <w:rPr>
      <w:rFonts w:ascii="Courier New" w:hAnsi="Courier New" w:cs="Courier New"/>
    </w:rPr>
  </w:style>
  <w:style w:type="character" w:customStyle="1" w:styleId="WWCharLFO24LVL6">
    <w:name w:val="WW_CharLFO24LVL6"/>
    <w:qFormat/>
    <w:rsid w:val="00B53A3A"/>
    <w:rPr>
      <w:rFonts w:ascii="Wingdings" w:hAnsi="Wingdings" w:cs="Wingdings"/>
    </w:rPr>
  </w:style>
  <w:style w:type="character" w:customStyle="1" w:styleId="WWCharLFO24LVL7">
    <w:name w:val="WW_CharLFO24LVL7"/>
    <w:qFormat/>
    <w:rsid w:val="00B53A3A"/>
    <w:rPr>
      <w:rFonts w:ascii="Symbol" w:hAnsi="Symbol" w:cs="Symbol"/>
    </w:rPr>
  </w:style>
  <w:style w:type="character" w:customStyle="1" w:styleId="WWCharLFO24LVL8">
    <w:name w:val="WW_CharLFO24LVL8"/>
    <w:qFormat/>
    <w:rsid w:val="00B53A3A"/>
    <w:rPr>
      <w:rFonts w:ascii="Courier New" w:hAnsi="Courier New" w:cs="Courier New"/>
    </w:rPr>
  </w:style>
  <w:style w:type="character" w:customStyle="1" w:styleId="WWCharLFO24LVL9">
    <w:name w:val="WW_CharLFO24LVL9"/>
    <w:qFormat/>
    <w:rsid w:val="00B53A3A"/>
    <w:rPr>
      <w:rFonts w:ascii="Wingdings" w:hAnsi="Wingdings" w:cs="Wingdings"/>
    </w:rPr>
  </w:style>
  <w:style w:type="character" w:customStyle="1" w:styleId="WWCharLFO25LVL1">
    <w:name w:val="WW_CharLFO25LVL1"/>
    <w:qFormat/>
    <w:rsid w:val="00B53A3A"/>
    <w:rPr>
      <w:rFonts w:ascii="Arial" w:hAnsi="Arial" w:cs="Arial"/>
      <w:b/>
      <w:i w:val="0"/>
      <w:caps w:val="0"/>
      <w:smallCaps w:val="0"/>
      <w:color w:val="14A1C2"/>
      <w:sz w:val="18"/>
    </w:rPr>
  </w:style>
  <w:style w:type="character" w:customStyle="1" w:styleId="WWCharLFO26LVL1">
    <w:name w:val="WW_CharLFO26LVL1"/>
    <w:qFormat/>
    <w:rsid w:val="00B53A3A"/>
    <w:rPr>
      <w:rFonts w:ascii="Arial" w:hAnsi="Arial" w:cs="Arial"/>
      <w:b/>
      <w:i w:val="0"/>
      <w:caps w:val="0"/>
      <w:smallCaps w:val="0"/>
      <w:color w:val="14A1C2"/>
      <w:sz w:val="18"/>
    </w:rPr>
  </w:style>
  <w:style w:type="character" w:customStyle="1" w:styleId="WWCharLFO27LVL1">
    <w:name w:val="WW_CharLFO27LVL1"/>
    <w:qFormat/>
    <w:rsid w:val="00B53A3A"/>
    <w:rPr>
      <w:rFonts w:ascii="Symbol" w:hAnsi="Symbol" w:cs="Symbol"/>
      <w:color w:val="000000"/>
    </w:rPr>
  </w:style>
  <w:style w:type="character" w:customStyle="1" w:styleId="WWCharLFO27LVL2">
    <w:name w:val="WW_CharLFO27LVL2"/>
    <w:qFormat/>
    <w:rsid w:val="00B53A3A"/>
    <w:rPr>
      <w:rFonts w:ascii="Courier New" w:hAnsi="Courier New" w:cs="Courier New"/>
    </w:rPr>
  </w:style>
  <w:style w:type="character" w:customStyle="1" w:styleId="WWCharLFO27LVL3">
    <w:name w:val="WW_CharLFO27LVL3"/>
    <w:qFormat/>
    <w:rsid w:val="00B53A3A"/>
    <w:rPr>
      <w:rFonts w:ascii="Wingdings" w:hAnsi="Wingdings" w:cs="Wingdings"/>
    </w:rPr>
  </w:style>
  <w:style w:type="character" w:customStyle="1" w:styleId="WWCharLFO27LVL4">
    <w:name w:val="WW_CharLFO27LVL4"/>
    <w:qFormat/>
    <w:rsid w:val="00B53A3A"/>
    <w:rPr>
      <w:rFonts w:ascii="Symbol" w:hAnsi="Symbol" w:cs="Symbol"/>
    </w:rPr>
  </w:style>
  <w:style w:type="character" w:customStyle="1" w:styleId="WWCharLFO27LVL5">
    <w:name w:val="WW_CharLFO27LVL5"/>
    <w:qFormat/>
    <w:rsid w:val="00B53A3A"/>
    <w:rPr>
      <w:rFonts w:ascii="Courier New" w:hAnsi="Courier New" w:cs="Courier New"/>
    </w:rPr>
  </w:style>
  <w:style w:type="character" w:customStyle="1" w:styleId="WWCharLFO27LVL6">
    <w:name w:val="WW_CharLFO27LVL6"/>
    <w:qFormat/>
    <w:rsid w:val="00B53A3A"/>
    <w:rPr>
      <w:rFonts w:ascii="Wingdings" w:hAnsi="Wingdings" w:cs="Wingdings"/>
    </w:rPr>
  </w:style>
  <w:style w:type="character" w:customStyle="1" w:styleId="WWCharLFO27LVL7">
    <w:name w:val="WW_CharLFO27LVL7"/>
    <w:qFormat/>
    <w:rsid w:val="00B53A3A"/>
    <w:rPr>
      <w:rFonts w:ascii="Symbol" w:hAnsi="Symbol" w:cs="Symbol"/>
    </w:rPr>
  </w:style>
  <w:style w:type="character" w:customStyle="1" w:styleId="WWCharLFO27LVL8">
    <w:name w:val="WW_CharLFO27LVL8"/>
    <w:qFormat/>
    <w:rsid w:val="00B53A3A"/>
    <w:rPr>
      <w:rFonts w:ascii="Courier New" w:hAnsi="Courier New" w:cs="Courier New"/>
    </w:rPr>
  </w:style>
  <w:style w:type="character" w:customStyle="1" w:styleId="WWCharLFO27LVL9">
    <w:name w:val="WW_CharLFO27LVL9"/>
    <w:qFormat/>
    <w:rsid w:val="00B53A3A"/>
    <w:rPr>
      <w:rFonts w:ascii="Wingdings" w:hAnsi="Wingdings" w:cs="Wingdings"/>
    </w:rPr>
  </w:style>
  <w:style w:type="character" w:customStyle="1" w:styleId="WWCharLFO28LVL1">
    <w:name w:val="WW_CharLFO28LVL1"/>
    <w:qFormat/>
    <w:rsid w:val="00B53A3A"/>
    <w:rPr>
      <w:rFonts w:ascii="Symbol" w:hAnsi="Symbol" w:cs="Symbol"/>
      <w:color w:val="000000"/>
    </w:rPr>
  </w:style>
  <w:style w:type="character" w:customStyle="1" w:styleId="WWCharLFO28LVL2">
    <w:name w:val="WW_CharLFO28LVL2"/>
    <w:qFormat/>
    <w:rsid w:val="00B53A3A"/>
    <w:rPr>
      <w:rFonts w:ascii="Arial Black" w:hAnsi="Arial Black" w:cs="Arial Black"/>
      <w:b w:val="0"/>
      <w:i w:val="0"/>
      <w:caps w:val="0"/>
      <w:smallCaps w:val="0"/>
      <w:color w:val="14A1C2"/>
      <w:sz w:val="18"/>
    </w:rPr>
  </w:style>
  <w:style w:type="character" w:customStyle="1" w:styleId="WWCharLFO28LVL3">
    <w:name w:val="WW_CharLFO28LVL3"/>
    <w:qFormat/>
    <w:rsid w:val="00B53A3A"/>
    <w:rPr>
      <w:rFonts w:ascii="Wingdings" w:hAnsi="Wingdings" w:cs="Wingdings"/>
    </w:rPr>
  </w:style>
  <w:style w:type="character" w:customStyle="1" w:styleId="WWCharLFO28LVL4">
    <w:name w:val="WW_CharLFO28LVL4"/>
    <w:qFormat/>
    <w:rsid w:val="00B53A3A"/>
    <w:rPr>
      <w:rFonts w:ascii="Symbol" w:hAnsi="Symbol" w:cs="Symbol"/>
    </w:rPr>
  </w:style>
  <w:style w:type="character" w:customStyle="1" w:styleId="WWCharLFO28LVL5">
    <w:name w:val="WW_CharLFO28LVL5"/>
    <w:qFormat/>
    <w:rsid w:val="00B53A3A"/>
    <w:rPr>
      <w:rFonts w:ascii="Courier New" w:hAnsi="Courier New" w:cs="Courier New"/>
    </w:rPr>
  </w:style>
  <w:style w:type="character" w:customStyle="1" w:styleId="WWCharLFO28LVL6">
    <w:name w:val="WW_CharLFO28LVL6"/>
    <w:qFormat/>
    <w:rsid w:val="00B53A3A"/>
    <w:rPr>
      <w:rFonts w:ascii="Wingdings" w:hAnsi="Wingdings" w:cs="Wingdings"/>
    </w:rPr>
  </w:style>
  <w:style w:type="character" w:customStyle="1" w:styleId="WWCharLFO28LVL7">
    <w:name w:val="WW_CharLFO28LVL7"/>
    <w:qFormat/>
    <w:rsid w:val="00B53A3A"/>
    <w:rPr>
      <w:rFonts w:ascii="Symbol" w:hAnsi="Symbol" w:cs="Symbol"/>
    </w:rPr>
  </w:style>
  <w:style w:type="character" w:customStyle="1" w:styleId="WWCharLFO28LVL8">
    <w:name w:val="WW_CharLFO28LVL8"/>
    <w:qFormat/>
    <w:rsid w:val="00B53A3A"/>
    <w:rPr>
      <w:rFonts w:ascii="Courier New" w:hAnsi="Courier New" w:cs="Courier New"/>
    </w:rPr>
  </w:style>
  <w:style w:type="character" w:customStyle="1" w:styleId="WWCharLFO28LVL9">
    <w:name w:val="WW_CharLFO28LVL9"/>
    <w:qFormat/>
    <w:rsid w:val="00B53A3A"/>
    <w:rPr>
      <w:rFonts w:ascii="Wingdings" w:hAnsi="Wingdings" w:cs="Wingdings"/>
    </w:rPr>
  </w:style>
  <w:style w:type="character" w:customStyle="1" w:styleId="WWCharLFO29LVL1">
    <w:name w:val="WW_CharLFO29LVL1"/>
    <w:qFormat/>
    <w:rsid w:val="00B53A3A"/>
    <w:rPr>
      <w:rFonts w:ascii="Symbol" w:hAnsi="Symbol" w:cs="Symbol"/>
      <w:color w:val="000000"/>
    </w:rPr>
  </w:style>
  <w:style w:type="character" w:customStyle="1" w:styleId="WWCharLFO29LVL2">
    <w:name w:val="WW_CharLFO29LVL2"/>
    <w:qFormat/>
    <w:rsid w:val="00B53A3A"/>
    <w:rPr>
      <w:rFonts w:ascii="Courier New" w:hAnsi="Courier New" w:cs="Courier New"/>
    </w:rPr>
  </w:style>
  <w:style w:type="character" w:customStyle="1" w:styleId="WWCharLFO29LVL3">
    <w:name w:val="WW_CharLFO29LVL3"/>
    <w:qFormat/>
    <w:rsid w:val="00B53A3A"/>
    <w:rPr>
      <w:rFonts w:ascii="Wingdings" w:hAnsi="Wingdings" w:cs="Wingdings"/>
    </w:rPr>
  </w:style>
  <w:style w:type="character" w:customStyle="1" w:styleId="WWCharLFO29LVL4">
    <w:name w:val="WW_CharLFO29LVL4"/>
    <w:qFormat/>
    <w:rsid w:val="00B53A3A"/>
    <w:rPr>
      <w:rFonts w:ascii="Symbol" w:hAnsi="Symbol" w:cs="Symbol"/>
    </w:rPr>
  </w:style>
  <w:style w:type="character" w:customStyle="1" w:styleId="WWCharLFO29LVL5">
    <w:name w:val="WW_CharLFO29LVL5"/>
    <w:qFormat/>
    <w:rsid w:val="00B53A3A"/>
    <w:rPr>
      <w:rFonts w:ascii="Courier New" w:hAnsi="Courier New" w:cs="Courier New"/>
    </w:rPr>
  </w:style>
  <w:style w:type="character" w:customStyle="1" w:styleId="WWCharLFO29LVL6">
    <w:name w:val="WW_CharLFO29LVL6"/>
    <w:qFormat/>
    <w:rsid w:val="00B53A3A"/>
    <w:rPr>
      <w:rFonts w:ascii="Wingdings" w:hAnsi="Wingdings" w:cs="Wingdings"/>
    </w:rPr>
  </w:style>
  <w:style w:type="character" w:customStyle="1" w:styleId="WWCharLFO29LVL7">
    <w:name w:val="WW_CharLFO29LVL7"/>
    <w:qFormat/>
    <w:rsid w:val="00B53A3A"/>
    <w:rPr>
      <w:rFonts w:ascii="Symbol" w:hAnsi="Symbol" w:cs="Symbol"/>
    </w:rPr>
  </w:style>
  <w:style w:type="character" w:customStyle="1" w:styleId="WWCharLFO29LVL8">
    <w:name w:val="WW_CharLFO29LVL8"/>
    <w:qFormat/>
    <w:rsid w:val="00B53A3A"/>
    <w:rPr>
      <w:rFonts w:ascii="Courier New" w:hAnsi="Courier New" w:cs="Courier New"/>
    </w:rPr>
  </w:style>
  <w:style w:type="character" w:customStyle="1" w:styleId="WWCharLFO29LVL9">
    <w:name w:val="WW_CharLFO29LVL9"/>
    <w:qFormat/>
    <w:rsid w:val="00B53A3A"/>
    <w:rPr>
      <w:rFonts w:ascii="Wingdings" w:hAnsi="Wingdings" w:cs="Wingdings"/>
    </w:rPr>
  </w:style>
  <w:style w:type="character" w:customStyle="1" w:styleId="WWCharLFO30LVL1">
    <w:name w:val="WW_CharLFO30LVL1"/>
    <w:qFormat/>
    <w:rsid w:val="00B53A3A"/>
    <w:rPr>
      <w:rFonts w:ascii="Symbol" w:hAnsi="Symbol" w:cs="Symbol"/>
      <w:color w:val="000000"/>
    </w:rPr>
  </w:style>
  <w:style w:type="character" w:customStyle="1" w:styleId="WWCharLFO30LVL2">
    <w:name w:val="WW_CharLFO30LVL2"/>
    <w:qFormat/>
    <w:rsid w:val="00B53A3A"/>
    <w:rPr>
      <w:rFonts w:ascii="Courier New" w:hAnsi="Courier New" w:cs="Courier New"/>
    </w:rPr>
  </w:style>
  <w:style w:type="character" w:customStyle="1" w:styleId="WWCharLFO30LVL3">
    <w:name w:val="WW_CharLFO30LVL3"/>
    <w:qFormat/>
    <w:rsid w:val="00B53A3A"/>
    <w:rPr>
      <w:rFonts w:ascii="Wingdings" w:hAnsi="Wingdings" w:cs="Wingdings"/>
    </w:rPr>
  </w:style>
  <w:style w:type="character" w:customStyle="1" w:styleId="WWCharLFO30LVL4">
    <w:name w:val="WW_CharLFO30LVL4"/>
    <w:qFormat/>
    <w:rsid w:val="00B53A3A"/>
    <w:rPr>
      <w:rFonts w:ascii="Symbol" w:hAnsi="Symbol" w:cs="Symbol"/>
    </w:rPr>
  </w:style>
  <w:style w:type="character" w:customStyle="1" w:styleId="WWCharLFO30LVL5">
    <w:name w:val="WW_CharLFO30LVL5"/>
    <w:qFormat/>
    <w:rsid w:val="00B53A3A"/>
    <w:rPr>
      <w:rFonts w:ascii="Courier New" w:hAnsi="Courier New" w:cs="Courier New"/>
    </w:rPr>
  </w:style>
  <w:style w:type="character" w:customStyle="1" w:styleId="WWCharLFO30LVL6">
    <w:name w:val="WW_CharLFO30LVL6"/>
    <w:qFormat/>
    <w:rsid w:val="00B53A3A"/>
    <w:rPr>
      <w:rFonts w:ascii="Wingdings" w:hAnsi="Wingdings" w:cs="Wingdings"/>
    </w:rPr>
  </w:style>
  <w:style w:type="character" w:customStyle="1" w:styleId="WWCharLFO30LVL7">
    <w:name w:val="WW_CharLFO30LVL7"/>
    <w:qFormat/>
    <w:rsid w:val="00B53A3A"/>
    <w:rPr>
      <w:rFonts w:ascii="Symbol" w:hAnsi="Symbol" w:cs="Symbol"/>
    </w:rPr>
  </w:style>
  <w:style w:type="character" w:customStyle="1" w:styleId="WWCharLFO30LVL8">
    <w:name w:val="WW_CharLFO30LVL8"/>
    <w:qFormat/>
    <w:rsid w:val="00B53A3A"/>
    <w:rPr>
      <w:rFonts w:ascii="Courier New" w:hAnsi="Courier New" w:cs="Courier New"/>
    </w:rPr>
  </w:style>
  <w:style w:type="character" w:customStyle="1" w:styleId="WWCharLFO30LVL9">
    <w:name w:val="WW_CharLFO30LVL9"/>
    <w:qFormat/>
    <w:rsid w:val="00B53A3A"/>
    <w:rPr>
      <w:rFonts w:ascii="Wingdings" w:hAnsi="Wingdings" w:cs="Wingdings"/>
    </w:rPr>
  </w:style>
  <w:style w:type="character" w:customStyle="1" w:styleId="WWCharLFO32LVL1">
    <w:name w:val="WW_CharLFO32LVL1"/>
    <w:qFormat/>
    <w:rsid w:val="00B53A3A"/>
    <w:rPr>
      <w:rFonts w:ascii="Symbol" w:hAnsi="Symbol" w:cs="Symbol"/>
      <w:color w:val="000000"/>
    </w:rPr>
  </w:style>
  <w:style w:type="character" w:customStyle="1" w:styleId="WWCharLFO32LVL2">
    <w:name w:val="WW_CharLFO32LVL2"/>
    <w:qFormat/>
    <w:rsid w:val="00B53A3A"/>
    <w:rPr>
      <w:color w:val="000000"/>
    </w:rPr>
  </w:style>
  <w:style w:type="character" w:customStyle="1" w:styleId="WWCharLFO32LVL3">
    <w:name w:val="WW_CharLFO32LVL3"/>
    <w:qFormat/>
    <w:rsid w:val="00B53A3A"/>
    <w:rPr>
      <w:rFonts w:ascii="Wingdings" w:hAnsi="Wingdings" w:cs="Wingdings"/>
    </w:rPr>
  </w:style>
  <w:style w:type="character" w:customStyle="1" w:styleId="WWCharLFO32LVL4">
    <w:name w:val="WW_CharLFO32LVL4"/>
    <w:qFormat/>
    <w:rsid w:val="00B53A3A"/>
    <w:rPr>
      <w:rFonts w:ascii="Symbol" w:hAnsi="Symbol" w:cs="Symbol"/>
    </w:rPr>
  </w:style>
  <w:style w:type="character" w:customStyle="1" w:styleId="WWCharLFO32LVL5">
    <w:name w:val="WW_CharLFO32LVL5"/>
    <w:qFormat/>
    <w:rsid w:val="00B53A3A"/>
    <w:rPr>
      <w:rFonts w:ascii="Courier New" w:hAnsi="Courier New" w:cs="Courier New"/>
    </w:rPr>
  </w:style>
  <w:style w:type="character" w:customStyle="1" w:styleId="WWCharLFO32LVL6">
    <w:name w:val="WW_CharLFO32LVL6"/>
    <w:qFormat/>
    <w:rsid w:val="00B53A3A"/>
    <w:rPr>
      <w:rFonts w:ascii="Wingdings" w:hAnsi="Wingdings" w:cs="Wingdings"/>
    </w:rPr>
  </w:style>
  <w:style w:type="character" w:customStyle="1" w:styleId="WWCharLFO32LVL7">
    <w:name w:val="WW_CharLFO32LVL7"/>
    <w:qFormat/>
    <w:rsid w:val="00B53A3A"/>
    <w:rPr>
      <w:rFonts w:ascii="Symbol" w:hAnsi="Symbol" w:cs="Symbol"/>
    </w:rPr>
  </w:style>
  <w:style w:type="character" w:customStyle="1" w:styleId="WWCharLFO32LVL8">
    <w:name w:val="WW_CharLFO32LVL8"/>
    <w:qFormat/>
    <w:rsid w:val="00B53A3A"/>
    <w:rPr>
      <w:rFonts w:ascii="Courier New" w:hAnsi="Courier New" w:cs="Courier New"/>
    </w:rPr>
  </w:style>
  <w:style w:type="character" w:customStyle="1" w:styleId="WWCharLFO32LVL9">
    <w:name w:val="WW_CharLFO32LVL9"/>
    <w:qFormat/>
    <w:rsid w:val="00B53A3A"/>
    <w:rPr>
      <w:rFonts w:ascii="Wingdings" w:hAnsi="Wingdings" w:cs="Wingdings"/>
    </w:rPr>
  </w:style>
  <w:style w:type="character" w:customStyle="1" w:styleId="WWCharLFO34LVL1">
    <w:name w:val="WW_CharLFO34LVL1"/>
    <w:qFormat/>
    <w:rsid w:val="00B53A3A"/>
    <w:rPr>
      <w:b w:val="0"/>
    </w:rPr>
  </w:style>
  <w:style w:type="character" w:customStyle="1" w:styleId="WWCharLFO35LVL1">
    <w:name w:val="WW_CharLFO35LVL1"/>
    <w:qFormat/>
    <w:rsid w:val="00B53A3A"/>
    <w:rPr>
      <w:rFonts w:ascii="Arial" w:hAnsi="Arial" w:cs="Arial"/>
      <w:b/>
      <w:i w:val="0"/>
      <w:caps w:val="0"/>
      <w:smallCaps w:val="0"/>
      <w:color w:val="14A1C2"/>
      <w:sz w:val="18"/>
    </w:rPr>
  </w:style>
  <w:style w:type="character" w:customStyle="1" w:styleId="WWCharLFO36LVL1">
    <w:name w:val="WW_CharLFO36LVL1"/>
    <w:qFormat/>
    <w:rsid w:val="00B53A3A"/>
    <w:rPr>
      <w:rFonts w:ascii="Symbol" w:hAnsi="Symbol" w:cs="Symbol"/>
      <w:color w:val="000000"/>
    </w:rPr>
  </w:style>
  <w:style w:type="character" w:customStyle="1" w:styleId="WWCharLFO36LVL2">
    <w:name w:val="WW_CharLFO36LVL2"/>
    <w:qFormat/>
    <w:rsid w:val="00B53A3A"/>
    <w:rPr>
      <w:rFonts w:ascii="Arial Black" w:hAnsi="Arial Black" w:cs="Arial Black"/>
      <w:b w:val="0"/>
      <w:i w:val="0"/>
      <w:caps w:val="0"/>
      <w:smallCaps w:val="0"/>
      <w:color w:val="14A1C2"/>
      <w:sz w:val="36"/>
    </w:rPr>
  </w:style>
  <w:style w:type="character" w:customStyle="1" w:styleId="WWCharLFO36LVL3">
    <w:name w:val="WW_CharLFO36LVL3"/>
    <w:qFormat/>
    <w:rsid w:val="00B53A3A"/>
    <w:rPr>
      <w:rFonts w:ascii="Wingdings" w:hAnsi="Wingdings" w:cs="Wingdings"/>
    </w:rPr>
  </w:style>
  <w:style w:type="character" w:customStyle="1" w:styleId="WWCharLFO36LVL4">
    <w:name w:val="WW_CharLFO36LVL4"/>
    <w:qFormat/>
    <w:rsid w:val="00B53A3A"/>
    <w:rPr>
      <w:rFonts w:ascii="Symbol" w:hAnsi="Symbol" w:cs="Symbol"/>
    </w:rPr>
  </w:style>
  <w:style w:type="character" w:customStyle="1" w:styleId="WWCharLFO36LVL5">
    <w:name w:val="WW_CharLFO36LVL5"/>
    <w:qFormat/>
    <w:rsid w:val="00B53A3A"/>
    <w:rPr>
      <w:rFonts w:ascii="Courier New" w:hAnsi="Courier New" w:cs="Courier New"/>
    </w:rPr>
  </w:style>
  <w:style w:type="character" w:customStyle="1" w:styleId="WWCharLFO36LVL6">
    <w:name w:val="WW_CharLFO36LVL6"/>
    <w:qFormat/>
    <w:rsid w:val="00B53A3A"/>
    <w:rPr>
      <w:rFonts w:ascii="Wingdings" w:hAnsi="Wingdings" w:cs="Wingdings"/>
    </w:rPr>
  </w:style>
  <w:style w:type="character" w:customStyle="1" w:styleId="WWCharLFO36LVL7">
    <w:name w:val="WW_CharLFO36LVL7"/>
    <w:qFormat/>
    <w:rsid w:val="00B53A3A"/>
    <w:rPr>
      <w:rFonts w:ascii="Symbol" w:hAnsi="Symbol" w:cs="Symbol"/>
    </w:rPr>
  </w:style>
  <w:style w:type="character" w:customStyle="1" w:styleId="WWCharLFO36LVL8">
    <w:name w:val="WW_CharLFO36LVL8"/>
    <w:qFormat/>
    <w:rsid w:val="00B53A3A"/>
    <w:rPr>
      <w:rFonts w:ascii="Courier New" w:hAnsi="Courier New" w:cs="Courier New"/>
    </w:rPr>
  </w:style>
  <w:style w:type="character" w:customStyle="1" w:styleId="WWCharLFO36LVL9">
    <w:name w:val="WW_CharLFO36LVL9"/>
    <w:qFormat/>
    <w:rsid w:val="00B53A3A"/>
    <w:rPr>
      <w:rFonts w:ascii="Wingdings" w:hAnsi="Wingdings" w:cs="Wingdings"/>
    </w:rPr>
  </w:style>
  <w:style w:type="character" w:customStyle="1" w:styleId="WWCharLFO37LVL1">
    <w:name w:val="WW_CharLFO37LVL1"/>
    <w:qFormat/>
    <w:rsid w:val="00B53A3A"/>
    <w:rPr>
      <w:rFonts w:ascii="Symbol" w:hAnsi="Symbol" w:cs="Symbol"/>
    </w:rPr>
  </w:style>
  <w:style w:type="character" w:customStyle="1" w:styleId="WWCharLFO37LVL2">
    <w:name w:val="WW_CharLFO37LVL2"/>
    <w:qFormat/>
    <w:rsid w:val="00B53A3A"/>
    <w:rPr>
      <w:rFonts w:ascii="Courier New" w:hAnsi="Courier New" w:cs="Courier New"/>
    </w:rPr>
  </w:style>
  <w:style w:type="character" w:customStyle="1" w:styleId="WWCharLFO37LVL3">
    <w:name w:val="WW_CharLFO37LVL3"/>
    <w:qFormat/>
    <w:rsid w:val="00B53A3A"/>
    <w:rPr>
      <w:rFonts w:ascii="Wingdings" w:hAnsi="Wingdings" w:cs="Wingdings"/>
    </w:rPr>
  </w:style>
  <w:style w:type="character" w:customStyle="1" w:styleId="WWCharLFO37LVL4">
    <w:name w:val="WW_CharLFO37LVL4"/>
    <w:qFormat/>
    <w:rsid w:val="00B53A3A"/>
    <w:rPr>
      <w:rFonts w:ascii="Symbol" w:hAnsi="Symbol" w:cs="Symbol"/>
    </w:rPr>
  </w:style>
  <w:style w:type="character" w:customStyle="1" w:styleId="WWCharLFO37LVL5">
    <w:name w:val="WW_CharLFO37LVL5"/>
    <w:qFormat/>
    <w:rsid w:val="00B53A3A"/>
    <w:rPr>
      <w:rFonts w:ascii="Courier New" w:hAnsi="Courier New" w:cs="Courier New"/>
    </w:rPr>
  </w:style>
  <w:style w:type="character" w:customStyle="1" w:styleId="WWCharLFO37LVL6">
    <w:name w:val="WW_CharLFO37LVL6"/>
    <w:qFormat/>
    <w:rsid w:val="00B53A3A"/>
    <w:rPr>
      <w:rFonts w:ascii="Wingdings" w:hAnsi="Wingdings" w:cs="Wingdings"/>
    </w:rPr>
  </w:style>
  <w:style w:type="character" w:customStyle="1" w:styleId="WWCharLFO37LVL7">
    <w:name w:val="WW_CharLFO37LVL7"/>
    <w:qFormat/>
    <w:rsid w:val="00B53A3A"/>
    <w:rPr>
      <w:rFonts w:ascii="Symbol" w:hAnsi="Symbol" w:cs="Symbol"/>
    </w:rPr>
  </w:style>
  <w:style w:type="character" w:customStyle="1" w:styleId="WWCharLFO37LVL8">
    <w:name w:val="WW_CharLFO37LVL8"/>
    <w:qFormat/>
    <w:rsid w:val="00B53A3A"/>
    <w:rPr>
      <w:rFonts w:ascii="Courier New" w:hAnsi="Courier New" w:cs="Courier New"/>
    </w:rPr>
  </w:style>
  <w:style w:type="character" w:customStyle="1" w:styleId="WWCharLFO37LVL9">
    <w:name w:val="WW_CharLFO37LVL9"/>
    <w:qFormat/>
    <w:rsid w:val="00B53A3A"/>
    <w:rPr>
      <w:rFonts w:ascii="Wingdings" w:hAnsi="Wingdings" w:cs="Wingdings"/>
    </w:rPr>
  </w:style>
  <w:style w:type="character" w:customStyle="1" w:styleId="WWCharLFO38LVL1">
    <w:name w:val="WW_CharLFO38LVL1"/>
    <w:qFormat/>
    <w:rsid w:val="00B53A3A"/>
    <w:rPr>
      <w:rFonts w:ascii="Symbol" w:hAnsi="Symbol" w:cs="Symbol"/>
    </w:rPr>
  </w:style>
  <w:style w:type="character" w:customStyle="1" w:styleId="WWCharLFO38LVL2">
    <w:name w:val="WW_CharLFO38LVL2"/>
    <w:qFormat/>
    <w:rsid w:val="00B53A3A"/>
    <w:rPr>
      <w:rFonts w:ascii="Courier New" w:hAnsi="Courier New" w:cs="Courier New"/>
    </w:rPr>
  </w:style>
  <w:style w:type="character" w:customStyle="1" w:styleId="WWCharLFO38LVL3">
    <w:name w:val="WW_CharLFO38LVL3"/>
    <w:qFormat/>
    <w:rsid w:val="00B53A3A"/>
    <w:rPr>
      <w:rFonts w:ascii="Wingdings" w:hAnsi="Wingdings" w:cs="Wingdings"/>
    </w:rPr>
  </w:style>
  <w:style w:type="character" w:customStyle="1" w:styleId="WWCharLFO38LVL4">
    <w:name w:val="WW_CharLFO38LVL4"/>
    <w:qFormat/>
    <w:rsid w:val="00B53A3A"/>
    <w:rPr>
      <w:rFonts w:ascii="Symbol" w:hAnsi="Symbol" w:cs="Symbol"/>
    </w:rPr>
  </w:style>
  <w:style w:type="character" w:customStyle="1" w:styleId="WWCharLFO38LVL5">
    <w:name w:val="WW_CharLFO38LVL5"/>
    <w:qFormat/>
    <w:rsid w:val="00B53A3A"/>
    <w:rPr>
      <w:rFonts w:ascii="Courier New" w:hAnsi="Courier New" w:cs="Courier New"/>
    </w:rPr>
  </w:style>
  <w:style w:type="character" w:customStyle="1" w:styleId="WWCharLFO38LVL6">
    <w:name w:val="WW_CharLFO38LVL6"/>
    <w:qFormat/>
    <w:rsid w:val="00B53A3A"/>
    <w:rPr>
      <w:rFonts w:ascii="Wingdings" w:hAnsi="Wingdings" w:cs="Wingdings"/>
    </w:rPr>
  </w:style>
  <w:style w:type="character" w:customStyle="1" w:styleId="WWCharLFO38LVL7">
    <w:name w:val="WW_CharLFO38LVL7"/>
    <w:qFormat/>
    <w:rsid w:val="00B53A3A"/>
    <w:rPr>
      <w:rFonts w:ascii="Symbol" w:hAnsi="Symbol" w:cs="Symbol"/>
    </w:rPr>
  </w:style>
  <w:style w:type="character" w:customStyle="1" w:styleId="WWCharLFO38LVL8">
    <w:name w:val="WW_CharLFO38LVL8"/>
    <w:qFormat/>
    <w:rsid w:val="00B53A3A"/>
    <w:rPr>
      <w:rFonts w:ascii="Courier New" w:hAnsi="Courier New" w:cs="Courier New"/>
    </w:rPr>
  </w:style>
  <w:style w:type="character" w:customStyle="1" w:styleId="WWCharLFO38LVL9">
    <w:name w:val="WW_CharLFO38LVL9"/>
    <w:qFormat/>
    <w:rsid w:val="00B53A3A"/>
    <w:rPr>
      <w:rFonts w:ascii="Wingdings" w:hAnsi="Wingdings" w:cs="Wingdings"/>
    </w:rPr>
  </w:style>
  <w:style w:type="character" w:customStyle="1" w:styleId="WWCharLFO39LVL1">
    <w:name w:val="WW_CharLFO39LVL1"/>
    <w:qFormat/>
    <w:rsid w:val="00B53A3A"/>
    <w:rPr>
      <w:rFonts w:ascii="Symbol" w:hAnsi="Symbol" w:cs="Symbol"/>
      <w:color w:val="000000"/>
    </w:rPr>
  </w:style>
  <w:style w:type="character" w:customStyle="1" w:styleId="WWCharLFO39LVL2">
    <w:name w:val="WW_CharLFO39LVL2"/>
    <w:qFormat/>
    <w:rsid w:val="00B53A3A"/>
    <w:rPr>
      <w:rFonts w:ascii="Arial" w:hAnsi="Arial" w:cs="Arial"/>
      <w:b/>
      <w:i w:val="0"/>
      <w:caps w:val="0"/>
      <w:smallCaps w:val="0"/>
      <w:color w:val="14A1C2"/>
      <w:sz w:val="18"/>
    </w:rPr>
  </w:style>
  <w:style w:type="character" w:customStyle="1" w:styleId="WWCharLFO39LVL3">
    <w:name w:val="WW_CharLFO39LVL3"/>
    <w:qFormat/>
    <w:rsid w:val="00B53A3A"/>
    <w:rPr>
      <w:rFonts w:ascii="Wingdings" w:hAnsi="Wingdings" w:cs="Wingdings"/>
    </w:rPr>
  </w:style>
  <w:style w:type="character" w:customStyle="1" w:styleId="WWCharLFO39LVL4">
    <w:name w:val="WW_CharLFO39LVL4"/>
    <w:qFormat/>
    <w:rsid w:val="00B53A3A"/>
    <w:rPr>
      <w:rFonts w:ascii="Symbol" w:hAnsi="Symbol" w:cs="Symbol"/>
    </w:rPr>
  </w:style>
  <w:style w:type="character" w:customStyle="1" w:styleId="WWCharLFO39LVL5">
    <w:name w:val="WW_CharLFO39LVL5"/>
    <w:qFormat/>
    <w:rsid w:val="00B53A3A"/>
    <w:rPr>
      <w:rFonts w:ascii="Courier New" w:hAnsi="Courier New" w:cs="Courier New"/>
    </w:rPr>
  </w:style>
  <w:style w:type="character" w:customStyle="1" w:styleId="WWCharLFO39LVL6">
    <w:name w:val="WW_CharLFO39LVL6"/>
    <w:qFormat/>
    <w:rsid w:val="00B53A3A"/>
    <w:rPr>
      <w:rFonts w:ascii="Wingdings" w:hAnsi="Wingdings" w:cs="Wingdings"/>
    </w:rPr>
  </w:style>
  <w:style w:type="character" w:customStyle="1" w:styleId="WWCharLFO39LVL7">
    <w:name w:val="WW_CharLFO39LVL7"/>
    <w:qFormat/>
    <w:rsid w:val="00B53A3A"/>
    <w:rPr>
      <w:rFonts w:ascii="Symbol" w:hAnsi="Symbol" w:cs="Symbol"/>
    </w:rPr>
  </w:style>
  <w:style w:type="character" w:customStyle="1" w:styleId="WWCharLFO39LVL8">
    <w:name w:val="WW_CharLFO39LVL8"/>
    <w:qFormat/>
    <w:rsid w:val="00B53A3A"/>
    <w:rPr>
      <w:rFonts w:ascii="Courier New" w:hAnsi="Courier New" w:cs="Courier New"/>
    </w:rPr>
  </w:style>
  <w:style w:type="character" w:customStyle="1" w:styleId="WWCharLFO39LVL9">
    <w:name w:val="WW_CharLFO39LVL9"/>
    <w:qFormat/>
    <w:rsid w:val="00B53A3A"/>
    <w:rPr>
      <w:rFonts w:ascii="Wingdings" w:hAnsi="Wingdings" w:cs="Wingdings"/>
    </w:rPr>
  </w:style>
  <w:style w:type="character" w:customStyle="1" w:styleId="WWCharLFO43LVL1">
    <w:name w:val="WW_CharLFO43LVL1"/>
    <w:qFormat/>
    <w:rsid w:val="00B53A3A"/>
    <w:rPr>
      <w:b w:val="0"/>
      <w:i w:val="0"/>
      <w:color w:val="000000"/>
      <w:sz w:val="20"/>
      <w:szCs w:val="20"/>
    </w:rPr>
  </w:style>
  <w:style w:type="character" w:customStyle="1" w:styleId="WWCharLFO43LVL2">
    <w:name w:val="WW_CharLFO43LVL2"/>
    <w:qFormat/>
    <w:rsid w:val="00B53A3A"/>
    <w:rPr>
      <w:b/>
      <w:i w:val="0"/>
      <w:sz w:val="28"/>
    </w:rPr>
  </w:style>
  <w:style w:type="character" w:customStyle="1" w:styleId="WWCharLFO43LVL3">
    <w:name w:val="WW_CharLFO43LVL3"/>
    <w:qFormat/>
    <w:rsid w:val="00B53A3A"/>
    <w:rPr>
      <w:b/>
      <w:i w:val="0"/>
      <w:sz w:val="24"/>
    </w:rPr>
  </w:style>
  <w:style w:type="character" w:customStyle="1" w:styleId="WWCharLFO44LVL1">
    <w:name w:val="WW_CharLFO44LVL1"/>
    <w:qFormat/>
    <w:rsid w:val="00B53A3A"/>
    <w:rPr>
      <w:rFonts w:ascii="Arial" w:hAnsi="Arial" w:cs="Arial"/>
      <w:b w:val="0"/>
      <w:i w:val="0"/>
      <w:caps w:val="0"/>
      <w:smallCaps w:val="0"/>
      <w:color w:val="14A1C2"/>
      <w:sz w:val="22"/>
      <w:szCs w:val="22"/>
    </w:rPr>
  </w:style>
  <w:style w:type="character" w:customStyle="1" w:styleId="WWCharOUTLINELVL1">
    <w:name w:val="WW_CharOUTLINELVL1"/>
    <w:qFormat/>
    <w:rsid w:val="00B53A3A"/>
    <w:rPr>
      <w:sz w:val="128"/>
      <w:szCs w:val="128"/>
    </w:rPr>
  </w:style>
  <w:style w:type="character" w:customStyle="1" w:styleId="WWCharLFO46LVL1">
    <w:name w:val="WW_CharLFO46LVL1"/>
    <w:qFormat/>
    <w:rsid w:val="00B53A3A"/>
    <w:rPr>
      <w:rFonts w:ascii="OpenSymbol" w:eastAsia="OpenSymbol" w:hAnsi="OpenSymbol" w:cs="OpenSymbol"/>
    </w:rPr>
  </w:style>
  <w:style w:type="character" w:customStyle="1" w:styleId="WWCharLFO46LVL2">
    <w:name w:val="WW_CharLFO46LVL2"/>
    <w:qFormat/>
    <w:rsid w:val="00B53A3A"/>
    <w:rPr>
      <w:rFonts w:ascii="OpenSymbol" w:eastAsia="OpenSymbol" w:hAnsi="OpenSymbol" w:cs="OpenSymbol"/>
    </w:rPr>
  </w:style>
  <w:style w:type="character" w:customStyle="1" w:styleId="WWCharLFO46LVL3">
    <w:name w:val="WW_CharLFO46LVL3"/>
    <w:qFormat/>
    <w:rsid w:val="00B53A3A"/>
    <w:rPr>
      <w:rFonts w:ascii="OpenSymbol" w:eastAsia="OpenSymbol" w:hAnsi="OpenSymbol" w:cs="OpenSymbol"/>
    </w:rPr>
  </w:style>
  <w:style w:type="character" w:customStyle="1" w:styleId="WWCharLFO46LVL4">
    <w:name w:val="WW_CharLFO46LVL4"/>
    <w:qFormat/>
    <w:rsid w:val="00B53A3A"/>
    <w:rPr>
      <w:rFonts w:ascii="OpenSymbol" w:eastAsia="OpenSymbol" w:hAnsi="OpenSymbol" w:cs="OpenSymbol"/>
    </w:rPr>
  </w:style>
  <w:style w:type="character" w:customStyle="1" w:styleId="WWCharLFO46LVL5">
    <w:name w:val="WW_CharLFO46LVL5"/>
    <w:qFormat/>
    <w:rsid w:val="00B53A3A"/>
    <w:rPr>
      <w:rFonts w:ascii="OpenSymbol" w:eastAsia="OpenSymbol" w:hAnsi="OpenSymbol" w:cs="OpenSymbol"/>
    </w:rPr>
  </w:style>
  <w:style w:type="character" w:customStyle="1" w:styleId="WWCharLFO46LVL6">
    <w:name w:val="WW_CharLFO46LVL6"/>
    <w:qFormat/>
    <w:rsid w:val="00B53A3A"/>
    <w:rPr>
      <w:rFonts w:ascii="OpenSymbol" w:eastAsia="OpenSymbol" w:hAnsi="OpenSymbol" w:cs="OpenSymbol"/>
    </w:rPr>
  </w:style>
  <w:style w:type="character" w:customStyle="1" w:styleId="WWCharLFO46LVL7">
    <w:name w:val="WW_CharLFO46LVL7"/>
    <w:qFormat/>
    <w:rsid w:val="00B53A3A"/>
    <w:rPr>
      <w:rFonts w:ascii="OpenSymbol" w:eastAsia="OpenSymbol" w:hAnsi="OpenSymbol" w:cs="OpenSymbol"/>
    </w:rPr>
  </w:style>
  <w:style w:type="character" w:customStyle="1" w:styleId="WWCharLFO46LVL8">
    <w:name w:val="WW_CharLFO46LVL8"/>
    <w:qFormat/>
    <w:rsid w:val="00B53A3A"/>
    <w:rPr>
      <w:rFonts w:ascii="OpenSymbol" w:eastAsia="OpenSymbol" w:hAnsi="OpenSymbol" w:cs="OpenSymbol"/>
    </w:rPr>
  </w:style>
  <w:style w:type="character" w:customStyle="1" w:styleId="WWCharLFO46LVL9">
    <w:name w:val="WW_CharLFO46LVL9"/>
    <w:qFormat/>
    <w:rsid w:val="00B53A3A"/>
    <w:rPr>
      <w:rFonts w:ascii="OpenSymbol" w:eastAsia="OpenSymbol" w:hAnsi="OpenSymbol" w:cs="OpenSymbol"/>
    </w:rPr>
  </w:style>
  <w:style w:type="character" w:customStyle="1" w:styleId="WWCharLFO47LVL1">
    <w:name w:val="WW_CharLFO47LVL1"/>
    <w:qFormat/>
    <w:rsid w:val="00B53A3A"/>
    <w:rPr>
      <w:rFonts w:ascii="OpenSymbol" w:eastAsia="OpenSymbol" w:hAnsi="OpenSymbol" w:cs="OpenSymbol"/>
    </w:rPr>
  </w:style>
  <w:style w:type="character" w:customStyle="1" w:styleId="WWCharLFO47LVL2">
    <w:name w:val="WW_CharLFO47LVL2"/>
    <w:qFormat/>
    <w:rsid w:val="00B53A3A"/>
    <w:rPr>
      <w:rFonts w:ascii="OpenSymbol" w:eastAsia="OpenSymbol" w:hAnsi="OpenSymbol" w:cs="OpenSymbol"/>
    </w:rPr>
  </w:style>
  <w:style w:type="character" w:customStyle="1" w:styleId="WWCharLFO47LVL3">
    <w:name w:val="WW_CharLFO47LVL3"/>
    <w:qFormat/>
    <w:rsid w:val="00B53A3A"/>
    <w:rPr>
      <w:rFonts w:ascii="OpenSymbol" w:eastAsia="OpenSymbol" w:hAnsi="OpenSymbol" w:cs="OpenSymbol"/>
    </w:rPr>
  </w:style>
  <w:style w:type="character" w:customStyle="1" w:styleId="WWCharLFO47LVL4">
    <w:name w:val="WW_CharLFO47LVL4"/>
    <w:qFormat/>
    <w:rsid w:val="00B53A3A"/>
    <w:rPr>
      <w:rFonts w:ascii="OpenSymbol" w:eastAsia="OpenSymbol" w:hAnsi="OpenSymbol" w:cs="OpenSymbol"/>
    </w:rPr>
  </w:style>
  <w:style w:type="character" w:customStyle="1" w:styleId="WWCharLFO47LVL5">
    <w:name w:val="WW_CharLFO47LVL5"/>
    <w:qFormat/>
    <w:rsid w:val="00B53A3A"/>
    <w:rPr>
      <w:rFonts w:ascii="OpenSymbol" w:eastAsia="OpenSymbol" w:hAnsi="OpenSymbol" w:cs="OpenSymbol"/>
    </w:rPr>
  </w:style>
  <w:style w:type="character" w:customStyle="1" w:styleId="WWCharLFO47LVL6">
    <w:name w:val="WW_CharLFO47LVL6"/>
    <w:qFormat/>
    <w:rsid w:val="00B53A3A"/>
    <w:rPr>
      <w:rFonts w:ascii="OpenSymbol" w:eastAsia="OpenSymbol" w:hAnsi="OpenSymbol" w:cs="OpenSymbol"/>
    </w:rPr>
  </w:style>
  <w:style w:type="character" w:customStyle="1" w:styleId="WWCharLFO47LVL7">
    <w:name w:val="WW_CharLFO47LVL7"/>
    <w:qFormat/>
    <w:rsid w:val="00B53A3A"/>
    <w:rPr>
      <w:rFonts w:ascii="OpenSymbol" w:eastAsia="OpenSymbol" w:hAnsi="OpenSymbol" w:cs="OpenSymbol"/>
    </w:rPr>
  </w:style>
  <w:style w:type="character" w:customStyle="1" w:styleId="WWCharLFO47LVL8">
    <w:name w:val="WW_CharLFO47LVL8"/>
    <w:qFormat/>
    <w:rsid w:val="00B53A3A"/>
    <w:rPr>
      <w:rFonts w:ascii="OpenSymbol" w:eastAsia="OpenSymbol" w:hAnsi="OpenSymbol" w:cs="OpenSymbol"/>
    </w:rPr>
  </w:style>
  <w:style w:type="character" w:customStyle="1" w:styleId="WWCharLFO47LVL9">
    <w:name w:val="WW_CharLFO47LVL9"/>
    <w:qFormat/>
    <w:rsid w:val="00B53A3A"/>
    <w:rPr>
      <w:rFonts w:ascii="OpenSymbol" w:eastAsia="OpenSymbol" w:hAnsi="OpenSymbol" w:cs="OpenSymbol"/>
    </w:rPr>
  </w:style>
  <w:style w:type="character" w:customStyle="1" w:styleId="WWCharLFO48LVL1">
    <w:name w:val="WW_CharLFO48LVL1"/>
    <w:qFormat/>
    <w:rsid w:val="00B53A3A"/>
    <w:rPr>
      <w:rFonts w:ascii="OpenSymbol" w:eastAsia="OpenSymbol" w:hAnsi="OpenSymbol" w:cs="OpenSymbol"/>
    </w:rPr>
  </w:style>
  <w:style w:type="character" w:customStyle="1" w:styleId="WWCharLFO48LVL2">
    <w:name w:val="WW_CharLFO48LVL2"/>
    <w:qFormat/>
    <w:rsid w:val="00B53A3A"/>
    <w:rPr>
      <w:rFonts w:ascii="OpenSymbol" w:eastAsia="OpenSymbol" w:hAnsi="OpenSymbol" w:cs="OpenSymbol"/>
    </w:rPr>
  </w:style>
  <w:style w:type="character" w:customStyle="1" w:styleId="WWCharLFO48LVL3">
    <w:name w:val="WW_CharLFO48LVL3"/>
    <w:qFormat/>
    <w:rsid w:val="00B53A3A"/>
    <w:rPr>
      <w:rFonts w:ascii="OpenSymbol" w:eastAsia="OpenSymbol" w:hAnsi="OpenSymbol" w:cs="OpenSymbol"/>
    </w:rPr>
  </w:style>
  <w:style w:type="character" w:customStyle="1" w:styleId="WWCharLFO48LVL4">
    <w:name w:val="WW_CharLFO48LVL4"/>
    <w:qFormat/>
    <w:rsid w:val="00B53A3A"/>
    <w:rPr>
      <w:rFonts w:ascii="OpenSymbol" w:eastAsia="OpenSymbol" w:hAnsi="OpenSymbol" w:cs="OpenSymbol"/>
    </w:rPr>
  </w:style>
  <w:style w:type="character" w:customStyle="1" w:styleId="WWCharLFO48LVL5">
    <w:name w:val="WW_CharLFO48LVL5"/>
    <w:qFormat/>
    <w:rsid w:val="00B53A3A"/>
    <w:rPr>
      <w:rFonts w:ascii="OpenSymbol" w:eastAsia="OpenSymbol" w:hAnsi="OpenSymbol" w:cs="OpenSymbol"/>
    </w:rPr>
  </w:style>
  <w:style w:type="character" w:customStyle="1" w:styleId="WWCharLFO48LVL6">
    <w:name w:val="WW_CharLFO48LVL6"/>
    <w:qFormat/>
    <w:rsid w:val="00B53A3A"/>
    <w:rPr>
      <w:rFonts w:ascii="OpenSymbol" w:eastAsia="OpenSymbol" w:hAnsi="OpenSymbol" w:cs="OpenSymbol"/>
    </w:rPr>
  </w:style>
  <w:style w:type="character" w:customStyle="1" w:styleId="WWCharLFO48LVL7">
    <w:name w:val="WW_CharLFO48LVL7"/>
    <w:qFormat/>
    <w:rsid w:val="00B53A3A"/>
    <w:rPr>
      <w:rFonts w:ascii="OpenSymbol" w:eastAsia="OpenSymbol" w:hAnsi="OpenSymbol" w:cs="OpenSymbol"/>
    </w:rPr>
  </w:style>
  <w:style w:type="character" w:customStyle="1" w:styleId="WWCharLFO48LVL8">
    <w:name w:val="WW_CharLFO48LVL8"/>
    <w:qFormat/>
    <w:rsid w:val="00B53A3A"/>
    <w:rPr>
      <w:rFonts w:ascii="OpenSymbol" w:eastAsia="OpenSymbol" w:hAnsi="OpenSymbol" w:cs="OpenSymbol"/>
    </w:rPr>
  </w:style>
  <w:style w:type="character" w:customStyle="1" w:styleId="WWCharLFO48LVL9">
    <w:name w:val="WW_CharLFO48LVL9"/>
    <w:qFormat/>
    <w:rsid w:val="00B53A3A"/>
    <w:rPr>
      <w:rFonts w:ascii="OpenSymbol" w:eastAsia="OpenSymbol" w:hAnsi="OpenSymbol" w:cs="OpenSymbol"/>
    </w:rPr>
  </w:style>
  <w:style w:type="character" w:customStyle="1" w:styleId="WWCharLFO49LVL1">
    <w:name w:val="WW_CharLFO49LVL1"/>
    <w:qFormat/>
    <w:rsid w:val="00B53A3A"/>
    <w:rPr>
      <w:rFonts w:ascii="OpenSymbol" w:eastAsia="OpenSymbol" w:hAnsi="OpenSymbol" w:cs="OpenSymbol"/>
    </w:rPr>
  </w:style>
  <w:style w:type="character" w:customStyle="1" w:styleId="WWCharLFO49LVL2">
    <w:name w:val="WW_CharLFO49LVL2"/>
    <w:qFormat/>
    <w:rsid w:val="00B53A3A"/>
    <w:rPr>
      <w:rFonts w:ascii="OpenSymbol" w:eastAsia="OpenSymbol" w:hAnsi="OpenSymbol" w:cs="OpenSymbol"/>
    </w:rPr>
  </w:style>
  <w:style w:type="character" w:customStyle="1" w:styleId="WWCharLFO49LVL3">
    <w:name w:val="WW_CharLFO49LVL3"/>
    <w:qFormat/>
    <w:rsid w:val="00B53A3A"/>
    <w:rPr>
      <w:rFonts w:ascii="OpenSymbol" w:eastAsia="OpenSymbol" w:hAnsi="OpenSymbol" w:cs="OpenSymbol"/>
    </w:rPr>
  </w:style>
  <w:style w:type="character" w:customStyle="1" w:styleId="WWCharLFO49LVL4">
    <w:name w:val="WW_CharLFO49LVL4"/>
    <w:qFormat/>
    <w:rsid w:val="00B53A3A"/>
    <w:rPr>
      <w:rFonts w:ascii="OpenSymbol" w:eastAsia="OpenSymbol" w:hAnsi="OpenSymbol" w:cs="OpenSymbol"/>
    </w:rPr>
  </w:style>
  <w:style w:type="character" w:customStyle="1" w:styleId="WWCharLFO49LVL5">
    <w:name w:val="WW_CharLFO49LVL5"/>
    <w:qFormat/>
    <w:rsid w:val="00B53A3A"/>
    <w:rPr>
      <w:rFonts w:ascii="OpenSymbol" w:eastAsia="OpenSymbol" w:hAnsi="OpenSymbol" w:cs="OpenSymbol"/>
    </w:rPr>
  </w:style>
  <w:style w:type="character" w:customStyle="1" w:styleId="WWCharLFO49LVL6">
    <w:name w:val="WW_CharLFO49LVL6"/>
    <w:qFormat/>
    <w:rsid w:val="00B53A3A"/>
    <w:rPr>
      <w:rFonts w:ascii="OpenSymbol" w:eastAsia="OpenSymbol" w:hAnsi="OpenSymbol" w:cs="OpenSymbol"/>
    </w:rPr>
  </w:style>
  <w:style w:type="character" w:customStyle="1" w:styleId="WWCharLFO49LVL7">
    <w:name w:val="WW_CharLFO49LVL7"/>
    <w:qFormat/>
    <w:rsid w:val="00B53A3A"/>
    <w:rPr>
      <w:rFonts w:ascii="OpenSymbol" w:eastAsia="OpenSymbol" w:hAnsi="OpenSymbol" w:cs="OpenSymbol"/>
    </w:rPr>
  </w:style>
  <w:style w:type="character" w:customStyle="1" w:styleId="WWCharLFO49LVL8">
    <w:name w:val="WW_CharLFO49LVL8"/>
    <w:qFormat/>
    <w:rsid w:val="00B53A3A"/>
    <w:rPr>
      <w:rFonts w:ascii="OpenSymbol" w:eastAsia="OpenSymbol" w:hAnsi="OpenSymbol" w:cs="OpenSymbol"/>
    </w:rPr>
  </w:style>
  <w:style w:type="character" w:customStyle="1" w:styleId="WWCharLFO49LVL9">
    <w:name w:val="WW_CharLFO49LVL9"/>
    <w:qFormat/>
    <w:rsid w:val="00B53A3A"/>
    <w:rPr>
      <w:rFonts w:ascii="OpenSymbol" w:eastAsia="OpenSymbol" w:hAnsi="OpenSymbol" w:cs="OpenSymbol"/>
    </w:rPr>
  </w:style>
  <w:style w:type="character" w:customStyle="1" w:styleId="WWCharLFO50LVL1">
    <w:name w:val="WW_CharLFO50LVL1"/>
    <w:qFormat/>
    <w:rsid w:val="00B53A3A"/>
    <w:rPr>
      <w:rFonts w:ascii="OpenSymbol" w:eastAsia="OpenSymbol" w:hAnsi="OpenSymbol" w:cs="OpenSymbol"/>
    </w:rPr>
  </w:style>
  <w:style w:type="character" w:customStyle="1" w:styleId="WWCharLFO50LVL2">
    <w:name w:val="WW_CharLFO50LVL2"/>
    <w:qFormat/>
    <w:rsid w:val="00B53A3A"/>
    <w:rPr>
      <w:rFonts w:ascii="OpenSymbol" w:eastAsia="OpenSymbol" w:hAnsi="OpenSymbol" w:cs="OpenSymbol"/>
    </w:rPr>
  </w:style>
  <w:style w:type="character" w:customStyle="1" w:styleId="WWCharLFO50LVL3">
    <w:name w:val="WW_CharLFO50LVL3"/>
    <w:qFormat/>
    <w:rsid w:val="00B53A3A"/>
    <w:rPr>
      <w:rFonts w:ascii="OpenSymbol" w:eastAsia="OpenSymbol" w:hAnsi="OpenSymbol" w:cs="OpenSymbol"/>
    </w:rPr>
  </w:style>
  <w:style w:type="character" w:customStyle="1" w:styleId="WWCharLFO50LVL4">
    <w:name w:val="WW_CharLFO50LVL4"/>
    <w:qFormat/>
    <w:rsid w:val="00B53A3A"/>
    <w:rPr>
      <w:rFonts w:ascii="OpenSymbol" w:eastAsia="OpenSymbol" w:hAnsi="OpenSymbol" w:cs="OpenSymbol"/>
    </w:rPr>
  </w:style>
  <w:style w:type="character" w:customStyle="1" w:styleId="WWCharLFO50LVL5">
    <w:name w:val="WW_CharLFO50LVL5"/>
    <w:qFormat/>
    <w:rsid w:val="00B53A3A"/>
    <w:rPr>
      <w:rFonts w:ascii="OpenSymbol" w:eastAsia="OpenSymbol" w:hAnsi="OpenSymbol" w:cs="OpenSymbol"/>
    </w:rPr>
  </w:style>
  <w:style w:type="character" w:customStyle="1" w:styleId="WWCharLFO50LVL6">
    <w:name w:val="WW_CharLFO50LVL6"/>
    <w:qFormat/>
    <w:rsid w:val="00B53A3A"/>
    <w:rPr>
      <w:rFonts w:ascii="OpenSymbol" w:eastAsia="OpenSymbol" w:hAnsi="OpenSymbol" w:cs="OpenSymbol"/>
    </w:rPr>
  </w:style>
  <w:style w:type="character" w:customStyle="1" w:styleId="WWCharLFO50LVL7">
    <w:name w:val="WW_CharLFO50LVL7"/>
    <w:qFormat/>
    <w:rsid w:val="00B53A3A"/>
    <w:rPr>
      <w:rFonts w:ascii="OpenSymbol" w:eastAsia="OpenSymbol" w:hAnsi="OpenSymbol" w:cs="OpenSymbol"/>
    </w:rPr>
  </w:style>
  <w:style w:type="character" w:customStyle="1" w:styleId="WWCharLFO50LVL8">
    <w:name w:val="WW_CharLFO50LVL8"/>
    <w:qFormat/>
    <w:rsid w:val="00B53A3A"/>
    <w:rPr>
      <w:rFonts w:ascii="OpenSymbol" w:eastAsia="OpenSymbol" w:hAnsi="OpenSymbol" w:cs="OpenSymbol"/>
    </w:rPr>
  </w:style>
  <w:style w:type="character" w:customStyle="1" w:styleId="WWCharLFO50LVL9">
    <w:name w:val="WW_CharLFO50LVL9"/>
    <w:qFormat/>
    <w:rsid w:val="00B53A3A"/>
    <w:rPr>
      <w:rFonts w:ascii="OpenSymbol" w:eastAsia="OpenSymbol" w:hAnsi="OpenSymbol" w:cs="OpenSymbol"/>
    </w:rPr>
  </w:style>
  <w:style w:type="character" w:customStyle="1" w:styleId="WWCharLFO51LVL1">
    <w:name w:val="WW_CharLFO51LVL1"/>
    <w:qFormat/>
    <w:rsid w:val="00B53A3A"/>
    <w:rPr>
      <w:rFonts w:ascii="OpenSymbol" w:eastAsia="OpenSymbol" w:hAnsi="OpenSymbol" w:cs="OpenSymbol"/>
    </w:rPr>
  </w:style>
  <w:style w:type="character" w:customStyle="1" w:styleId="WWCharLFO51LVL2">
    <w:name w:val="WW_CharLFO51LVL2"/>
    <w:qFormat/>
    <w:rsid w:val="00B53A3A"/>
    <w:rPr>
      <w:rFonts w:ascii="OpenSymbol" w:eastAsia="OpenSymbol" w:hAnsi="OpenSymbol" w:cs="OpenSymbol"/>
    </w:rPr>
  </w:style>
  <w:style w:type="character" w:customStyle="1" w:styleId="WWCharLFO51LVL3">
    <w:name w:val="WW_CharLFO51LVL3"/>
    <w:qFormat/>
    <w:rsid w:val="00B53A3A"/>
    <w:rPr>
      <w:rFonts w:ascii="OpenSymbol" w:eastAsia="OpenSymbol" w:hAnsi="OpenSymbol" w:cs="OpenSymbol"/>
    </w:rPr>
  </w:style>
  <w:style w:type="character" w:customStyle="1" w:styleId="WWCharLFO51LVL4">
    <w:name w:val="WW_CharLFO51LVL4"/>
    <w:qFormat/>
    <w:rsid w:val="00B53A3A"/>
    <w:rPr>
      <w:rFonts w:ascii="OpenSymbol" w:eastAsia="OpenSymbol" w:hAnsi="OpenSymbol" w:cs="OpenSymbol"/>
    </w:rPr>
  </w:style>
  <w:style w:type="character" w:customStyle="1" w:styleId="WWCharLFO51LVL5">
    <w:name w:val="WW_CharLFO51LVL5"/>
    <w:qFormat/>
    <w:rsid w:val="00B53A3A"/>
    <w:rPr>
      <w:rFonts w:ascii="OpenSymbol" w:eastAsia="OpenSymbol" w:hAnsi="OpenSymbol" w:cs="OpenSymbol"/>
    </w:rPr>
  </w:style>
  <w:style w:type="character" w:customStyle="1" w:styleId="WWCharLFO51LVL6">
    <w:name w:val="WW_CharLFO51LVL6"/>
    <w:qFormat/>
    <w:rsid w:val="00B53A3A"/>
    <w:rPr>
      <w:rFonts w:ascii="OpenSymbol" w:eastAsia="OpenSymbol" w:hAnsi="OpenSymbol" w:cs="OpenSymbol"/>
    </w:rPr>
  </w:style>
  <w:style w:type="character" w:customStyle="1" w:styleId="WWCharLFO51LVL7">
    <w:name w:val="WW_CharLFO51LVL7"/>
    <w:qFormat/>
    <w:rsid w:val="00B53A3A"/>
    <w:rPr>
      <w:rFonts w:ascii="OpenSymbol" w:eastAsia="OpenSymbol" w:hAnsi="OpenSymbol" w:cs="OpenSymbol"/>
    </w:rPr>
  </w:style>
  <w:style w:type="character" w:customStyle="1" w:styleId="WWCharLFO51LVL8">
    <w:name w:val="WW_CharLFO51LVL8"/>
    <w:qFormat/>
    <w:rsid w:val="00B53A3A"/>
    <w:rPr>
      <w:rFonts w:ascii="OpenSymbol" w:eastAsia="OpenSymbol" w:hAnsi="OpenSymbol" w:cs="OpenSymbol"/>
    </w:rPr>
  </w:style>
  <w:style w:type="character" w:customStyle="1" w:styleId="WWCharLFO51LVL9">
    <w:name w:val="WW_CharLFO51LVL9"/>
    <w:qFormat/>
    <w:rsid w:val="00B53A3A"/>
    <w:rPr>
      <w:rFonts w:ascii="OpenSymbol" w:eastAsia="OpenSymbol" w:hAnsi="OpenSymbol" w:cs="OpenSymbol"/>
    </w:rPr>
  </w:style>
  <w:style w:type="character" w:customStyle="1" w:styleId="WWCharLFO52LVL1">
    <w:name w:val="WW_CharLFO52LVL1"/>
    <w:qFormat/>
    <w:rsid w:val="00B53A3A"/>
    <w:rPr>
      <w:rFonts w:ascii="OpenSymbol" w:eastAsia="OpenSymbol" w:hAnsi="OpenSymbol" w:cs="OpenSymbol"/>
    </w:rPr>
  </w:style>
  <w:style w:type="character" w:customStyle="1" w:styleId="WWCharLFO52LVL2">
    <w:name w:val="WW_CharLFO52LVL2"/>
    <w:qFormat/>
    <w:rsid w:val="00B53A3A"/>
    <w:rPr>
      <w:rFonts w:ascii="OpenSymbol" w:eastAsia="OpenSymbol" w:hAnsi="OpenSymbol" w:cs="OpenSymbol"/>
    </w:rPr>
  </w:style>
  <w:style w:type="character" w:customStyle="1" w:styleId="WWCharLFO52LVL3">
    <w:name w:val="WW_CharLFO52LVL3"/>
    <w:qFormat/>
    <w:rsid w:val="00B53A3A"/>
    <w:rPr>
      <w:rFonts w:ascii="OpenSymbol" w:eastAsia="OpenSymbol" w:hAnsi="OpenSymbol" w:cs="OpenSymbol"/>
    </w:rPr>
  </w:style>
  <w:style w:type="character" w:customStyle="1" w:styleId="WWCharLFO52LVL4">
    <w:name w:val="WW_CharLFO52LVL4"/>
    <w:qFormat/>
    <w:rsid w:val="00B53A3A"/>
    <w:rPr>
      <w:rFonts w:ascii="OpenSymbol" w:eastAsia="OpenSymbol" w:hAnsi="OpenSymbol" w:cs="OpenSymbol"/>
    </w:rPr>
  </w:style>
  <w:style w:type="character" w:customStyle="1" w:styleId="WWCharLFO52LVL5">
    <w:name w:val="WW_CharLFO52LVL5"/>
    <w:qFormat/>
    <w:rsid w:val="00B53A3A"/>
    <w:rPr>
      <w:rFonts w:ascii="OpenSymbol" w:eastAsia="OpenSymbol" w:hAnsi="OpenSymbol" w:cs="OpenSymbol"/>
    </w:rPr>
  </w:style>
  <w:style w:type="character" w:customStyle="1" w:styleId="WWCharLFO52LVL6">
    <w:name w:val="WW_CharLFO52LVL6"/>
    <w:qFormat/>
    <w:rsid w:val="00B53A3A"/>
    <w:rPr>
      <w:rFonts w:ascii="OpenSymbol" w:eastAsia="OpenSymbol" w:hAnsi="OpenSymbol" w:cs="OpenSymbol"/>
    </w:rPr>
  </w:style>
  <w:style w:type="character" w:customStyle="1" w:styleId="WWCharLFO52LVL7">
    <w:name w:val="WW_CharLFO52LVL7"/>
    <w:qFormat/>
    <w:rsid w:val="00B53A3A"/>
    <w:rPr>
      <w:rFonts w:ascii="OpenSymbol" w:eastAsia="OpenSymbol" w:hAnsi="OpenSymbol" w:cs="OpenSymbol"/>
    </w:rPr>
  </w:style>
  <w:style w:type="character" w:customStyle="1" w:styleId="WWCharLFO52LVL8">
    <w:name w:val="WW_CharLFO52LVL8"/>
    <w:qFormat/>
    <w:rsid w:val="00B53A3A"/>
    <w:rPr>
      <w:rFonts w:ascii="OpenSymbol" w:eastAsia="OpenSymbol" w:hAnsi="OpenSymbol" w:cs="OpenSymbol"/>
    </w:rPr>
  </w:style>
  <w:style w:type="character" w:customStyle="1" w:styleId="WWCharLFO52LVL9">
    <w:name w:val="WW_CharLFO52LVL9"/>
    <w:qFormat/>
    <w:rsid w:val="00B53A3A"/>
    <w:rPr>
      <w:rFonts w:ascii="OpenSymbol" w:eastAsia="OpenSymbol" w:hAnsi="OpenSymbol" w:cs="OpenSymbol"/>
    </w:rPr>
  </w:style>
  <w:style w:type="character" w:customStyle="1" w:styleId="WWCharLFO53LVL1">
    <w:name w:val="WW_CharLFO53LVL1"/>
    <w:qFormat/>
    <w:rsid w:val="00B53A3A"/>
    <w:rPr>
      <w:rFonts w:ascii="OpenSymbol" w:eastAsia="OpenSymbol" w:hAnsi="OpenSymbol" w:cs="OpenSymbol"/>
    </w:rPr>
  </w:style>
  <w:style w:type="character" w:customStyle="1" w:styleId="WWCharLFO53LVL2">
    <w:name w:val="WW_CharLFO53LVL2"/>
    <w:qFormat/>
    <w:rsid w:val="00B53A3A"/>
    <w:rPr>
      <w:rFonts w:ascii="OpenSymbol" w:eastAsia="OpenSymbol" w:hAnsi="OpenSymbol" w:cs="OpenSymbol"/>
    </w:rPr>
  </w:style>
  <w:style w:type="character" w:customStyle="1" w:styleId="WWCharLFO53LVL3">
    <w:name w:val="WW_CharLFO53LVL3"/>
    <w:qFormat/>
    <w:rsid w:val="00B53A3A"/>
    <w:rPr>
      <w:rFonts w:ascii="OpenSymbol" w:eastAsia="OpenSymbol" w:hAnsi="OpenSymbol" w:cs="OpenSymbol"/>
    </w:rPr>
  </w:style>
  <w:style w:type="character" w:customStyle="1" w:styleId="WWCharLFO53LVL4">
    <w:name w:val="WW_CharLFO53LVL4"/>
    <w:qFormat/>
    <w:rsid w:val="00B53A3A"/>
    <w:rPr>
      <w:rFonts w:ascii="OpenSymbol" w:eastAsia="OpenSymbol" w:hAnsi="OpenSymbol" w:cs="OpenSymbol"/>
    </w:rPr>
  </w:style>
  <w:style w:type="character" w:customStyle="1" w:styleId="WWCharLFO53LVL5">
    <w:name w:val="WW_CharLFO53LVL5"/>
    <w:qFormat/>
    <w:rsid w:val="00B53A3A"/>
    <w:rPr>
      <w:rFonts w:ascii="OpenSymbol" w:eastAsia="OpenSymbol" w:hAnsi="OpenSymbol" w:cs="OpenSymbol"/>
    </w:rPr>
  </w:style>
  <w:style w:type="character" w:customStyle="1" w:styleId="WWCharLFO53LVL6">
    <w:name w:val="WW_CharLFO53LVL6"/>
    <w:qFormat/>
    <w:rsid w:val="00B53A3A"/>
    <w:rPr>
      <w:rFonts w:ascii="OpenSymbol" w:eastAsia="OpenSymbol" w:hAnsi="OpenSymbol" w:cs="OpenSymbol"/>
    </w:rPr>
  </w:style>
  <w:style w:type="character" w:customStyle="1" w:styleId="WWCharLFO53LVL7">
    <w:name w:val="WW_CharLFO53LVL7"/>
    <w:qFormat/>
    <w:rsid w:val="00B53A3A"/>
    <w:rPr>
      <w:rFonts w:ascii="OpenSymbol" w:eastAsia="OpenSymbol" w:hAnsi="OpenSymbol" w:cs="OpenSymbol"/>
    </w:rPr>
  </w:style>
  <w:style w:type="character" w:customStyle="1" w:styleId="WWCharLFO53LVL8">
    <w:name w:val="WW_CharLFO53LVL8"/>
    <w:qFormat/>
    <w:rsid w:val="00B53A3A"/>
    <w:rPr>
      <w:rFonts w:ascii="OpenSymbol" w:eastAsia="OpenSymbol" w:hAnsi="OpenSymbol" w:cs="OpenSymbol"/>
    </w:rPr>
  </w:style>
  <w:style w:type="character" w:customStyle="1" w:styleId="WWCharLFO53LVL9">
    <w:name w:val="WW_CharLFO53LVL9"/>
    <w:qFormat/>
    <w:rsid w:val="00B53A3A"/>
    <w:rPr>
      <w:rFonts w:ascii="OpenSymbol" w:eastAsia="OpenSymbol" w:hAnsi="OpenSymbol" w:cs="OpenSymbol"/>
    </w:rPr>
  </w:style>
  <w:style w:type="character" w:customStyle="1" w:styleId="WWCharLFO54LVL1">
    <w:name w:val="WW_CharLFO54LVL1"/>
    <w:qFormat/>
    <w:rsid w:val="00B53A3A"/>
    <w:rPr>
      <w:rFonts w:ascii="OpenSymbol" w:eastAsia="OpenSymbol" w:hAnsi="OpenSymbol" w:cs="OpenSymbol"/>
    </w:rPr>
  </w:style>
  <w:style w:type="character" w:customStyle="1" w:styleId="WWCharLFO54LVL2">
    <w:name w:val="WW_CharLFO54LVL2"/>
    <w:qFormat/>
    <w:rsid w:val="00B53A3A"/>
    <w:rPr>
      <w:rFonts w:ascii="OpenSymbol" w:eastAsia="OpenSymbol" w:hAnsi="OpenSymbol" w:cs="OpenSymbol"/>
    </w:rPr>
  </w:style>
  <w:style w:type="character" w:customStyle="1" w:styleId="WWCharLFO54LVL3">
    <w:name w:val="WW_CharLFO54LVL3"/>
    <w:qFormat/>
    <w:rsid w:val="00B53A3A"/>
    <w:rPr>
      <w:rFonts w:ascii="OpenSymbol" w:eastAsia="OpenSymbol" w:hAnsi="OpenSymbol" w:cs="OpenSymbol"/>
    </w:rPr>
  </w:style>
  <w:style w:type="character" w:customStyle="1" w:styleId="WWCharLFO54LVL4">
    <w:name w:val="WW_CharLFO54LVL4"/>
    <w:qFormat/>
    <w:rsid w:val="00B53A3A"/>
    <w:rPr>
      <w:rFonts w:ascii="OpenSymbol" w:eastAsia="OpenSymbol" w:hAnsi="OpenSymbol" w:cs="OpenSymbol"/>
    </w:rPr>
  </w:style>
  <w:style w:type="character" w:customStyle="1" w:styleId="WWCharLFO54LVL5">
    <w:name w:val="WW_CharLFO54LVL5"/>
    <w:qFormat/>
    <w:rsid w:val="00B53A3A"/>
    <w:rPr>
      <w:rFonts w:ascii="OpenSymbol" w:eastAsia="OpenSymbol" w:hAnsi="OpenSymbol" w:cs="OpenSymbol"/>
    </w:rPr>
  </w:style>
  <w:style w:type="character" w:customStyle="1" w:styleId="WWCharLFO54LVL6">
    <w:name w:val="WW_CharLFO54LVL6"/>
    <w:qFormat/>
    <w:rsid w:val="00B53A3A"/>
    <w:rPr>
      <w:rFonts w:ascii="OpenSymbol" w:eastAsia="OpenSymbol" w:hAnsi="OpenSymbol" w:cs="OpenSymbol"/>
    </w:rPr>
  </w:style>
  <w:style w:type="character" w:customStyle="1" w:styleId="WWCharLFO54LVL7">
    <w:name w:val="WW_CharLFO54LVL7"/>
    <w:qFormat/>
    <w:rsid w:val="00B53A3A"/>
    <w:rPr>
      <w:rFonts w:ascii="OpenSymbol" w:eastAsia="OpenSymbol" w:hAnsi="OpenSymbol" w:cs="OpenSymbol"/>
    </w:rPr>
  </w:style>
  <w:style w:type="character" w:customStyle="1" w:styleId="WWCharLFO54LVL8">
    <w:name w:val="WW_CharLFO54LVL8"/>
    <w:qFormat/>
    <w:rsid w:val="00B53A3A"/>
    <w:rPr>
      <w:rFonts w:ascii="OpenSymbol" w:eastAsia="OpenSymbol" w:hAnsi="OpenSymbol" w:cs="OpenSymbol"/>
    </w:rPr>
  </w:style>
  <w:style w:type="character" w:customStyle="1" w:styleId="WWCharLFO54LVL9">
    <w:name w:val="WW_CharLFO54LVL9"/>
    <w:qFormat/>
    <w:rsid w:val="00B53A3A"/>
    <w:rPr>
      <w:rFonts w:ascii="OpenSymbol" w:eastAsia="OpenSymbol" w:hAnsi="OpenSymbol" w:cs="OpenSymbol"/>
    </w:rPr>
  </w:style>
  <w:style w:type="character" w:customStyle="1" w:styleId="WWCharLFO55LVL1">
    <w:name w:val="WW_CharLFO55LVL1"/>
    <w:qFormat/>
    <w:rsid w:val="00B53A3A"/>
    <w:rPr>
      <w:rFonts w:ascii="OpenSymbol" w:eastAsia="OpenSymbol" w:hAnsi="OpenSymbol" w:cs="OpenSymbol"/>
    </w:rPr>
  </w:style>
  <w:style w:type="character" w:customStyle="1" w:styleId="WWCharLFO55LVL2">
    <w:name w:val="WW_CharLFO55LVL2"/>
    <w:qFormat/>
    <w:rsid w:val="00B53A3A"/>
    <w:rPr>
      <w:rFonts w:ascii="OpenSymbol" w:eastAsia="OpenSymbol" w:hAnsi="OpenSymbol" w:cs="OpenSymbol"/>
    </w:rPr>
  </w:style>
  <w:style w:type="character" w:customStyle="1" w:styleId="WWCharLFO55LVL3">
    <w:name w:val="WW_CharLFO55LVL3"/>
    <w:qFormat/>
    <w:rsid w:val="00B53A3A"/>
    <w:rPr>
      <w:rFonts w:ascii="OpenSymbol" w:eastAsia="OpenSymbol" w:hAnsi="OpenSymbol" w:cs="OpenSymbol"/>
    </w:rPr>
  </w:style>
  <w:style w:type="character" w:customStyle="1" w:styleId="WWCharLFO55LVL4">
    <w:name w:val="WW_CharLFO55LVL4"/>
    <w:qFormat/>
    <w:rsid w:val="00B53A3A"/>
    <w:rPr>
      <w:rFonts w:ascii="OpenSymbol" w:eastAsia="OpenSymbol" w:hAnsi="OpenSymbol" w:cs="OpenSymbol"/>
    </w:rPr>
  </w:style>
  <w:style w:type="character" w:customStyle="1" w:styleId="WWCharLFO55LVL5">
    <w:name w:val="WW_CharLFO55LVL5"/>
    <w:qFormat/>
    <w:rsid w:val="00B53A3A"/>
    <w:rPr>
      <w:rFonts w:ascii="OpenSymbol" w:eastAsia="OpenSymbol" w:hAnsi="OpenSymbol" w:cs="OpenSymbol"/>
    </w:rPr>
  </w:style>
  <w:style w:type="character" w:customStyle="1" w:styleId="WWCharLFO55LVL6">
    <w:name w:val="WW_CharLFO55LVL6"/>
    <w:qFormat/>
    <w:rsid w:val="00B53A3A"/>
    <w:rPr>
      <w:rFonts w:ascii="OpenSymbol" w:eastAsia="OpenSymbol" w:hAnsi="OpenSymbol" w:cs="OpenSymbol"/>
    </w:rPr>
  </w:style>
  <w:style w:type="character" w:customStyle="1" w:styleId="WWCharLFO55LVL7">
    <w:name w:val="WW_CharLFO55LVL7"/>
    <w:qFormat/>
    <w:rsid w:val="00B53A3A"/>
    <w:rPr>
      <w:rFonts w:ascii="OpenSymbol" w:eastAsia="OpenSymbol" w:hAnsi="OpenSymbol" w:cs="OpenSymbol"/>
    </w:rPr>
  </w:style>
  <w:style w:type="character" w:customStyle="1" w:styleId="WWCharLFO55LVL8">
    <w:name w:val="WW_CharLFO55LVL8"/>
    <w:qFormat/>
    <w:rsid w:val="00B53A3A"/>
    <w:rPr>
      <w:rFonts w:ascii="OpenSymbol" w:eastAsia="OpenSymbol" w:hAnsi="OpenSymbol" w:cs="OpenSymbol"/>
    </w:rPr>
  </w:style>
  <w:style w:type="character" w:customStyle="1" w:styleId="WWCharLFO55LVL9">
    <w:name w:val="WW_CharLFO55LVL9"/>
    <w:qFormat/>
    <w:rsid w:val="00B53A3A"/>
    <w:rPr>
      <w:rFonts w:ascii="OpenSymbol" w:eastAsia="OpenSymbol" w:hAnsi="OpenSymbol" w:cs="OpenSymbol"/>
    </w:rPr>
  </w:style>
  <w:style w:type="character" w:customStyle="1" w:styleId="WWCharLFO56LVL1">
    <w:name w:val="WW_CharLFO56LVL1"/>
    <w:qFormat/>
    <w:rsid w:val="00B53A3A"/>
    <w:rPr>
      <w:rFonts w:ascii="OpenSymbol" w:eastAsia="OpenSymbol" w:hAnsi="OpenSymbol" w:cs="OpenSymbol"/>
    </w:rPr>
  </w:style>
  <w:style w:type="character" w:customStyle="1" w:styleId="WWCharLFO56LVL2">
    <w:name w:val="WW_CharLFO56LVL2"/>
    <w:qFormat/>
    <w:rsid w:val="00B53A3A"/>
    <w:rPr>
      <w:rFonts w:ascii="OpenSymbol" w:eastAsia="OpenSymbol" w:hAnsi="OpenSymbol" w:cs="OpenSymbol"/>
    </w:rPr>
  </w:style>
  <w:style w:type="character" w:customStyle="1" w:styleId="WWCharLFO56LVL3">
    <w:name w:val="WW_CharLFO56LVL3"/>
    <w:qFormat/>
    <w:rsid w:val="00B53A3A"/>
    <w:rPr>
      <w:rFonts w:ascii="OpenSymbol" w:eastAsia="OpenSymbol" w:hAnsi="OpenSymbol" w:cs="OpenSymbol"/>
    </w:rPr>
  </w:style>
  <w:style w:type="character" w:customStyle="1" w:styleId="WWCharLFO56LVL4">
    <w:name w:val="WW_CharLFO56LVL4"/>
    <w:qFormat/>
    <w:rsid w:val="00B53A3A"/>
    <w:rPr>
      <w:rFonts w:ascii="OpenSymbol" w:eastAsia="OpenSymbol" w:hAnsi="OpenSymbol" w:cs="OpenSymbol"/>
    </w:rPr>
  </w:style>
  <w:style w:type="character" w:customStyle="1" w:styleId="WWCharLFO56LVL5">
    <w:name w:val="WW_CharLFO56LVL5"/>
    <w:qFormat/>
    <w:rsid w:val="00B53A3A"/>
    <w:rPr>
      <w:rFonts w:ascii="OpenSymbol" w:eastAsia="OpenSymbol" w:hAnsi="OpenSymbol" w:cs="OpenSymbol"/>
    </w:rPr>
  </w:style>
  <w:style w:type="character" w:customStyle="1" w:styleId="WWCharLFO56LVL6">
    <w:name w:val="WW_CharLFO56LVL6"/>
    <w:qFormat/>
    <w:rsid w:val="00B53A3A"/>
    <w:rPr>
      <w:rFonts w:ascii="OpenSymbol" w:eastAsia="OpenSymbol" w:hAnsi="OpenSymbol" w:cs="OpenSymbol"/>
    </w:rPr>
  </w:style>
  <w:style w:type="character" w:customStyle="1" w:styleId="WWCharLFO56LVL7">
    <w:name w:val="WW_CharLFO56LVL7"/>
    <w:qFormat/>
    <w:rsid w:val="00B53A3A"/>
    <w:rPr>
      <w:rFonts w:ascii="OpenSymbol" w:eastAsia="OpenSymbol" w:hAnsi="OpenSymbol" w:cs="OpenSymbol"/>
    </w:rPr>
  </w:style>
  <w:style w:type="character" w:customStyle="1" w:styleId="WWCharLFO56LVL8">
    <w:name w:val="WW_CharLFO56LVL8"/>
    <w:qFormat/>
    <w:rsid w:val="00B53A3A"/>
    <w:rPr>
      <w:rFonts w:ascii="OpenSymbol" w:eastAsia="OpenSymbol" w:hAnsi="OpenSymbol" w:cs="OpenSymbol"/>
    </w:rPr>
  </w:style>
  <w:style w:type="character" w:customStyle="1" w:styleId="WWCharLFO56LVL9">
    <w:name w:val="WW_CharLFO56LVL9"/>
    <w:qFormat/>
    <w:rsid w:val="00B53A3A"/>
    <w:rPr>
      <w:rFonts w:ascii="OpenSymbol" w:eastAsia="OpenSymbol" w:hAnsi="OpenSymbol" w:cs="OpenSymbol"/>
    </w:rPr>
  </w:style>
  <w:style w:type="paragraph" w:styleId="Ttulo">
    <w:name w:val="Title"/>
    <w:next w:val="Textoindependiente"/>
    <w:qFormat/>
    <w:rsid w:val="00B53A3A"/>
    <w:pPr>
      <w:jc w:val="center"/>
    </w:pPr>
    <w:rPr>
      <w:b/>
      <w:bCs/>
      <w:sz w:val="56"/>
      <w:szCs w:val="56"/>
    </w:rPr>
  </w:style>
  <w:style w:type="paragraph" w:styleId="Textoindependiente">
    <w:name w:val="Body Text"/>
    <w:basedOn w:val="Normal"/>
    <w:rsid w:val="00B53A3A"/>
    <w:pPr>
      <w:widowControl w:val="0"/>
      <w:spacing w:after="120"/>
    </w:pPr>
    <w:rPr>
      <w:rFonts w:ascii="Liberation Serif" w:eastAsia="DejaVu Sans" w:hAnsi="Liberation Serif" w:cs="Liberation Serif"/>
    </w:rPr>
  </w:style>
  <w:style w:type="paragraph" w:customStyle="1" w:styleId="LO-Normal">
    <w:name w:val="LO-Normal"/>
    <w:qFormat/>
    <w:rsid w:val="00B53A3A"/>
    <w:pPr>
      <w:widowControl w:val="0"/>
      <w:suppressAutoHyphens/>
    </w:pPr>
  </w:style>
  <w:style w:type="paragraph" w:styleId="Lista">
    <w:name w:val="List"/>
    <w:basedOn w:val="Textoindependiente"/>
    <w:rsid w:val="00B53A3A"/>
    <w:rPr>
      <w:rFonts w:cs="Lohit Hindi"/>
      <w:sz w:val="24"/>
    </w:rPr>
  </w:style>
  <w:style w:type="paragraph" w:customStyle="1" w:styleId="Descripcin">
    <w:name w:val="Descripción"/>
    <w:basedOn w:val="Normal"/>
    <w:qFormat/>
    <w:rsid w:val="00B53A3A"/>
    <w:pPr>
      <w:suppressLineNumbers/>
      <w:spacing w:before="120" w:after="120"/>
    </w:pPr>
    <w:rPr>
      <w:rFonts w:cs="Lohit Hindi"/>
      <w:i/>
      <w:iCs/>
      <w:sz w:val="24"/>
      <w:szCs w:val="24"/>
    </w:rPr>
  </w:style>
  <w:style w:type="paragraph" w:customStyle="1" w:styleId="ndice">
    <w:name w:val="Índice"/>
    <w:basedOn w:val="Normal"/>
    <w:qFormat/>
    <w:rsid w:val="00B53A3A"/>
    <w:pPr>
      <w:suppressLineNumbers/>
    </w:pPr>
    <w:rPr>
      <w:rFonts w:cs="Lohit Hindi"/>
      <w:sz w:val="24"/>
    </w:rPr>
  </w:style>
  <w:style w:type="paragraph" w:customStyle="1" w:styleId="Piedepgina1">
    <w:name w:val="Pie de página1"/>
    <w:basedOn w:val="Normal"/>
    <w:rsid w:val="00B53A3A"/>
    <w:pPr>
      <w:tabs>
        <w:tab w:val="center" w:pos="4252"/>
        <w:tab w:val="right" w:pos="8504"/>
      </w:tabs>
    </w:pPr>
  </w:style>
  <w:style w:type="paragraph" w:customStyle="1" w:styleId="TDC11">
    <w:name w:val="TDC 11"/>
    <w:basedOn w:val="Normal"/>
    <w:next w:val="Normal"/>
    <w:rsid w:val="00B53A3A"/>
    <w:pPr>
      <w:ind w:left="240" w:hanging="240"/>
    </w:pPr>
    <w:rPr>
      <w:rFonts w:ascii="Calibri" w:eastAsia="Calibri" w:hAnsi="Calibri" w:cs="Calibri"/>
      <w:sz w:val="18"/>
      <w:szCs w:val="18"/>
    </w:rPr>
  </w:style>
  <w:style w:type="paragraph" w:customStyle="1" w:styleId="TDC21">
    <w:name w:val="TDC 21"/>
    <w:basedOn w:val="Normal"/>
    <w:next w:val="Normal"/>
    <w:rsid w:val="00B53A3A"/>
    <w:pPr>
      <w:ind w:left="480" w:hanging="240"/>
    </w:pPr>
    <w:rPr>
      <w:rFonts w:ascii="Calibri" w:eastAsia="Calibri" w:hAnsi="Calibri" w:cs="Calibri"/>
      <w:sz w:val="18"/>
      <w:szCs w:val="18"/>
    </w:rPr>
  </w:style>
  <w:style w:type="paragraph" w:styleId="Mapadeldocumento">
    <w:name w:val="Document Map"/>
    <w:basedOn w:val="Normal"/>
    <w:qFormat/>
    <w:rsid w:val="00B53A3A"/>
    <w:pPr>
      <w:shd w:val="clear" w:color="auto" w:fill="000080"/>
    </w:pPr>
    <w:rPr>
      <w:rFonts w:ascii="Tahoma" w:eastAsia="Tahoma" w:hAnsi="Tahoma" w:cs="Tahoma"/>
    </w:rPr>
  </w:style>
  <w:style w:type="paragraph" w:styleId="Epgrafe">
    <w:name w:val="caption"/>
    <w:basedOn w:val="Normal"/>
    <w:next w:val="Normal"/>
    <w:qFormat/>
    <w:rsid w:val="00B53A3A"/>
    <w:rPr>
      <w:b/>
      <w:bCs/>
    </w:rPr>
  </w:style>
  <w:style w:type="paragraph" w:styleId="Textodeglobo">
    <w:name w:val="Balloon Text"/>
    <w:basedOn w:val="Normal"/>
    <w:qFormat/>
    <w:rsid w:val="00B53A3A"/>
    <w:rPr>
      <w:rFonts w:ascii="Tahoma" w:eastAsia="Tahoma" w:hAnsi="Tahoma" w:cs="Tahoma"/>
      <w:sz w:val="16"/>
      <w:szCs w:val="16"/>
    </w:rPr>
  </w:style>
  <w:style w:type="paragraph" w:customStyle="1" w:styleId="TDC31">
    <w:name w:val="TDC 31"/>
    <w:basedOn w:val="TDC21"/>
    <w:next w:val="Normal"/>
    <w:autoRedefine/>
    <w:rsid w:val="00B53A3A"/>
    <w:pPr>
      <w:ind w:left="369" w:firstLine="0"/>
    </w:pPr>
    <w:rPr>
      <w:rFonts w:cs="Arial"/>
    </w:rPr>
  </w:style>
  <w:style w:type="paragraph" w:customStyle="1" w:styleId="TDC41">
    <w:name w:val="TDC 41"/>
    <w:basedOn w:val="Normal"/>
    <w:next w:val="Normal"/>
    <w:rsid w:val="00B53A3A"/>
    <w:pPr>
      <w:ind w:left="720"/>
    </w:pPr>
    <w:rPr>
      <w:rFonts w:ascii="Calibri" w:eastAsia="Calibri" w:hAnsi="Calibri" w:cs="Calibri"/>
    </w:rPr>
  </w:style>
  <w:style w:type="paragraph" w:customStyle="1" w:styleId="TDC51">
    <w:name w:val="TDC 51"/>
    <w:basedOn w:val="Normal"/>
    <w:next w:val="Normal"/>
    <w:rsid w:val="00B53A3A"/>
    <w:pPr>
      <w:ind w:left="960"/>
    </w:pPr>
    <w:rPr>
      <w:rFonts w:ascii="Calibri" w:eastAsia="Calibri" w:hAnsi="Calibri" w:cs="Calibri"/>
    </w:rPr>
  </w:style>
  <w:style w:type="paragraph" w:customStyle="1" w:styleId="TDC61">
    <w:name w:val="TDC 61"/>
    <w:basedOn w:val="Normal"/>
    <w:next w:val="Normal"/>
    <w:rsid w:val="00B53A3A"/>
    <w:pPr>
      <w:ind w:left="1200"/>
    </w:pPr>
    <w:rPr>
      <w:rFonts w:ascii="Calibri" w:eastAsia="Calibri" w:hAnsi="Calibri" w:cs="Calibri"/>
    </w:rPr>
  </w:style>
  <w:style w:type="paragraph" w:customStyle="1" w:styleId="TDC71">
    <w:name w:val="TDC 71"/>
    <w:basedOn w:val="Normal"/>
    <w:next w:val="Normal"/>
    <w:rsid w:val="00B53A3A"/>
    <w:pPr>
      <w:ind w:left="1440"/>
    </w:pPr>
    <w:rPr>
      <w:rFonts w:ascii="Calibri" w:eastAsia="Calibri" w:hAnsi="Calibri" w:cs="Calibri"/>
    </w:rPr>
  </w:style>
  <w:style w:type="paragraph" w:customStyle="1" w:styleId="TDC81">
    <w:name w:val="TDC 81"/>
    <w:basedOn w:val="Normal"/>
    <w:next w:val="Normal"/>
    <w:rsid w:val="00B53A3A"/>
    <w:pPr>
      <w:ind w:left="1680"/>
    </w:pPr>
    <w:rPr>
      <w:rFonts w:ascii="Calibri" w:eastAsia="Calibri" w:hAnsi="Calibri" w:cs="Calibri"/>
    </w:rPr>
  </w:style>
  <w:style w:type="paragraph" w:customStyle="1" w:styleId="TDC91">
    <w:name w:val="TDC 91"/>
    <w:basedOn w:val="Normal"/>
    <w:next w:val="Normal"/>
    <w:rsid w:val="00B53A3A"/>
    <w:pPr>
      <w:ind w:left="1920"/>
    </w:pPr>
    <w:rPr>
      <w:rFonts w:ascii="Calibri" w:eastAsia="Calibri" w:hAnsi="Calibri" w:cs="Calibri"/>
    </w:rPr>
  </w:style>
  <w:style w:type="paragraph" w:styleId="Ttulodendice">
    <w:name w:val="index heading"/>
    <w:basedOn w:val="Normal"/>
    <w:next w:val="TDC11"/>
    <w:qFormat/>
    <w:rsid w:val="00B53A3A"/>
    <w:pPr>
      <w:pBdr>
        <w:top w:val="double" w:sz="6" w:space="0" w:color="000000" w:shadow="1"/>
        <w:left w:val="double" w:sz="6" w:space="0" w:color="000000" w:shadow="1"/>
        <w:bottom w:val="double" w:sz="6" w:space="0" w:color="000000" w:shadow="1"/>
        <w:right w:val="double" w:sz="6" w:space="0" w:color="000000" w:shadow="1"/>
      </w:pBdr>
      <w:spacing w:before="240" w:after="120"/>
      <w:jc w:val="center"/>
    </w:pPr>
    <w:rPr>
      <w:rFonts w:ascii="Cambria" w:eastAsia="Cambria" w:hAnsi="Cambria" w:cs="Cambria"/>
      <w:b/>
      <w:bCs/>
      <w:sz w:val="22"/>
      <w:szCs w:val="22"/>
    </w:rPr>
  </w:style>
  <w:style w:type="paragraph" w:styleId="TtulodeTDC">
    <w:name w:val="TOC Heading"/>
    <w:basedOn w:val="Ttulo11"/>
    <w:next w:val="Normal"/>
    <w:qFormat/>
    <w:rsid w:val="00B53A3A"/>
    <w:pPr>
      <w:keepLines/>
      <w:numPr>
        <w:numId w:val="0"/>
      </w:numPr>
      <w:suppressAutoHyphens/>
      <w:spacing w:before="480" w:after="0" w:line="276" w:lineRule="auto"/>
    </w:pPr>
    <w:rPr>
      <w:rFonts w:ascii="Cambria" w:eastAsia="Times New Roman" w:hAnsi="Cambria" w:cs="Times New Roman"/>
      <w:color w:val="365F91"/>
      <w:sz w:val="28"/>
      <w:szCs w:val="28"/>
    </w:rPr>
  </w:style>
  <w:style w:type="paragraph" w:customStyle="1" w:styleId="Notadeadvertencia">
    <w:name w:val="Nota de advertencia"/>
    <w:basedOn w:val="Normal"/>
    <w:qFormat/>
    <w:rsid w:val="00B53A3A"/>
    <w:pPr>
      <w:spacing w:line="288" w:lineRule="auto"/>
      <w:jc w:val="both"/>
    </w:pPr>
    <w:rPr>
      <w:rFonts w:eastAsia="Arial"/>
      <w:b/>
      <w:color w:val="FF0000"/>
    </w:rPr>
  </w:style>
  <w:style w:type="paragraph" w:customStyle="1" w:styleId="Notainformativa">
    <w:name w:val="Nota informativa"/>
    <w:basedOn w:val="Normal"/>
    <w:qFormat/>
    <w:rsid w:val="00B53A3A"/>
    <w:pPr>
      <w:spacing w:line="288" w:lineRule="auto"/>
      <w:ind w:right="283"/>
      <w:jc w:val="both"/>
    </w:pPr>
    <w:rPr>
      <w:rFonts w:eastAsia="Arial"/>
      <w:b/>
      <w:color w:val="00B0F0"/>
    </w:rPr>
  </w:style>
  <w:style w:type="paragraph" w:styleId="Textocomentario">
    <w:name w:val="annotation text"/>
    <w:basedOn w:val="Normal"/>
    <w:qFormat/>
    <w:rsid w:val="00B53A3A"/>
  </w:style>
  <w:style w:type="paragraph" w:styleId="Asuntodelcomentario">
    <w:name w:val="annotation subject"/>
    <w:basedOn w:val="Textocomentario"/>
    <w:next w:val="Textocomentario"/>
    <w:qFormat/>
    <w:rsid w:val="00B53A3A"/>
    <w:rPr>
      <w:b/>
      <w:bCs/>
    </w:rPr>
  </w:style>
  <w:style w:type="paragraph" w:styleId="Prrafodelista">
    <w:name w:val="List Paragraph"/>
    <w:basedOn w:val="Normal"/>
    <w:uiPriority w:val="34"/>
    <w:qFormat/>
    <w:rsid w:val="00B53A3A"/>
    <w:pPr>
      <w:ind w:left="708"/>
    </w:pPr>
  </w:style>
  <w:style w:type="paragraph" w:customStyle="1" w:styleId="Sumario10">
    <w:name w:val="Sumario 10"/>
    <w:basedOn w:val="ndice"/>
    <w:qFormat/>
    <w:rsid w:val="00B53A3A"/>
    <w:pPr>
      <w:tabs>
        <w:tab w:val="right" w:leader="dot" w:pos="7091"/>
      </w:tabs>
      <w:ind w:left="2547"/>
    </w:pPr>
  </w:style>
  <w:style w:type="paragraph" w:customStyle="1" w:styleId="Contenidodelatabla">
    <w:name w:val="Contenido de la tabla"/>
    <w:basedOn w:val="Normal"/>
    <w:qFormat/>
    <w:rsid w:val="00B53A3A"/>
    <w:pPr>
      <w:suppressLineNumbers/>
    </w:pPr>
  </w:style>
  <w:style w:type="paragraph" w:customStyle="1" w:styleId="Ttulodelatabla">
    <w:name w:val="Título de la tabla"/>
    <w:basedOn w:val="Contenidodelatabla"/>
    <w:qFormat/>
    <w:rsid w:val="00B53A3A"/>
    <w:pPr>
      <w:jc w:val="center"/>
    </w:pPr>
    <w:rPr>
      <w:b/>
      <w:bCs/>
    </w:rPr>
  </w:style>
  <w:style w:type="paragraph" w:customStyle="1" w:styleId="Ttulo10">
    <w:name w:val="Título 10"/>
    <w:basedOn w:val="Ttulo"/>
    <w:next w:val="Textoindependiente"/>
    <w:qFormat/>
    <w:rsid w:val="00B53A3A"/>
    <w:pPr>
      <w:suppressAutoHyphens/>
    </w:pPr>
  </w:style>
  <w:style w:type="paragraph" w:styleId="Cita">
    <w:name w:val="Quote"/>
    <w:basedOn w:val="Normal"/>
    <w:qFormat/>
    <w:rsid w:val="00B53A3A"/>
    <w:pPr>
      <w:spacing w:after="283"/>
      <w:ind w:left="567" w:right="567"/>
    </w:pPr>
  </w:style>
  <w:style w:type="paragraph" w:customStyle="1" w:styleId="Puesto">
    <w:name w:val="Puesto"/>
    <w:basedOn w:val="Ttulo"/>
    <w:next w:val="Textoindependiente"/>
    <w:qFormat/>
    <w:rsid w:val="00B53A3A"/>
    <w:pPr>
      <w:suppressAutoHyphens/>
    </w:pPr>
  </w:style>
  <w:style w:type="paragraph" w:styleId="Subttulo">
    <w:name w:val="Subtitle"/>
    <w:basedOn w:val="Ttulo"/>
    <w:next w:val="Textoindependiente"/>
    <w:qFormat/>
    <w:rsid w:val="00B53A3A"/>
    <w:pPr>
      <w:suppressAutoHyphens/>
      <w:spacing w:before="60"/>
    </w:pPr>
    <w:rPr>
      <w:sz w:val="36"/>
      <w:szCs w:val="36"/>
    </w:rPr>
  </w:style>
  <w:style w:type="paragraph" w:customStyle="1" w:styleId="Encabezado1">
    <w:name w:val="Encabezado1"/>
    <w:basedOn w:val="Normal"/>
    <w:rsid w:val="00B53A3A"/>
    <w:pPr>
      <w:suppressLineNumbers/>
      <w:tabs>
        <w:tab w:val="center" w:pos="4819"/>
        <w:tab w:val="right" w:pos="9638"/>
      </w:tabs>
    </w:pPr>
  </w:style>
  <w:style w:type="numbering" w:customStyle="1" w:styleId="WW8Num1">
    <w:name w:val="WW8Num1"/>
    <w:qFormat/>
    <w:rsid w:val="00B53A3A"/>
  </w:style>
  <w:style w:type="numbering" w:customStyle="1" w:styleId="WW8Num2">
    <w:name w:val="WW8Num2"/>
    <w:qFormat/>
    <w:rsid w:val="00B53A3A"/>
  </w:style>
  <w:style w:type="numbering" w:customStyle="1" w:styleId="WW8Num3">
    <w:name w:val="WW8Num3"/>
    <w:qFormat/>
    <w:rsid w:val="00B53A3A"/>
  </w:style>
  <w:style w:type="numbering" w:customStyle="1" w:styleId="WW8Num4">
    <w:name w:val="WW8Num4"/>
    <w:qFormat/>
    <w:rsid w:val="00B53A3A"/>
  </w:style>
  <w:style w:type="numbering" w:customStyle="1" w:styleId="WW8Num5">
    <w:name w:val="WW8Num5"/>
    <w:qFormat/>
    <w:rsid w:val="00B53A3A"/>
  </w:style>
  <w:style w:type="numbering" w:customStyle="1" w:styleId="WW8Num6">
    <w:name w:val="WW8Num6"/>
    <w:qFormat/>
    <w:rsid w:val="00B53A3A"/>
  </w:style>
  <w:style w:type="numbering" w:customStyle="1" w:styleId="WW8Num7">
    <w:name w:val="WW8Num7"/>
    <w:qFormat/>
    <w:rsid w:val="00B53A3A"/>
  </w:style>
  <w:style w:type="numbering" w:customStyle="1" w:styleId="WW8Num8">
    <w:name w:val="WW8Num8"/>
    <w:qFormat/>
    <w:rsid w:val="00B53A3A"/>
  </w:style>
  <w:style w:type="numbering" w:customStyle="1" w:styleId="WW8Num9">
    <w:name w:val="WW8Num9"/>
    <w:qFormat/>
    <w:rsid w:val="00B53A3A"/>
  </w:style>
  <w:style w:type="numbering" w:customStyle="1" w:styleId="WW8Num10">
    <w:name w:val="WW8Num10"/>
    <w:qFormat/>
    <w:rsid w:val="00B53A3A"/>
  </w:style>
  <w:style w:type="numbering" w:customStyle="1" w:styleId="WW8Num11">
    <w:name w:val="WW8Num11"/>
    <w:qFormat/>
    <w:rsid w:val="00B53A3A"/>
  </w:style>
  <w:style w:type="numbering" w:customStyle="1" w:styleId="WW8Num12">
    <w:name w:val="WW8Num12"/>
    <w:qFormat/>
    <w:rsid w:val="00B53A3A"/>
  </w:style>
  <w:style w:type="numbering" w:customStyle="1" w:styleId="WW8Num13">
    <w:name w:val="WW8Num13"/>
    <w:qFormat/>
    <w:rsid w:val="00B53A3A"/>
  </w:style>
  <w:style w:type="numbering" w:customStyle="1" w:styleId="WW8Num14">
    <w:name w:val="WW8Num14"/>
    <w:qFormat/>
    <w:rsid w:val="00B53A3A"/>
  </w:style>
  <w:style w:type="numbering" w:customStyle="1" w:styleId="WW8Num15">
    <w:name w:val="WW8Num15"/>
    <w:qFormat/>
    <w:rsid w:val="00B53A3A"/>
  </w:style>
  <w:style w:type="numbering" w:customStyle="1" w:styleId="WW8Num16">
    <w:name w:val="WW8Num16"/>
    <w:qFormat/>
    <w:rsid w:val="00B53A3A"/>
  </w:style>
  <w:style w:type="numbering" w:customStyle="1" w:styleId="WW8Num17">
    <w:name w:val="WW8Num17"/>
    <w:qFormat/>
    <w:rsid w:val="00B53A3A"/>
  </w:style>
  <w:style w:type="numbering" w:customStyle="1" w:styleId="WW8Num18">
    <w:name w:val="WW8Num18"/>
    <w:qFormat/>
    <w:rsid w:val="00B53A3A"/>
  </w:style>
  <w:style w:type="numbering" w:customStyle="1" w:styleId="WW8Num19">
    <w:name w:val="WW8Num19"/>
    <w:qFormat/>
    <w:rsid w:val="00B53A3A"/>
  </w:style>
  <w:style w:type="numbering" w:customStyle="1" w:styleId="WW8Num20">
    <w:name w:val="WW8Num20"/>
    <w:qFormat/>
    <w:rsid w:val="00B53A3A"/>
  </w:style>
  <w:style w:type="numbering" w:customStyle="1" w:styleId="WW8Num21">
    <w:name w:val="WW8Num21"/>
    <w:qFormat/>
    <w:rsid w:val="00B53A3A"/>
  </w:style>
  <w:style w:type="numbering" w:customStyle="1" w:styleId="WW8Num22">
    <w:name w:val="WW8Num22"/>
    <w:qFormat/>
    <w:rsid w:val="00B53A3A"/>
  </w:style>
  <w:style w:type="numbering" w:customStyle="1" w:styleId="WW8Num23">
    <w:name w:val="WW8Num23"/>
    <w:qFormat/>
    <w:rsid w:val="00B53A3A"/>
  </w:style>
  <w:style w:type="numbering" w:customStyle="1" w:styleId="WW8Num24">
    <w:name w:val="WW8Num24"/>
    <w:qFormat/>
    <w:rsid w:val="00B53A3A"/>
  </w:style>
  <w:style w:type="numbering" w:customStyle="1" w:styleId="WW8Num25">
    <w:name w:val="WW8Num25"/>
    <w:qFormat/>
    <w:rsid w:val="00B53A3A"/>
  </w:style>
  <w:style w:type="numbering" w:customStyle="1" w:styleId="WW8Num26">
    <w:name w:val="WW8Num26"/>
    <w:qFormat/>
    <w:rsid w:val="00B53A3A"/>
  </w:style>
  <w:style w:type="numbering" w:customStyle="1" w:styleId="WW8Num27">
    <w:name w:val="WW8Num27"/>
    <w:qFormat/>
    <w:rsid w:val="00B53A3A"/>
  </w:style>
  <w:style w:type="numbering" w:customStyle="1" w:styleId="WW8Num28">
    <w:name w:val="WW8Num28"/>
    <w:qFormat/>
    <w:rsid w:val="00B53A3A"/>
  </w:style>
  <w:style w:type="numbering" w:customStyle="1" w:styleId="WW8Num29">
    <w:name w:val="WW8Num29"/>
    <w:qFormat/>
    <w:rsid w:val="00B53A3A"/>
  </w:style>
  <w:style w:type="numbering" w:customStyle="1" w:styleId="WW8Num30">
    <w:name w:val="WW8Num30"/>
    <w:qFormat/>
    <w:rsid w:val="00B53A3A"/>
  </w:style>
  <w:style w:type="numbering" w:customStyle="1" w:styleId="WW8Num31">
    <w:name w:val="WW8Num31"/>
    <w:qFormat/>
    <w:rsid w:val="00B53A3A"/>
  </w:style>
  <w:style w:type="numbering" w:customStyle="1" w:styleId="WW8Num32">
    <w:name w:val="WW8Num32"/>
    <w:qFormat/>
    <w:rsid w:val="00B53A3A"/>
  </w:style>
  <w:style w:type="numbering" w:customStyle="1" w:styleId="WW8Num33">
    <w:name w:val="WW8Num33"/>
    <w:qFormat/>
    <w:rsid w:val="00B53A3A"/>
  </w:style>
  <w:style w:type="numbering" w:customStyle="1" w:styleId="WW8Num34">
    <w:name w:val="WW8Num34"/>
    <w:qFormat/>
    <w:rsid w:val="00B53A3A"/>
  </w:style>
  <w:style w:type="numbering" w:customStyle="1" w:styleId="WW8Num35">
    <w:name w:val="WW8Num35"/>
    <w:qFormat/>
    <w:rsid w:val="00B53A3A"/>
  </w:style>
  <w:style w:type="numbering" w:customStyle="1" w:styleId="WW8Num36">
    <w:name w:val="WW8Num36"/>
    <w:qFormat/>
    <w:rsid w:val="00B53A3A"/>
  </w:style>
  <w:style w:type="numbering" w:customStyle="1" w:styleId="WW8Num37">
    <w:name w:val="WW8Num37"/>
    <w:qFormat/>
    <w:rsid w:val="00B53A3A"/>
  </w:style>
  <w:style w:type="numbering" w:customStyle="1" w:styleId="WW8Num38">
    <w:name w:val="WW8Num38"/>
    <w:qFormat/>
    <w:rsid w:val="00B53A3A"/>
  </w:style>
  <w:style w:type="numbering" w:customStyle="1" w:styleId="WW8Num39">
    <w:name w:val="WW8Num39"/>
    <w:qFormat/>
    <w:rsid w:val="00B53A3A"/>
  </w:style>
  <w:style w:type="numbering" w:customStyle="1" w:styleId="WW8Num40">
    <w:name w:val="WW8Num40"/>
    <w:qFormat/>
    <w:rsid w:val="00B53A3A"/>
  </w:style>
  <w:style w:type="numbering" w:customStyle="1" w:styleId="WW8Num41">
    <w:name w:val="WW8Num41"/>
    <w:qFormat/>
    <w:rsid w:val="00B53A3A"/>
  </w:style>
  <w:style w:type="numbering" w:customStyle="1" w:styleId="WW8Num42">
    <w:name w:val="WW8Num42"/>
    <w:qFormat/>
    <w:rsid w:val="00B53A3A"/>
  </w:style>
  <w:style w:type="numbering" w:customStyle="1" w:styleId="WW8Num43">
    <w:name w:val="WW8Num43"/>
    <w:qFormat/>
    <w:rsid w:val="00B53A3A"/>
  </w:style>
  <w:style w:type="paragraph" w:styleId="Encabezado">
    <w:name w:val="header"/>
    <w:basedOn w:val="Normal"/>
    <w:link w:val="EncabezadoCar1"/>
    <w:uiPriority w:val="99"/>
    <w:unhideWhenUsed/>
    <w:rsid w:val="00A41584"/>
    <w:pPr>
      <w:tabs>
        <w:tab w:val="center" w:pos="4252"/>
        <w:tab w:val="right" w:pos="8504"/>
      </w:tabs>
    </w:pPr>
  </w:style>
  <w:style w:type="character" w:customStyle="1" w:styleId="EncabezadoCar1">
    <w:name w:val="Encabezado Car1"/>
    <w:basedOn w:val="Fuentedeprrafopredeter"/>
    <w:link w:val="Encabezado"/>
    <w:uiPriority w:val="99"/>
    <w:rsid w:val="00A41584"/>
    <w:rPr>
      <w:rFonts w:ascii="Arial" w:eastAsia="Times New Roman" w:hAnsi="Arial" w:cs="Arial"/>
      <w:sz w:val="20"/>
      <w:szCs w:val="20"/>
      <w:lang w:bidi="ar-SA"/>
    </w:rPr>
  </w:style>
  <w:style w:type="paragraph" w:styleId="Piedepgina">
    <w:name w:val="footer"/>
    <w:basedOn w:val="Normal"/>
    <w:link w:val="PiedepginaCar1"/>
    <w:uiPriority w:val="99"/>
    <w:unhideWhenUsed/>
    <w:rsid w:val="00A41584"/>
    <w:pPr>
      <w:tabs>
        <w:tab w:val="center" w:pos="4252"/>
        <w:tab w:val="right" w:pos="8504"/>
      </w:tabs>
    </w:pPr>
  </w:style>
  <w:style w:type="character" w:customStyle="1" w:styleId="PiedepginaCar1">
    <w:name w:val="Pie de página Car1"/>
    <w:basedOn w:val="Fuentedeprrafopredeter"/>
    <w:link w:val="Piedepgina"/>
    <w:uiPriority w:val="99"/>
    <w:semiHidden/>
    <w:rsid w:val="00A41584"/>
    <w:rPr>
      <w:rFonts w:ascii="Arial" w:eastAsia="Times New Roman" w:hAnsi="Arial" w:cs="Arial"/>
      <w:sz w:val="20"/>
      <w:szCs w:val="20"/>
      <w:lang w:bidi="ar-SA"/>
    </w:rPr>
  </w:style>
  <w:style w:type="paragraph" w:styleId="TDC1">
    <w:name w:val="toc 1"/>
    <w:basedOn w:val="Normal"/>
    <w:next w:val="Normal"/>
    <w:autoRedefine/>
    <w:uiPriority w:val="39"/>
    <w:unhideWhenUsed/>
    <w:rsid w:val="00A41584"/>
    <w:pPr>
      <w:spacing w:after="100"/>
    </w:pPr>
  </w:style>
  <w:style w:type="paragraph" w:styleId="TDC2">
    <w:name w:val="toc 2"/>
    <w:basedOn w:val="Normal"/>
    <w:next w:val="Normal"/>
    <w:autoRedefine/>
    <w:uiPriority w:val="39"/>
    <w:unhideWhenUsed/>
    <w:rsid w:val="00A41584"/>
    <w:pPr>
      <w:spacing w:after="100"/>
      <w:ind w:left="200"/>
    </w:pPr>
  </w:style>
  <w:style w:type="paragraph" w:styleId="TDC3">
    <w:name w:val="toc 3"/>
    <w:basedOn w:val="Normal"/>
    <w:next w:val="Normal"/>
    <w:autoRedefine/>
    <w:uiPriority w:val="39"/>
    <w:unhideWhenUsed/>
    <w:rsid w:val="00A41584"/>
    <w:pPr>
      <w:spacing w:after="100"/>
      <w:ind w:left="400"/>
    </w:pPr>
  </w:style>
  <w:style w:type="character" w:styleId="Hipervnculo">
    <w:name w:val="Hyperlink"/>
    <w:basedOn w:val="Fuentedeprrafopredeter"/>
    <w:uiPriority w:val="99"/>
    <w:unhideWhenUsed/>
    <w:rsid w:val="00A415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WenQuanYi Micro Hei" w:hAnsi="Times New Roman" w:cs="Lohit Hindi"/>
        <w:kern w:val="2"/>
        <w:sz w:val="24"/>
        <w:szCs w:val="24"/>
        <w:lang w:val="es-ES" w:eastAsia="zh-CN" w:bidi="hi-IN"/>
      </w:rPr>
    </w:rPrDefault>
    <w:pPrDefault>
      <w:pPr>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E31"/>
    <w:pPr>
      <w:suppressAutoHyphens/>
    </w:pPr>
    <w:rPr>
      <w:rFonts w:ascii="Arial" w:eastAsia="Times New Roman" w:hAnsi="Arial" w:cs="Arial"/>
      <w:sz w:val="20"/>
      <w:szCs w:val="20"/>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Ttulo"/>
    <w:next w:val="Textoindependiente"/>
    <w:qFormat/>
    <w:rsid w:val="00B53A3A"/>
    <w:pPr>
      <w:numPr>
        <w:numId w:val="1"/>
      </w:numPr>
      <w:spacing w:before="240" w:after="120"/>
      <w:outlineLvl w:val="0"/>
    </w:pPr>
    <w:rPr>
      <w:sz w:val="26"/>
      <w:szCs w:val="26"/>
    </w:rPr>
  </w:style>
  <w:style w:type="paragraph" w:customStyle="1" w:styleId="Ttulo21">
    <w:name w:val="Título 21"/>
    <w:basedOn w:val="Ttulo"/>
    <w:next w:val="Textoindependiente"/>
    <w:qFormat/>
    <w:rsid w:val="00B53A3A"/>
    <w:pPr>
      <w:numPr>
        <w:ilvl w:val="1"/>
        <w:numId w:val="1"/>
      </w:numPr>
      <w:spacing w:before="200" w:after="120"/>
      <w:outlineLvl w:val="1"/>
    </w:pPr>
    <w:rPr>
      <w:sz w:val="23"/>
      <w:szCs w:val="23"/>
    </w:rPr>
  </w:style>
  <w:style w:type="paragraph" w:customStyle="1" w:styleId="Ttulo31">
    <w:name w:val="Título 31"/>
    <w:basedOn w:val="Ttulo"/>
    <w:next w:val="Textoindependiente"/>
    <w:qFormat/>
    <w:rsid w:val="00B53A3A"/>
    <w:pPr>
      <w:numPr>
        <w:ilvl w:val="2"/>
        <w:numId w:val="1"/>
      </w:numPr>
      <w:spacing w:before="140" w:after="120"/>
      <w:outlineLvl w:val="2"/>
    </w:pPr>
    <w:rPr>
      <w:color w:val="808080"/>
      <w:sz w:val="28"/>
      <w:szCs w:val="28"/>
    </w:rPr>
  </w:style>
  <w:style w:type="paragraph" w:customStyle="1" w:styleId="Ttulo41">
    <w:name w:val="Título 41"/>
    <w:basedOn w:val="Ttulo31"/>
    <w:next w:val="Normal"/>
    <w:qFormat/>
    <w:rsid w:val="00B53A3A"/>
    <w:pPr>
      <w:numPr>
        <w:ilvl w:val="3"/>
      </w:numPr>
      <w:suppressAutoHyphens/>
      <w:outlineLvl w:val="3"/>
    </w:pPr>
    <w:rPr>
      <w:b w:val="0"/>
    </w:rPr>
  </w:style>
  <w:style w:type="paragraph" w:customStyle="1" w:styleId="Ttulo51">
    <w:name w:val="Título 51"/>
    <w:basedOn w:val="Ttulo41"/>
    <w:next w:val="Normal"/>
    <w:qFormat/>
    <w:rsid w:val="00B53A3A"/>
    <w:pPr>
      <w:numPr>
        <w:ilvl w:val="4"/>
      </w:numPr>
      <w:outlineLvl w:val="4"/>
    </w:pPr>
    <w:rPr>
      <w:bCs w:val="0"/>
      <w:i/>
      <w:sz w:val="20"/>
      <w:szCs w:val="26"/>
    </w:rPr>
  </w:style>
  <w:style w:type="paragraph" w:customStyle="1" w:styleId="Ttulo61">
    <w:name w:val="Título 61"/>
    <w:basedOn w:val="Ttulo"/>
    <w:next w:val="Textoindependiente"/>
    <w:qFormat/>
    <w:rsid w:val="00B53A3A"/>
    <w:pPr>
      <w:numPr>
        <w:ilvl w:val="5"/>
        <w:numId w:val="1"/>
      </w:numPr>
      <w:spacing w:before="60" w:after="60"/>
      <w:outlineLvl w:val="5"/>
    </w:pPr>
    <w:rPr>
      <w:rFonts w:ascii="Liberation Serif" w:eastAsia="SimSun" w:hAnsi="Liberation Serif" w:cs="Mangal"/>
      <w:sz w:val="14"/>
      <w:szCs w:val="14"/>
    </w:rPr>
  </w:style>
  <w:style w:type="paragraph" w:customStyle="1" w:styleId="Ttulo71">
    <w:name w:val="Título 71"/>
    <w:basedOn w:val="Normal"/>
    <w:next w:val="Normal"/>
    <w:qFormat/>
    <w:rsid w:val="00B53A3A"/>
    <w:pPr>
      <w:numPr>
        <w:ilvl w:val="6"/>
        <w:numId w:val="1"/>
      </w:numPr>
      <w:spacing w:before="240" w:after="60"/>
      <w:outlineLvl w:val="6"/>
    </w:pPr>
  </w:style>
  <w:style w:type="paragraph" w:customStyle="1" w:styleId="Ttulo81">
    <w:name w:val="Título 81"/>
    <w:basedOn w:val="Normal"/>
    <w:next w:val="Normal"/>
    <w:qFormat/>
    <w:rsid w:val="00B53A3A"/>
    <w:pPr>
      <w:numPr>
        <w:ilvl w:val="7"/>
        <w:numId w:val="1"/>
      </w:numPr>
      <w:spacing w:before="240" w:after="60"/>
      <w:outlineLvl w:val="7"/>
    </w:pPr>
    <w:rPr>
      <w:i/>
      <w:iCs/>
    </w:rPr>
  </w:style>
  <w:style w:type="paragraph" w:customStyle="1" w:styleId="Ttulo91">
    <w:name w:val="Título 91"/>
    <w:basedOn w:val="Normal"/>
    <w:next w:val="Normal"/>
    <w:qFormat/>
    <w:rsid w:val="00B53A3A"/>
    <w:pPr>
      <w:numPr>
        <w:ilvl w:val="8"/>
        <w:numId w:val="1"/>
      </w:numPr>
      <w:spacing w:before="240" w:after="60"/>
      <w:outlineLvl w:val="8"/>
    </w:pPr>
    <w:rPr>
      <w:rFonts w:eastAsia="Arial"/>
      <w:sz w:val="22"/>
      <w:szCs w:val="22"/>
    </w:rPr>
  </w:style>
  <w:style w:type="character" w:customStyle="1" w:styleId="WWCharLFO1LVL1">
    <w:name w:val="WW_CharLFO1LVL1"/>
    <w:qFormat/>
    <w:rsid w:val="00B53A3A"/>
    <w:rPr>
      <w:sz w:val="128"/>
      <w:szCs w:val="128"/>
    </w:rPr>
  </w:style>
  <w:style w:type="character" w:customStyle="1" w:styleId="WW8Num2z0">
    <w:name w:val="WW8Num2z0"/>
    <w:qFormat/>
    <w:rsid w:val="00B53A3A"/>
    <w:rPr>
      <w:b w:val="0"/>
      <w:i w:val="0"/>
      <w:color w:val="000000"/>
      <w:sz w:val="20"/>
      <w:szCs w:val="20"/>
    </w:rPr>
  </w:style>
  <w:style w:type="character" w:customStyle="1" w:styleId="WW8Num2z1">
    <w:name w:val="WW8Num2z1"/>
    <w:qFormat/>
    <w:rsid w:val="00B53A3A"/>
    <w:rPr>
      <w:b/>
      <w:i w:val="0"/>
      <w:sz w:val="28"/>
    </w:rPr>
  </w:style>
  <w:style w:type="character" w:customStyle="1" w:styleId="WW8Num2z2">
    <w:name w:val="WW8Num2z2"/>
    <w:qFormat/>
    <w:rsid w:val="00B53A3A"/>
    <w:rPr>
      <w:b/>
      <w:i w:val="0"/>
      <w:sz w:val="24"/>
    </w:rPr>
  </w:style>
  <w:style w:type="character" w:customStyle="1" w:styleId="WW8Num3z0">
    <w:name w:val="WW8Num3z0"/>
    <w:qFormat/>
    <w:rsid w:val="00B53A3A"/>
    <w:rPr>
      <w:b w:val="0"/>
      <w:i w:val="0"/>
      <w:color w:val="000000"/>
      <w:sz w:val="20"/>
      <w:szCs w:val="20"/>
    </w:rPr>
  </w:style>
  <w:style w:type="character" w:customStyle="1" w:styleId="WW8Num3z1">
    <w:name w:val="WW8Num3z1"/>
    <w:qFormat/>
    <w:rsid w:val="00B53A3A"/>
    <w:rPr>
      <w:b/>
      <w:i w:val="0"/>
      <w:sz w:val="28"/>
    </w:rPr>
  </w:style>
  <w:style w:type="character" w:customStyle="1" w:styleId="WW8Num3z2">
    <w:name w:val="WW8Num3z2"/>
    <w:qFormat/>
    <w:rsid w:val="00B53A3A"/>
    <w:rPr>
      <w:b/>
      <w:i w:val="0"/>
      <w:sz w:val="24"/>
    </w:rPr>
  </w:style>
  <w:style w:type="character" w:customStyle="1" w:styleId="WW8Num5z0">
    <w:name w:val="WW8Num5z0"/>
    <w:qFormat/>
    <w:rsid w:val="00B53A3A"/>
    <w:rPr>
      <w:rFonts w:ascii="Symbol" w:eastAsia="Symbol" w:hAnsi="Symbol" w:cs="Symbol"/>
      <w:color w:val="000000"/>
    </w:rPr>
  </w:style>
  <w:style w:type="character" w:customStyle="1" w:styleId="WW8Num5z1">
    <w:name w:val="WW8Num5z1"/>
    <w:qFormat/>
    <w:rsid w:val="00B53A3A"/>
    <w:rPr>
      <w:color w:val="000000"/>
    </w:rPr>
  </w:style>
  <w:style w:type="character" w:customStyle="1" w:styleId="WW8Num5z2">
    <w:name w:val="WW8Num5z2"/>
    <w:qFormat/>
    <w:rsid w:val="00B53A3A"/>
    <w:rPr>
      <w:rFonts w:ascii="Wingdings" w:eastAsia="Wingdings" w:hAnsi="Wingdings" w:cs="Wingdings"/>
    </w:rPr>
  </w:style>
  <w:style w:type="character" w:customStyle="1" w:styleId="WW8Num5z3">
    <w:name w:val="WW8Num5z3"/>
    <w:qFormat/>
    <w:rsid w:val="00B53A3A"/>
    <w:rPr>
      <w:rFonts w:ascii="Symbol" w:eastAsia="Symbol" w:hAnsi="Symbol" w:cs="Symbol"/>
    </w:rPr>
  </w:style>
  <w:style w:type="character" w:customStyle="1" w:styleId="WW8Num5z4">
    <w:name w:val="WW8Num5z4"/>
    <w:qFormat/>
    <w:rsid w:val="00B53A3A"/>
    <w:rPr>
      <w:rFonts w:ascii="Courier New" w:eastAsia="Courier New" w:hAnsi="Courier New" w:cs="Courier New"/>
    </w:rPr>
  </w:style>
  <w:style w:type="character" w:customStyle="1" w:styleId="WW8Num6z0">
    <w:name w:val="WW8Num6z0"/>
    <w:qFormat/>
    <w:rsid w:val="00B53A3A"/>
    <w:rPr>
      <w:rFonts w:ascii="Symbol" w:eastAsia="Symbol" w:hAnsi="Symbol" w:cs="Symbol"/>
      <w:color w:val="000000"/>
    </w:rPr>
  </w:style>
  <w:style w:type="character" w:customStyle="1" w:styleId="WW8Num6z1">
    <w:name w:val="WW8Num6z1"/>
    <w:qFormat/>
    <w:rsid w:val="00B53A3A"/>
    <w:rPr>
      <w:rFonts w:ascii="Courier New" w:eastAsia="Courier New" w:hAnsi="Courier New" w:cs="Courier New"/>
    </w:rPr>
  </w:style>
  <w:style w:type="character" w:customStyle="1" w:styleId="WW8Num6z2">
    <w:name w:val="WW8Num6z2"/>
    <w:qFormat/>
    <w:rsid w:val="00B53A3A"/>
    <w:rPr>
      <w:rFonts w:ascii="Wingdings" w:eastAsia="Wingdings" w:hAnsi="Wingdings" w:cs="Wingdings"/>
    </w:rPr>
  </w:style>
  <w:style w:type="character" w:customStyle="1" w:styleId="WW8Num6z3">
    <w:name w:val="WW8Num6z3"/>
    <w:qFormat/>
    <w:rsid w:val="00B53A3A"/>
    <w:rPr>
      <w:rFonts w:ascii="Symbol" w:eastAsia="Symbol" w:hAnsi="Symbol" w:cs="Symbol"/>
    </w:rPr>
  </w:style>
  <w:style w:type="character" w:customStyle="1" w:styleId="WW8Num7z0">
    <w:name w:val="WW8Num7z0"/>
    <w:qFormat/>
    <w:rsid w:val="00B53A3A"/>
    <w:rPr>
      <w:b w:val="0"/>
      <w:i w:val="0"/>
      <w:color w:val="000000"/>
      <w:sz w:val="20"/>
      <w:szCs w:val="20"/>
    </w:rPr>
  </w:style>
  <w:style w:type="character" w:customStyle="1" w:styleId="WW8Num7z1">
    <w:name w:val="WW8Num7z1"/>
    <w:qFormat/>
    <w:rsid w:val="00B53A3A"/>
    <w:rPr>
      <w:b w:val="0"/>
      <w:i w:val="0"/>
      <w:sz w:val="28"/>
    </w:rPr>
  </w:style>
  <w:style w:type="character" w:customStyle="1" w:styleId="WW8Num7z2">
    <w:name w:val="WW8Num7z2"/>
    <w:qFormat/>
    <w:rsid w:val="00B53A3A"/>
    <w:rPr>
      <w:b w:val="0"/>
      <w:i w:val="0"/>
      <w:sz w:val="24"/>
    </w:rPr>
  </w:style>
  <w:style w:type="character" w:customStyle="1" w:styleId="WW8Num8z0">
    <w:name w:val="WW8Num8z0"/>
    <w:qFormat/>
    <w:rsid w:val="00B53A3A"/>
    <w:rPr>
      <w:rFonts w:ascii="Symbol" w:eastAsia="Symbol" w:hAnsi="Symbol" w:cs="Symbol"/>
      <w:color w:val="000000"/>
    </w:rPr>
  </w:style>
  <w:style w:type="character" w:customStyle="1" w:styleId="WW8Num8z1">
    <w:name w:val="WW8Num8z1"/>
    <w:qFormat/>
    <w:rsid w:val="00B53A3A"/>
    <w:rPr>
      <w:color w:val="000000"/>
    </w:rPr>
  </w:style>
  <w:style w:type="character" w:customStyle="1" w:styleId="WW8Num8z2">
    <w:name w:val="WW8Num8z2"/>
    <w:qFormat/>
    <w:rsid w:val="00B53A3A"/>
    <w:rPr>
      <w:rFonts w:ascii="Wingdings" w:eastAsia="Wingdings" w:hAnsi="Wingdings" w:cs="Wingdings"/>
    </w:rPr>
  </w:style>
  <w:style w:type="character" w:customStyle="1" w:styleId="WW8Num8z3">
    <w:name w:val="WW8Num8z3"/>
    <w:qFormat/>
    <w:rsid w:val="00B53A3A"/>
    <w:rPr>
      <w:rFonts w:ascii="Symbol" w:eastAsia="Symbol" w:hAnsi="Symbol" w:cs="Symbol"/>
    </w:rPr>
  </w:style>
  <w:style w:type="character" w:customStyle="1" w:styleId="WW8Num8z4">
    <w:name w:val="WW8Num8z4"/>
    <w:qFormat/>
    <w:rsid w:val="00B53A3A"/>
    <w:rPr>
      <w:rFonts w:ascii="Courier New" w:eastAsia="Courier New" w:hAnsi="Courier New" w:cs="Courier New"/>
    </w:rPr>
  </w:style>
  <w:style w:type="character" w:customStyle="1" w:styleId="WW8Num9z0">
    <w:name w:val="WW8Num9z0"/>
    <w:qFormat/>
    <w:rsid w:val="00B53A3A"/>
    <w:rPr>
      <w:rFonts w:ascii="Symbol" w:eastAsia="Symbol" w:hAnsi="Symbol" w:cs="Symbol"/>
      <w:color w:val="000000"/>
    </w:rPr>
  </w:style>
  <w:style w:type="character" w:customStyle="1" w:styleId="WW8Num9z1">
    <w:name w:val="WW8Num9z1"/>
    <w:qFormat/>
    <w:rsid w:val="00B53A3A"/>
    <w:rPr>
      <w:rFonts w:ascii="Courier New" w:eastAsia="Courier New" w:hAnsi="Courier New" w:cs="Courier New"/>
    </w:rPr>
  </w:style>
  <w:style w:type="character" w:customStyle="1" w:styleId="WW8Num9z2">
    <w:name w:val="WW8Num9z2"/>
    <w:qFormat/>
    <w:rsid w:val="00B53A3A"/>
    <w:rPr>
      <w:rFonts w:ascii="Wingdings" w:eastAsia="Wingdings" w:hAnsi="Wingdings" w:cs="Wingdings"/>
    </w:rPr>
  </w:style>
  <w:style w:type="character" w:customStyle="1" w:styleId="WW8Num9z3">
    <w:name w:val="WW8Num9z3"/>
    <w:qFormat/>
    <w:rsid w:val="00B53A3A"/>
    <w:rPr>
      <w:rFonts w:ascii="Symbol" w:eastAsia="Symbol" w:hAnsi="Symbol" w:cs="Symbol"/>
    </w:rPr>
  </w:style>
  <w:style w:type="character" w:customStyle="1" w:styleId="WW8Num10z0">
    <w:name w:val="WW8Num10z0"/>
    <w:qFormat/>
    <w:rsid w:val="00B53A3A"/>
    <w:rPr>
      <w:rFonts w:ascii="Symbol" w:eastAsia="Symbol" w:hAnsi="Symbol" w:cs="Symbol"/>
    </w:rPr>
  </w:style>
  <w:style w:type="character" w:customStyle="1" w:styleId="WW8Num12z0">
    <w:name w:val="WW8Num12z0"/>
    <w:qFormat/>
    <w:rsid w:val="00B53A3A"/>
    <w:rPr>
      <w:rFonts w:ascii="Arial" w:eastAsia="Arial" w:hAnsi="Arial" w:cs="Arial"/>
      <w:b/>
      <w:i w:val="0"/>
      <w:caps w:val="0"/>
      <w:smallCaps w:val="0"/>
      <w:color w:val="14A1C2"/>
      <w:sz w:val="18"/>
    </w:rPr>
  </w:style>
  <w:style w:type="character" w:customStyle="1" w:styleId="WW8Num13z0">
    <w:name w:val="WW8Num13z0"/>
    <w:qFormat/>
    <w:rsid w:val="00B53A3A"/>
    <w:rPr>
      <w:rFonts w:ascii="Symbol" w:eastAsia="Symbol" w:hAnsi="Symbol" w:cs="Symbol"/>
      <w:color w:val="000000"/>
    </w:rPr>
  </w:style>
  <w:style w:type="character" w:customStyle="1" w:styleId="WW8Num13z1">
    <w:name w:val="WW8Num13z1"/>
    <w:qFormat/>
    <w:rsid w:val="00B53A3A"/>
    <w:rPr>
      <w:rFonts w:ascii="Arial Black" w:eastAsia="Arial Black" w:hAnsi="Arial Black" w:cs="Arial Black"/>
      <w:b w:val="0"/>
      <w:i w:val="0"/>
      <w:caps w:val="0"/>
      <w:smallCaps w:val="0"/>
      <w:color w:val="14A1C2"/>
      <w:sz w:val="18"/>
    </w:rPr>
  </w:style>
  <w:style w:type="character" w:customStyle="1" w:styleId="WW8Num13z2">
    <w:name w:val="WW8Num13z2"/>
    <w:qFormat/>
    <w:rsid w:val="00B53A3A"/>
    <w:rPr>
      <w:rFonts w:ascii="Wingdings" w:eastAsia="Wingdings" w:hAnsi="Wingdings" w:cs="Wingdings"/>
    </w:rPr>
  </w:style>
  <w:style w:type="character" w:customStyle="1" w:styleId="WW8Num13z3">
    <w:name w:val="WW8Num13z3"/>
    <w:qFormat/>
    <w:rsid w:val="00B53A3A"/>
    <w:rPr>
      <w:rFonts w:ascii="Symbol" w:eastAsia="Symbol" w:hAnsi="Symbol" w:cs="Symbol"/>
    </w:rPr>
  </w:style>
  <w:style w:type="character" w:customStyle="1" w:styleId="WW8Num13z4">
    <w:name w:val="WW8Num13z4"/>
    <w:qFormat/>
    <w:rsid w:val="00B53A3A"/>
    <w:rPr>
      <w:rFonts w:ascii="Courier New" w:eastAsia="Courier New" w:hAnsi="Courier New" w:cs="Courier New"/>
    </w:rPr>
  </w:style>
  <w:style w:type="character" w:customStyle="1" w:styleId="WW8Num14z0">
    <w:name w:val="WW8Num14z0"/>
    <w:qFormat/>
    <w:rsid w:val="00B53A3A"/>
    <w:rPr>
      <w:rFonts w:ascii="Symbol" w:eastAsia="Symbol" w:hAnsi="Symbol" w:cs="Symbol"/>
      <w:color w:val="000000"/>
    </w:rPr>
  </w:style>
  <w:style w:type="character" w:customStyle="1" w:styleId="WW8Num14z1">
    <w:name w:val="WW8Num14z1"/>
    <w:qFormat/>
    <w:rsid w:val="00B53A3A"/>
    <w:rPr>
      <w:rFonts w:ascii="Courier New" w:eastAsia="Courier New" w:hAnsi="Courier New" w:cs="Courier New"/>
    </w:rPr>
  </w:style>
  <w:style w:type="character" w:customStyle="1" w:styleId="WW8Num14z2">
    <w:name w:val="WW8Num14z2"/>
    <w:qFormat/>
    <w:rsid w:val="00B53A3A"/>
    <w:rPr>
      <w:rFonts w:ascii="Wingdings" w:eastAsia="Wingdings" w:hAnsi="Wingdings" w:cs="Wingdings"/>
    </w:rPr>
  </w:style>
  <w:style w:type="character" w:customStyle="1" w:styleId="WW8Num14z3">
    <w:name w:val="WW8Num14z3"/>
    <w:qFormat/>
    <w:rsid w:val="00B53A3A"/>
    <w:rPr>
      <w:rFonts w:ascii="Symbol" w:eastAsia="Symbol" w:hAnsi="Symbol" w:cs="Symbol"/>
    </w:rPr>
  </w:style>
  <w:style w:type="character" w:customStyle="1" w:styleId="WW8Num15z0">
    <w:name w:val="WW8Num15z0"/>
    <w:qFormat/>
    <w:rsid w:val="00B53A3A"/>
    <w:rPr>
      <w:rFonts w:ascii="Arial" w:eastAsia="Arial" w:hAnsi="Arial" w:cs="Arial"/>
      <w:b/>
      <w:i w:val="0"/>
      <w:caps w:val="0"/>
      <w:smallCaps w:val="0"/>
      <w:color w:val="14A1C2"/>
      <w:sz w:val="18"/>
    </w:rPr>
  </w:style>
  <w:style w:type="character" w:customStyle="1" w:styleId="WW8Num16z0">
    <w:name w:val="WW8Num16z0"/>
    <w:qFormat/>
    <w:rsid w:val="00B53A3A"/>
    <w:rPr>
      <w:rFonts w:ascii="Symbol" w:eastAsia="Symbol" w:hAnsi="Symbol" w:cs="Symbol"/>
    </w:rPr>
  </w:style>
  <w:style w:type="character" w:customStyle="1" w:styleId="WW8Num16z1">
    <w:name w:val="WW8Num16z1"/>
    <w:qFormat/>
    <w:rsid w:val="00B53A3A"/>
    <w:rPr>
      <w:rFonts w:ascii="Courier New" w:eastAsia="Courier New" w:hAnsi="Courier New" w:cs="Courier New"/>
    </w:rPr>
  </w:style>
  <w:style w:type="character" w:customStyle="1" w:styleId="WW8Num16z2">
    <w:name w:val="WW8Num16z2"/>
    <w:qFormat/>
    <w:rsid w:val="00B53A3A"/>
    <w:rPr>
      <w:rFonts w:ascii="Wingdings" w:eastAsia="Wingdings" w:hAnsi="Wingdings" w:cs="Wingdings"/>
    </w:rPr>
  </w:style>
  <w:style w:type="character" w:customStyle="1" w:styleId="WW8Num17z0">
    <w:name w:val="WW8Num17z0"/>
    <w:qFormat/>
    <w:rsid w:val="00B53A3A"/>
    <w:rPr>
      <w:sz w:val="128"/>
      <w:szCs w:val="128"/>
    </w:rPr>
  </w:style>
  <w:style w:type="character" w:customStyle="1" w:styleId="WW8Num18z0">
    <w:name w:val="WW8Num18z0"/>
    <w:qFormat/>
    <w:rsid w:val="00B53A3A"/>
    <w:rPr>
      <w:rFonts w:ascii="Symbol" w:eastAsia="Symbol" w:hAnsi="Symbol" w:cs="Symbol"/>
      <w:color w:val="000000"/>
    </w:rPr>
  </w:style>
  <w:style w:type="character" w:customStyle="1" w:styleId="WW8Num18z1">
    <w:name w:val="WW8Num18z1"/>
    <w:qFormat/>
    <w:rsid w:val="00B53A3A"/>
    <w:rPr>
      <w:rFonts w:ascii="Arial" w:eastAsia="Arial" w:hAnsi="Arial" w:cs="Arial"/>
      <w:b/>
      <w:i w:val="0"/>
      <w:caps w:val="0"/>
      <w:smallCaps w:val="0"/>
      <w:color w:val="14A1C2"/>
      <w:sz w:val="18"/>
    </w:rPr>
  </w:style>
  <w:style w:type="character" w:customStyle="1" w:styleId="WW8Num18z2">
    <w:name w:val="WW8Num18z2"/>
    <w:qFormat/>
    <w:rsid w:val="00B53A3A"/>
    <w:rPr>
      <w:rFonts w:ascii="Wingdings" w:eastAsia="Wingdings" w:hAnsi="Wingdings" w:cs="Wingdings"/>
    </w:rPr>
  </w:style>
  <w:style w:type="character" w:customStyle="1" w:styleId="WW8Num18z3">
    <w:name w:val="WW8Num18z3"/>
    <w:qFormat/>
    <w:rsid w:val="00B53A3A"/>
    <w:rPr>
      <w:rFonts w:ascii="Symbol" w:eastAsia="Symbol" w:hAnsi="Symbol" w:cs="Symbol"/>
    </w:rPr>
  </w:style>
  <w:style w:type="character" w:customStyle="1" w:styleId="WW8Num18z4">
    <w:name w:val="WW8Num18z4"/>
    <w:qFormat/>
    <w:rsid w:val="00B53A3A"/>
    <w:rPr>
      <w:rFonts w:ascii="Courier New" w:eastAsia="Courier New" w:hAnsi="Courier New" w:cs="Courier New"/>
    </w:rPr>
  </w:style>
  <w:style w:type="character" w:customStyle="1" w:styleId="WW8Num20z0">
    <w:name w:val="WW8Num20z0"/>
    <w:qFormat/>
    <w:rsid w:val="00B53A3A"/>
    <w:rPr>
      <w:rFonts w:ascii="Arial" w:eastAsia="Arial" w:hAnsi="Arial" w:cs="Arial"/>
      <w:b/>
      <w:i w:val="0"/>
      <w:caps w:val="0"/>
      <w:smallCaps w:val="0"/>
      <w:color w:val="14A1C2"/>
      <w:sz w:val="18"/>
    </w:rPr>
  </w:style>
  <w:style w:type="character" w:customStyle="1" w:styleId="WW8Num23z0">
    <w:name w:val="WW8Num23z0"/>
    <w:qFormat/>
    <w:rsid w:val="00B53A3A"/>
    <w:rPr>
      <w:rFonts w:ascii="Symbol" w:eastAsia="Symbol" w:hAnsi="Symbol" w:cs="Symbol"/>
      <w:color w:val="000000"/>
    </w:rPr>
  </w:style>
  <w:style w:type="character" w:customStyle="1" w:styleId="WW8Num23z1">
    <w:name w:val="WW8Num23z1"/>
    <w:qFormat/>
    <w:rsid w:val="00B53A3A"/>
    <w:rPr>
      <w:rFonts w:ascii="Arial" w:eastAsia="Arial" w:hAnsi="Arial" w:cs="Arial"/>
      <w:b/>
      <w:i w:val="0"/>
      <w:caps w:val="0"/>
      <w:smallCaps w:val="0"/>
      <w:color w:val="14A1C2"/>
      <w:sz w:val="18"/>
    </w:rPr>
  </w:style>
  <w:style w:type="character" w:customStyle="1" w:styleId="WW8Num23z2">
    <w:name w:val="WW8Num23z2"/>
    <w:qFormat/>
    <w:rsid w:val="00B53A3A"/>
    <w:rPr>
      <w:rFonts w:ascii="Wingdings" w:eastAsia="Wingdings" w:hAnsi="Wingdings" w:cs="Wingdings"/>
    </w:rPr>
  </w:style>
  <w:style w:type="character" w:customStyle="1" w:styleId="WW8Num23z3">
    <w:name w:val="WW8Num23z3"/>
    <w:qFormat/>
    <w:rsid w:val="00B53A3A"/>
    <w:rPr>
      <w:rFonts w:ascii="Symbol" w:eastAsia="Symbol" w:hAnsi="Symbol" w:cs="Symbol"/>
    </w:rPr>
  </w:style>
  <w:style w:type="character" w:customStyle="1" w:styleId="WW8Num23z4">
    <w:name w:val="WW8Num23z4"/>
    <w:qFormat/>
    <w:rsid w:val="00B53A3A"/>
    <w:rPr>
      <w:rFonts w:ascii="Courier New" w:eastAsia="Courier New" w:hAnsi="Courier New" w:cs="Courier New"/>
    </w:rPr>
  </w:style>
  <w:style w:type="character" w:customStyle="1" w:styleId="WW8Num24z0">
    <w:name w:val="WW8Num24z0"/>
    <w:qFormat/>
    <w:rsid w:val="00B53A3A"/>
    <w:rPr>
      <w:rFonts w:ascii="Arial" w:eastAsia="Arial" w:hAnsi="Arial" w:cs="Arial"/>
      <w:b/>
      <w:i w:val="0"/>
      <w:caps w:val="0"/>
      <w:smallCaps w:val="0"/>
      <w:color w:val="14A1C2"/>
      <w:sz w:val="18"/>
    </w:rPr>
  </w:style>
  <w:style w:type="character" w:customStyle="1" w:styleId="WW8Num25z0">
    <w:name w:val="WW8Num25z0"/>
    <w:qFormat/>
    <w:rsid w:val="00B53A3A"/>
    <w:rPr>
      <w:rFonts w:ascii="Arial" w:eastAsia="Arial" w:hAnsi="Arial" w:cs="Arial"/>
      <w:b/>
      <w:i w:val="0"/>
      <w:caps w:val="0"/>
      <w:smallCaps w:val="0"/>
      <w:color w:val="14A1C2"/>
      <w:sz w:val="18"/>
    </w:rPr>
  </w:style>
  <w:style w:type="character" w:customStyle="1" w:styleId="WW8Num26z0">
    <w:name w:val="WW8Num26z0"/>
    <w:qFormat/>
    <w:rsid w:val="00B53A3A"/>
    <w:rPr>
      <w:rFonts w:ascii="Symbol" w:eastAsia="Symbol" w:hAnsi="Symbol" w:cs="Symbol"/>
      <w:color w:val="000000"/>
    </w:rPr>
  </w:style>
  <w:style w:type="character" w:customStyle="1" w:styleId="WW8Num26z1">
    <w:name w:val="WW8Num26z1"/>
    <w:qFormat/>
    <w:rsid w:val="00B53A3A"/>
    <w:rPr>
      <w:rFonts w:ascii="Courier New" w:eastAsia="Courier New" w:hAnsi="Courier New" w:cs="Courier New"/>
    </w:rPr>
  </w:style>
  <w:style w:type="character" w:customStyle="1" w:styleId="WW8Num26z2">
    <w:name w:val="WW8Num26z2"/>
    <w:qFormat/>
    <w:rsid w:val="00B53A3A"/>
    <w:rPr>
      <w:rFonts w:ascii="Wingdings" w:eastAsia="Wingdings" w:hAnsi="Wingdings" w:cs="Wingdings"/>
    </w:rPr>
  </w:style>
  <w:style w:type="character" w:customStyle="1" w:styleId="WW8Num26z3">
    <w:name w:val="WW8Num26z3"/>
    <w:qFormat/>
    <w:rsid w:val="00B53A3A"/>
    <w:rPr>
      <w:rFonts w:ascii="Symbol" w:eastAsia="Symbol" w:hAnsi="Symbol" w:cs="Symbol"/>
    </w:rPr>
  </w:style>
  <w:style w:type="character" w:customStyle="1" w:styleId="WW8Num27z0">
    <w:name w:val="WW8Num27z0"/>
    <w:qFormat/>
    <w:rsid w:val="00B53A3A"/>
    <w:rPr>
      <w:rFonts w:ascii="Symbol" w:eastAsia="Symbol" w:hAnsi="Symbol" w:cs="Symbol"/>
      <w:color w:val="000000"/>
    </w:rPr>
  </w:style>
  <w:style w:type="character" w:customStyle="1" w:styleId="WW8Num27z1">
    <w:name w:val="WW8Num27z1"/>
    <w:qFormat/>
    <w:rsid w:val="00B53A3A"/>
    <w:rPr>
      <w:rFonts w:ascii="Arial Black" w:eastAsia="Arial Black" w:hAnsi="Arial Black" w:cs="Arial Black"/>
      <w:b w:val="0"/>
      <w:i w:val="0"/>
      <w:caps w:val="0"/>
      <w:smallCaps w:val="0"/>
      <w:color w:val="14A1C2"/>
      <w:sz w:val="18"/>
    </w:rPr>
  </w:style>
  <w:style w:type="character" w:customStyle="1" w:styleId="WW8Num27z2">
    <w:name w:val="WW8Num27z2"/>
    <w:qFormat/>
    <w:rsid w:val="00B53A3A"/>
    <w:rPr>
      <w:rFonts w:ascii="Wingdings" w:eastAsia="Wingdings" w:hAnsi="Wingdings" w:cs="Wingdings"/>
    </w:rPr>
  </w:style>
  <w:style w:type="character" w:customStyle="1" w:styleId="WW8Num27z3">
    <w:name w:val="WW8Num27z3"/>
    <w:qFormat/>
    <w:rsid w:val="00B53A3A"/>
    <w:rPr>
      <w:rFonts w:ascii="Symbol" w:eastAsia="Symbol" w:hAnsi="Symbol" w:cs="Symbol"/>
    </w:rPr>
  </w:style>
  <w:style w:type="character" w:customStyle="1" w:styleId="WW8Num27z4">
    <w:name w:val="WW8Num27z4"/>
    <w:qFormat/>
    <w:rsid w:val="00B53A3A"/>
    <w:rPr>
      <w:rFonts w:ascii="Courier New" w:eastAsia="Courier New" w:hAnsi="Courier New" w:cs="Courier New"/>
    </w:rPr>
  </w:style>
  <w:style w:type="character" w:customStyle="1" w:styleId="WW8Num28z0">
    <w:name w:val="WW8Num28z0"/>
    <w:qFormat/>
    <w:rsid w:val="00B53A3A"/>
    <w:rPr>
      <w:rFonts w:ascii="Symbol" w:eastAsia="Symbol" w:hAnsi="Symbol" w:cs="Symbol"/>
      <w:color w:val="000000"/>
    </w:rPr>
  </w:style>
  <w:style w:type="character" w:customStyle="1" w:styleId="WW8Num28z1">
    <w:name w:val="WW8Num28z1"/>
    <w:qFormat/>
    <w:rsid w:val="00B53A3A"/>
    <w:rPr>
      <w:rFonts w:ascii="Courier New" w:eastAsia="Courier New" w:hAnsi="Courier New" w:cs="Courier New"/>
    </w:rPr>
  </w:style>
  <w:style w:type="character" w:customStyle="1" w:styleId="WW8Num28z2">
    <w:name w:val="WW8Num28z2"/>
    <w:qFormat/>
    <w:rsid w:val="00B53A3A"/>
    <w:rPr>
      <w:rFonts w:ascii="Wingdings" w:eastAsia="Wingdings" w:hAnsi="Wingdings" w:cs="Wingdings"/>
    </w:rPr>
  </w:style>
  <w:style w:type="character" w:customStyle="1" w:styleId="WW8Num28z3">
    <w:name w:val="WW8Num28z3"/>
    <w:qFormat/>
    <w:rsid w:val="00B53A3A"/>
    <w:rPr>
      <w:rFonts w:ascii="Symbol" w:eastAsia="Symbol" w:hAnsi="Symbol" w:cs="Symbol"/>
    </w:rPr>
  </w:style>
  <w:style w:type="character" w:customStyle="1" w:styleId="WW8Num29z0">
    <w:name w:val="WW8Num29z0"/>
    <w:qFormat/>
    <w:rsid w:val="00B53A3A"/>
    <w:rPr>
      <w:rFonts w:ascii="Symbol" w:eastAsia="Symbol" w:hAnsi="Symbol" w:cs="Symbol"/>
      <w:color w:val="000000"/>
    </w:rPr>
  </w:style>
  <w:style w:type="character" w:customStyle="1" w:styleId="WW8Num29z1">
    <w:name w:val="WW8Num29z1"/>
    <w:qFormat/>
    <w:rsid w:val="00B53A3A"/>
    <w:rPr>
      <w:rFonts w:ascii="Courier New" w:eastAsia="Courier New" w:hAnsi="Courier New" w:cs="Courier New"/>
    </w:rPr>
  </w:style>
  <w:style w:type="character" w:customStyle="1" w:styleId="WW8Num29z2">
    <w:name w:val="WW8Num29z2"/>
    <w:qFormat/>
    <w:rsid w:val="00B53A3A"/>
    <w:rPr>
      <w:rFonts w:ascii="Wingdings" w:eastAsia="Wingdings" w:hAnsi="Wingdings" w:cs="Wingdings"/>
    </w:rPr>
  </w:style>
  <w:style w:type="character" w:customStyle="1" w:styleId="WW8Num29z3">
    <w:name w:val="WW8Num29z3"/>
    <w:qFormat/>
    <w:rsid w:val="00B53A3A"/>
    <w:rPr>
      <w:rFonts w:ascii="Symbol" w:eastAsia="Symbol" w:hAnsi="Symbol" w:cs="Symbol"/>
    </w:rPr>
  </w:style>
  <w:style w:type="character" w:customStyle="1" w:styleId="WW8Num31z0">
    <w:name w:val="WW8Num31z0"/>
    <w:qFormat/>
    <w:rsid w:val="00B53A3A"/>
    <w:rPr>
      <w:rFonts w:ascii="Symbol" w:eastAsia="Symbol" w:hAnsi="Symbol" w:cs="Symbol"/>
      <w:color w:val="000000"/>
    </w:rPr>
  </w:style>
  <w:style w:type="character" w:customStyle="1" w:styleId="WW8Num31z1">
    <w:name w:val="WW8Num31z1"/>
    <w:qFormat/>
    <w:rsid w:val="00B53A3A"/>
    <w:rPr>
      <w:color w:val="000000"/>
    </w:rPr>
  </w:style>
  <w:style w:type="character" w:customStyle="1" w:styleId="WW8Num31z2">
    <w:name w:val="WW8Num31z2"/>
    <w:qFormat/>
    <w:rsid w:val="00B53A3A"/>
    <w:rPr>
      <w:rFonts w:ascii="Wingdings" w:eastAsia="Wingdings" w:hAnsi="Wingdings" w:cs="Wingdings"/>
    </w:rPr>
  </w:style>
  <w:style w:type="character" w:customStyle="1" w:styleId="WW8Num31z3">
    <w:name w:val="WW8Num31z3"/>
    <w:qFormat/>
    <w:rsid w:val="00B53A3A"/>
    <w:rPr>
      <w:rFonts w:ascii="Symbol" w:eastAsia="Symbol" w:hAnsi="Symbol" w:cs="Symbol"/>
    </w:rPr>
  </w:style>
  <w:style w:type="character" w:customStyle="1" w:styleId="WW8Num31z4">
    <w:name w:val="WW8Num31z4"/>
    <w:qFormat/>
    <w:rsid w:val="00B53A3A"/>
    <w:rPr>
      <w:rFonts w:ascii="Courier New" w:eastAsia="Courier New" w:hAnsi="Courier New" w:cs="Courier New"/>
    </w:rPr>
  </w:style>
  <w:style w:type="character" w:customStyle="1" w:styleId="WW8Num33z0">
    <w:name w:val="WW8Num33z0"/>
    <w:qFormat/>
    <w:rsid w:val="00B53A3A"/>
    <w:rPr>
      <w:b w:val="0"/>
    </w:rPr>
  </w:style>
  <w:style w:type="character" w:customStyle="1" w:styleId="WW8Num34z0">
    <w:name w:val="WW8Num34z0"/>
    <w:qFormat/>
    <w:rsid w:val="00B53A3A"/>
    <w:rPr>
      <w:rFonts w:ascii="Arial" w:eastAsia="Arial" w:hAnsi="Arial" w:cs="Arial"/>
      <w:b/>
      <w:i w:val="0"/>
      <w:caps w:val="0"/>
      <w:smallCaps w:val="0"/>
      <w:color w:val="14A1C2"/>
      <w:sz w:val="18"/>
    </w:rPr>
  </w:style>
  <w:style w:type="character" w:customStyle="1" w:styleId="WW8Num35z0">
    <w:name w:val="WW8Num35z0"/>
    <w:qFormat/>
    <w:rsid w:val="00B53A3A"/>
    <w:rPr>
      <w:rFonts w:ascii="Symbol" w:eastAsia="Symbol" w:hAnsi="Symbol" w:cs="Symbol"/>
      <w:color w:val="000000"/>
    </w:rPr>
  </w:style>
  <w:style w:type="character" w:customStyle="1" w:styleId="WW8Num35z1">
    <w:name w:val="WW8Num35z1"/>
    <w:qFormat/>
    <w:rsid w:val="00B53A3A"/>
    <w:rPr>
      <w:rFonts w:ascii="Arial Black" w:eastAsia="Arial Black" w:hAnsi="Arial Black" w:cs="Arial Black"/>
      <w:b w:val="0"/>
      <w:i w:val="0"/>
      <w:caps w:val="0"/>
      <w:smallCaps w:val="0"/>
      <w:color w:val="14A1C2"/>
      <w:sz w:val="36"/>
    </w:rPr>
  </w:style>
  <w:style w:type="character" w:customStyle="1" w:styleId="WW8Num35z2">
    <w:name w:val="WW8Num35z2"/>
    <w:qFormat/>
    <w:rsid w:val="00B53A3A"/>
    <w:rPr>
      <w:rFonts w:ascii="Wingdings" w:eastAsia="Wingdings" w:hAnsi="Wingdings" w:cs="Wingdings"/>
    </w:rPr>
  </w:style>
  <w:style w:type="character" w:customStyle="1" w:styleId="WW8Num35z3">
    <w:name w:val="WW8Num35z3"/>
    <w:qFormat/>
    <w:rsid w:val="00B53A3A"/>
    <w:rPr>
      <w:rFonts w:ascii="Symbol" w:eastAsia="Symbol" w:hAnsi="Symbol" w:cs="Symbol"/>
    </w:rPr>
  </w:style>
  <w:style w:type="character" w:customStyle="1" w:styleId="WW8Num35z4">
    <w:name w:val="WW8Num35z4"/>
    <w:qFormat/>
    <w:rsid w:val="00B53A3A"/>
    <w:rPr>
      <w:rFonts w:ascii="Courier New" w:eastAsia="Courier New" w:hAnsi="Courier New" w:cs="Courier New"/>
    </w:rPr>
  </w:style>
  <w:style w:type="character" w:customStyle="1" w:styleId="WW8Num36z0">
    <w:name w:val="WW8Num36z0"/>
    <w:qFormat/>
    <w:rsid w:val="00B53A3A"/>
    <w:rPr>
      <w:rFonts w:ascii="Symbol" w:eastAsia="Symbol" w:hAnsi="Symbol" w:cs="Symbol"/>
    </w:rPr>
  </w:style>
  <w:style w:type="character" w:customStyle="1" w:styleId="WW8Num36z1">
    <w:name w:val="WW8Num36z1"/>
    <w:qFormat/>
    <w:rsid w:val="00B53A3A"/>
    <w:rPr>
      <w:rFonts w:ascii="Courier New" w:eastAsia="Courier New" w:hAnsi="Courier New" w:cs="Courier New"/>
    </w:rPr>
  </w:style>
  <w:style w:type="character" w:customStyle="1" w:styleId="WW8Num36z2">
    <w:name w:val="WW8Num36z2"/>
    <w:qFormat/>
    <w:rsid w:val="00B53A3A"/>
    <w:rPr>
      <w:rFonts w:ascii="Wingdings" w:eastAsia="Wingdings" w:hAnsi="Wingdings" w:cs="Wingdings"/>
    </w:rPr>
  </w:style>
  <w:style w:type="character" w:customStyle="1" w:styleId="WW8Num37z0">
    <w:name w:val="WW8Num37z0"/>
    <w:qFormat/>
    <w:rsid w:val="00B53A3A"/>
    <w:rPr>
      <w:rFonts w:ascii="Symbol" w:eastAsia="Symbol" w:hAnsi="Symbol" w:cs="Symbol"/>
    </w:rPr>
  </w:style>
  <w:style w:type="character" w:customStyle="1" w:styleId="WW8Num37z1">
    <w:name w:val="WW8Num37z1"/>
    <w:qFormat/>
    <w:rsid w:val="00B53A3A"/>
    <w:rPr>
      <w:rFonts w:ascii="Courier New" w:eastAsia="Courier New" w:hAnsi="Courier New" w:cs="Courier New"/>
    </w:rPr>
  </w:style>
  <w:style w:type="character" w:customStyle="1" w:styleId="WW8Num37z2">
    <w:name w:val="WW8Num37z2"/>
    <w:qFormat/>
    <w:rsid w:val="00B53A3A"/>
    <w:rPr>
      <w:rFonts w:ascii="Wingdings" w:eastAsia="Wingdings" w:hAnsi="Wingdings" w:cs="Wingdings"/>
    </w:rPr>
  </w:style>
  <w:style w:type="character" w:customStyle="1" w:styleId="WW8Num38z0">
    <w:name w:val="WW8Num38z0"/>
    <w:qFormat/>
    <w:rsid w:val="00B53A3A"/>
    <w:rPr>
      <w:rFonts w:ascii="Symbol" w:eastAsia="Symbol" w:hAnsi="Symbol" w:cs="Symbol"/>
      <w:color w:val="000000"/>
    </w:rPr>
  </w:style>
  <w:style w:type="character" w:customStyle="1" w:styleId="WW8Num38z1">
    <w:name w:val="WW8Num38z1"/>
    <w:qFormat/>
    <w:rsid w:val="00B53A3A"/>
    <w:rPr>
      <w:rFonts w:ascii="Arial" w:eastAsia="Arial" w:hAnsi="Arial" w:cs="Arial"/>
      <w:b/>
      <w:i w:val="0"/>
      <w:caps w:val="0"/>
      <w:smallCaps w:val="0"/>
      <w:color w:val="14A1C2"/>
      <w:sz w:val="18"/>
    </w:rPr>
  </w:style>
  <w:style w:type="character" w:customStyle="1" w:styleId="WW8Num38z2">
    <w:name w:val="WW8Num38z2"/>
    <w:qFormat/>
    <w:rsid w:val="00B53A3A"/>
    <w:rPr>
      <w:rFonts w:ascii="Wingdings" w:eastAsia="Wingdings" w:hAnsi="Wingdings" w:cs="Wingdings"/>
    </w:rPr>
  </w:style>
  <w:style w:type="character" w:customStyle="1" w:styleId="WW8Num38z3">
    <w:name w:val="WW8Num38z3"/>
    <w:qFormat/>
    <w:rsid w:val="00B53A3A"/>
    <w:rPr>
      <w:rFonts w:ascii="Symbol" w:eastAsia="Symbol" w:hAnsi="Symbol" w:cs="Symbol"/>
    </w:rPr>
  </w:style>
  <w:style w:type="character" w:customStyle="1" w:styleId="WW8Num38z4">
    <w:name w:val="WW8Num38z4"/>
    <w:qFormat/>
    <w:rsid w:val="00B53A3A"/>
    <w:rPr>
      <w:rFonts w:ascii="Courier New" w:eastAsia="Courier New" w:hAnsi="Courier New" w:cs="Courier New"/>
    </w:rPr>
  </w:style>
  <w:style w:type="character" w:customStyle="1" w:styleId="WW8Num42z0">
    <w:name w:val="WW8Num42z0"/>
    <w:qFormat/>
    <w:rsid w:val="00B53A3A"/>
    <w:rPr>
      <w:b w:val="0"/>
      <w:i w:val="0"/>
      <w:color w:val="000000"/>
      <w:sz w:val="20"/>
      <w:szCs w:val="20"/>
    </w:rPr>
  </w:style>
  <w:style w:type="character" w:customStyle="1" w:styleId="WW8Num42z1">
    <w:name w:val="WW8Num42z1"/>
    <w:qFormat/>
    <w:rsid w:val="00B53A3A"/>
    <w:rPr>
      <w:b/>
      <w:i w:val="0"/>
      <w:sz w:val="28"/>
    </w:rPr>
  </w:style>
  <w:style w:type="character" w:customStyle="1" w:styleId="WW8Num42z2">
    <w:name w:val="WW8Num42z2"/>
    <w:qFormat/>
    <w:rsid w:val="00B53A3A"/>
    <w:rPr>
      <w:b/>
      <w:i w:val="0"/>
      <w:sz w:val="24"/>
    </w:rPr>
  </w:style>
  <w:style w:type="character" w:customStyle="1" w:styleId="WW8Num43z0">
    <w:name w:val="WW8Num43z0"/>
    <w:qFormat/>
    <w:rsid w:val="00B53A3A"/>
    <w:rPr>
      <w:rFonts w:ascii="Arial" w:eastAsia="Arial" w:hAnsi="Arial" w:cs="Arial"/>
      <w:b w:val="0"/>
      <w:i w:val="0"/>
      <w:caps w:val="0"/>
      <w:smallCaps w:val="0"/>
      <w:color w:val="14A1C2"/>
      <w:sz w:val="22"/>
      <w:szCs w:val="22"/>
    </w:rPr>
  </w:style>
  <w:style w:type="character" w:styleId="Nmerodepgina">
    <w:name w:val="page number"/>
    <w:basedOn w:val="Fuentedeprrafopredeter"/>
    <w:rsid w:val="00B53A3A"/>
  </w:style>
  <w:style w:type="character" w:customStyle="1" w:styleId="EnlacedeInternet">
    <w:name w:val="Enlace de Internet"/>
    <w:basedOn w:val="Fuentedeprrafopredeter"/>
    <w:rsid w:val="00B53A3A"/>
    <w:rPr>
      <w:color w:val="0000FF"/>
      <w:u w:val="single"/>
    </w:rPr>
  </w:style>
  <w:style w:type="character" w:customStyle="1" w:styleId="EnlacedeInternetvisitado">
    <w:name w:val="Enlace de Internet visitado"/>
    <w:basedOn w:val="Fuentedeprrafopredeter"/>
    <w:rsid w:val="00B53A3A"/>
    <w:rPr>
      <w:color w:val="800080"/>
      <w:u w:val="single"/>
    </w:rPr>
  </w:style>
  <w:style w:type="character" w:customStyle="1" w:styleId="EncabezadoCar">
    <w:name w:val="Encabezado Car"/>
    <w:basedOn w:val="Fuentedeprrafopredeter"/>
    <w:qFormat/>
    <w:rsid w:val="00B53A3A"/>
    <w:rPr>
      <w:sz w:val="24"/>
      <w:szCs w:val="24"/>
    </w:rPr>
  </w:style>
  <w:style w:type="character" w:customStyle="1" w:styleId="TextodegloboCar">
    <w:name w:val="Texto de globo Car"/>
    <w:basedOn w:val="Fuentedeprrafopredeter"/>
    <w:qFormat/>
    <w:rsid w:val="00B53A3A"/>
    <w:rPr>
      <w:rFonts w:ascii="Tahoma" w:eastAsia="Tahoma" w:hAnsi="Tahoma" w:cs="Tahoma"/>
      <w:sz w:val="16"/>
      <w:szCs w:val="16"/>
    </w:rPr>
  </w:style>
  <w:style w:type="character" w:customStyle="1" w:styleId="PiedepginaCar">
    <w:name w:val="Pie de página Car"/>
    <w:basedOn w:val="Fuentedeprrafopredeter"/>
    <w:uiPriority w:val="99"/>
    <w:qFormat/>
    <w:rsid w:val="00B53A3A"/>
    <w:rPr>
      <w:sz w:val="24"/>
      <w:szCs w:val="24"/>
    </w:rPr>
  </w:style>
  <w:style w:type="character" w:styleId="nfasis">
    <w:name w:val="Emphasis"/>
    <w:basedOn w:val="Fuentedeprrafopredeter"/>
    <w:qFormat/>
    <w:rsid w:val="00B53A3A"/>
    <w:rPr>
      <w:i/>
      <w:iCs/>
    </w:rPr>
  </w:style>
  <w:style w:type="character" w:customStyle="1" w:styleId="Ttulo2Car">
    <w:name w:val="Título 2 Car"/>
    <w:basedOn w:val="Fuentedeprrafopredeter"/>
    <w:qFormat/>
    <w:rsid w:val="00B53A3A"/>
    <w:rPr>
      <w:rFonts w:ascii="Arial" w:eastAsia="Arial" w:hAnsi="Arial" w:cs="Arial"/>
      <w:b/>
      <w:iCs/>
      <w:color w:val="14A1C2"/>
      <w:kern w:val="2"/>
      <w:sz w:val="32"/>
    </w:rPr>
  </w:style>
  <w:style w:type="character" w:customStyle="1" w:styleId="NotadeadvertenciaCar">
    <w:name w:val="Nota de advertencia Car"/>
    <w:basedOn w:val="Fuentedeprrafopredeter"/>
    <w:qFormat/>
    <w:rsid w:val="00B53A3A"/>
    <w:rPr>
      <w:rFonts w:ascii="Arial" w:eastAsia="Arial" w:hAnsi="Arial" w:cs="Arial"/>
      <w:b/>
      <w:color w:val="FF0000"/>
      <w:sz w:val="24"/>
      <w:szCs w:val="24"/>
    </w:rPr>
  </w:style>
  <w:style w:type="character" w:styleId="Refdecomentario">
    <w:name w:val="annotation reference"/>
    <w:basedOn w:val="Fuentedeprrafopredeter"/>
    <w:qFormat/>
    <w:rsid w:val="00B53A3A"/>
    <w:rPr>
      <w:sz w:val="16"/>
      <w:szCs w:val="16"/>
    </w:rPr>
  </w:style>
  <w:style w:type="character" w:customStyle="1" w:styleId="NotainformativaCar">
    <w:name w:val="Nota informativa Car"/>
    <w:basedOn w:val="Fuentedeprrafopredeter"/>
    <w:qFormat/>
    <w:rsid w:val="00B53A3A"/>
    <w:rPr>
      <w:rFonts w:ascii="Arial" w:eastAsia="Arial" w:hAnsi="Arial" w:cs="Arial"/>
      <w:b/>
      <w:color w:val="00B0F0"/>
      <w:sz w:val="24"/>
      <w:szCs w:val="24"/>
    </w:rPr>
  </w:style>
  <w:style w:type="character" w:customStyle="1" w:styleId="TextocomentarioCar">
    <w:name w:val="Texto comentario Car"/>
    <w:basedOn w:val="Fuentedeprrafopredeter"/>
    <w:qFormat/>
    <w:rsid w:val="00B53A3A"/>
    <w:rPr>
      <w:rFonts w:ascii="Arial" w:eastAsia="Arial" w:hAnsi="Arial" w:cs="Arial"/>
    </w:rPr>
  </w:style>
  <w:style w:type="character" w:customStyle="1" w:styleId="AsuntodelcomentarioCar">
    <w:name w:val="Asunto del comentario Car"/>
    <w:basedOn w:val="TextocomentarioCar"/>
    <w:qFormat/>
    <w:rsid w:val="00B53A3A"/>
    <w:rPr>
      <w:rFonts w:ascii="Arial" w:eastAsia="Arial" w:hAnsi="Arial" w:cs="Arial"/>
      <w:b/>
      <w:bCs/>
    </w:rPr>
  </w:style>
  <w:style w:type="character" w:customStyle="1" w:styleId="Enlacedelndice">
    <w:name w:val="Enlace del índice"/>
    <w:qFormat/>
    <w:rsid w:val="00B53A3A"/>
  </w:style>
  <w:style w:type="character" w:customStyle="1" w:styleId="Vietas">
    <w:name w:val="Viñetas"/>
    <w:qFormat/>
    <w:rsid w:val="00B53A3A"/>
    <w:rPr>
      <w:rFonts w:ascii="OpenSymbol" w:eastAsia="OpenSymbol" w:hAnsi="OpenSymbol" w:cs="OpenSymbol"/>
    </w:rPr>
  </w:style>
  <w:style w:type="character" w:customStyle="1" w:styleId="Smbolosdenumeracin">
    <w:name w:val="Símbolos de numeración"/>
    <w:qFormat/>
    <w:rsid w:val="00B53A3A"/>
  </w:style>
  <w:style w:type="character" w:customStyle="1" w:styleId="WWCharLFO3LVL1">
    <w:name w:val="WW_CharLFO3LVL1"/>
    <w:qFormat/>
    <w:rsid w:val="00B53A3A"/>
    <w:rPr>
      <w:b w:val="0"/>
      <w:i w:val="0"/>
      <w:color w:val="000000"/>
      <w:sz w:val="20"/>
      <w:szCs w:val="20"/>
    </w:rPr>
  </w:style>
  <w:style w:type="character" w:customStyle="1" w:styleId="WWCharLFO3LVL2">
    <w:name w:val="WW_CharLFO3LVL2"/>
    <w:qFormat/>
    <w:rsid w:val="00B53A3A"/>
    <w:rPr>
      <w:b/>
      <w:i w:val="0"/>
      <w:sz w:val="28"/>
    </w:rPr>
  </w:style>
  <w:style w:type="character" w:customStyle="1" w:styleId="WWCharLFO3LVL3">
    <w:name w:val="WW_CharLFO3LVL3"/>
    <w:qFormat/>
    <w:rsid w:val="00B53A3A"/>
    <w:rPr>
      <w:b/>
      <w:i w:val="0"/>
      <w:sz w:val="24"/>
    </w:rPr>
  </w:style>
  <w:style w:type="character" w:customStyle="1" w:styleId="WWCharLFO4LVL1">
    <w:name w:val="WW_CharLFO4LVL1"/>
    <w:qFormat/>
    <w:rsid w:val="00B53A3A"/>
    <w:rPr>
      <w:b w:val="0"/>
      <w:i w:val="0"/>
      <w:color w:val="000000"/>
      <w:sz w:val="20"/>
      <w:szCs w:val="20"/>
    </w:rPr>
  </w:style>
  <w:style w:type="character" w:customStyle="1" w:styleId="WWCharLFO4LVL2">
    <w:name w:val="WW_CharLFO4LVL2"/>
    <w:qFormat/>
    <w:rsid w:val="00B53A3A"/>
    <w:rPr>
      <w:b/>
      <w:i w:val="0"/>
      <w:sz w:val="28"/>
    </w:rPr>
  </w:style>
  <w:style w:type="character" w:customStyle="1" w:styleId="WWCharLFO4LVL3">
    <w:name w:val="WW_CharLFO4LVL3"/>
    <w:qFormat/>
    <w:rsid w:val="00B53A3A"/>
    <w:rPr>
      <w:b/>
      <w:i w:val="0"/>
      <w:sz w:val="24"/>
    </w:rPr>
  </w:style>
  <w:style w:type="character" w:customStyle="1" w:styleId="WWCharLFO6LVL1">
    <w:name w:val="WW_CharLFO6LVL1"/>
    <w:qFormat/>
    <w:rsid w:val="00B53A3A"/>
    <w:rPr>
      <w:rFonts w:ascii="Symbol" w:hAnsi="Symbol" w:cs="Symbol"/>
      <w:color w:val="000000"/>
    </w:rPr>
  </w:style>
  <w:style w:type="character" w:customStyle="1" w:styleId="WWCharLFO6LVL2">
    <w:name w:val="WW_CharLFO6LVL2"/>
    <w:qFormat/>
    <w:rsid w:val="00B53A3A"/>
    <w:rPr>
      <w:color w:val="000000"/>
    </w:rPr>
  </w:style>
  <w:style w:type="character" w:customStyle="1" w:styleId="WWCharLFO6LVL3">
    <w:name w:val="WW_CharLFO6LVL3"/>
    <w:qFormat/>
    <w:rsid w:val="00B53A3A"/>
    <w:rPr>
      <w:rFonts w:ascii="Wingdings" w:hAnsi="Wingdings" w:cs="Wingdings"/>
    </w:rPr>
  </w:style>
  <w:style w:type="character" w:customStyle="1" w:styleId="WWCharLFO6LVL4">
    <w:name w:val="WW_CharLFO6LVL4"/>
    <w:qFormat/>
    <w:rsid w:val="00B53A3A"/>
    <w:rPr>
      <w:rFonts w:ascii="Symbol" w:hAnsi="Symbol" w:cs="Symbol"/>
    </w:rPr>
  </w:style>
  <w:style w:type="character" w:customStyle="1" w:styleId="WWCharLFO6LVL5">
    <w:name w:val="WW_CharLFO6LVL5"/>
    <w:qFormat/>
    <w:rsid w:val="00B53A3A"/>
    <w:rPr>
      <w:rFonts w:ascii="Courier New" w:hAnsi="Courier New" w:cs="Courier New"/>
    </w:rPr>
  </w:style>
  <w:style w:type="character" w:customStyle="1" w:styleId="WWCharLFO6LVL6">
    <w:name w:val="WW_CharLFO6LVL6"/>
    <w:qFormat/>
    <w:rsid w:val="00B53A3A"/>
    <w:rPr>
      <w:rFonts w:ascii="Wingdings" w:hAnsi="Wingdings" w:cs="Wingdings"/>
    </w:rPr>
  </w:style>
  <w:style w:type="character" w:customStyle="1" w:styleId="WWCharLFO6LVL7">
    <w:name w:val="WW_CharLFO6LVL7"/>
    <w:qFormat/>
    <w:rsid w:val="00B53A3A"/>
    <w:rPr>
      <w:rFonts w:ascii="Symbol" w:hAnsi="Symbol" w:cs="Symbol"/>
    </w:rPr>
  </w:style>
  <w:style w:type="character" w:customStyle="1" w:styleId="WWCharLFO6LVL8">
    <w:name w:val="WW_CharLFO6LVL8"/>
    <w:qFormat/>
    <w:rsid w:val="00B53A3A"/>
    <w:rPr>
      <w:rFonts w:ascii="Courier New" w:hAnsi="Courier New" w:cs="Courier New"/>
    </w:rPr>
  </w:style>
  <w:style w:type="character" w:customStyle="1" w:styleId="WWCharLFO6LVL9">
    <w:name w:val="WW_CharLFO6LVL9"/>
    <w:qFormat/>
    <w:rsid w:val="00B53A3A"/>
    <w:rPr>
      <w:rFonts w:ascii="Wingdings" w:hAnsi="Wingdings" w:cs="Wingdings"/>
    </w:rPr>
  </w:style>
  <w:style w:type="character" w:customStyle="1" w:styleId="WWCharLFO7LVL1">
    <w:name w:val="WW_CharLFO7LVL1"/>
    <w:qFormat/>
    <w:rsid w:val="00B53A3A"/>
    <w:rPr>
      <w:rFonts w:ascii="Symbol" w:hAnsi="Symbol" w:cs="Symbol"/>
      <w:color w:val="000000"/>
    </w:rPr>
  </w:style>
  <w:style w:type="character" w:customStyle="1" w:styleId="WWCharLFO7LVL2">
    <w:name w:val="WW_CharLFO7LVL2"/>
    <w:qFormat/>
    <w:rsid w:val="00B53A3A"/>
    <w:rPr>
      <w:rFonts w:ascii="Courier New" w:hAnsi="Courier New" w:cs="Courier New"/>
    </w:rPr>
  </w:style>
  <w:style w:type="character" w:customStyle="1" w:styleId="WWCharLFO7LVL3">
    <w:name w:val="WW_CharLFO7LVL3"/>
    <w:qFormat/>
    <w:rsid w:val="00B53A3A"/>
    <w:rPr>
      <w:rFonts w:ascii="Wingdings" w:hAnsi="Wingdings" w:cs="Wingdings"/>
    </w:rPr>
  </w:style>
  <w:style w:type="character" w:customStyle="1" w:styleId="WWCharLFO7LVL4">
    <w:name w:val="WW_CharLFO7LVL4"/>
    <w:qFormat/>
    <w:rsid w:val="00B53A3A"/>
    <w:rPr>
      <w:rFonts w:ascii="Symbol" w:hAnsi="Symbol" w:cs="Symbol"/>
    </w:rPr>
  </w:style>
  <w:style w:type="character" w:customStyle="1" w:styleId="WWCharLFO7LVL5">
    <w:name w:val="WW_CharLFO7LVL5"/>
    <w:qFormat/>
    <w:rsid w:val="00B53A3A"/>
    <w:rPr>
      <w:rFonts w:ascii="Courier New" w:hAnsi="Courier New" w:cs="Courier New"/>
    </w:rPr>
  </w:style>
  <w:style w:type="character" w:customStyle="1" w:styleId="WWCharLFO7LVL6">
    <w:name w:val="WW_CharLFO7LVL6"/>
    <w:qFormat/>
    <w:rsid w:val="00B53A3A"/>
    <w:rPr>
      <w:rFonts w:ascii="Wingdings" w:hAnsi="Wingdings" w:cs="Wingdings"/>
    </w:rPr>
  </w:style>
  <w:style w:type="character" w:customStyle="1" w:styleId="WWCharLFO7LVL7">
    <w:name w:val="WW_CharLFO7LVL7"/>
    <w:qFormat/>
    <w:rsid w:val="00B53A3A"/>
    <w:rPr>
      <w:rFonts w:ascii="Symbol" w:hAnsi="Symbol" w:cs="Symbol"/>
    </w:rPr>
  </w:style>
  <w:style w:type="character" w:customStyle="1" w:styleId="WWCharLFO7LVL8">
    <w:name w:val="WW_CharLFO7LVL8"/>
    <w:qFormat/>
    <w:rsid w:val="00B53A3A"/>
    <w:rPr>
      <w:rFonts w:ascii="Courier New" w:hAnsi="Courier New" w:cs="Courier New"/>
    </w:rPr>
  </w:style>
  <w:style w:type="character" w:customStyle="1" w:styleId="WWCharLFO7LVL9">
    <w:name w:val="WW_CharLFO7LVL9"/>
    <w:qFormat/>
    <w:rsid w:val="00B53A3A"/>
    <w:rPr>
      <w:rFonts w:ascii="Wingdings" w:hAnsi="Wingdings" w:cs="Wingdings"/>
    </w:rPr>
  </w:style>
  <w:style w:type="character" w:customStyle="1" w:styleId="WWCharLFO8LVL1">
    <w:name w:val="WW_CharLFO8LVL1"/>
    <w:qFormat/>
    <w:rsid w:val="00B53A3A"/>
    <w:rPr>
      <w:b w:val="0"/>
      <w:i w:val="0"/>
      <w:color w:val="000000"/>
      <w:sz w:val="20"/>
      <w:szCs w:val="20"/>
    </w:rPr>
  </w:style>
  <w:style w:type="character" w:customStyle="1" w:styleId="WWCharLFO8LVL2">
    <w:name w:val="WW_CharLFO8LVL2"/>
    <w:qFormat/>
    <w:rsid w:val="00B53A3A"/>
    <w:rPr>
      <w:b w:val="0"/>
      <w:i w:val="0"/>
      <w:sz w:val="28"/>
    </w:rPr>
  </w:style>
  <w:style w:type="character" w:customStyle="1" w:styleId="WWCharLFO8LVL3">
    <w:name w:val="WW_CharLFO8LVL3"/>
    <w:qFormat/>
    <w:rsid w:val="00B53A3A"/>
    <w:rPr>
      <w:b w:val="0"/>
      <w:i w:val="0"/>
      <w:sz w:val="24"/>
    </w:rPr>
  </w:style>
  <w:style w:type="character" w:customStyle="1" w:styleId="WWCharLFO9LVL1">
    <w:name w:val="WW_CharLFO9LVL1"/>
    <w:qFormat/>
    <w:rsid w:val="00B53A3A"/>
    <w:rPr>
      <w:rFonts w:ascii="Symbol" w:hAnsi="Symbol" w:cs="Symbol"/>
      <w:color w:val="000000"/>
    </w:rPr>
  </w:style>
  <w:style w:type="character" w:customStyle="1" w:styleId="WWCharLFO9LVL2">
    <w:name w:val="WW_CharLFO9LVL2"/>
    <w:qFormat/>
    <w:rsid w:val="00B53A3A"/>
    <w:rPr>
      <w:color w:val="000000"/>
    </w:rPr>
  </w:style>
  <w:style w:type="character" w:customStyle="1" w:styleId="WWCharLFO9LVL3">
    <w:name w:val="WW_CharLFO9LVL3"/>
    <w:qFormat/>
    <w:rsid w:val="00B53A3A"/>
    <w:rPr>
      <w:rFonts w:ascii="Wingdings" w:hAnsi="Wingdings" w:cs="Wingdings"/>
    </w:rPr>
  </w:style>
  <w:style w:type="character" w:customStyle="1" w:styleId="WWCharLFO9LVL4">
    <w:name w:val="WW_CharLFO9LVL4"/>
    <w:qFormat/>
    <w:rsid w:val="00B53A3A"/>
    <w:rPr>
      <w:rFonts w:ascii="Symbol" w:hAnsi="Symbol" w:cs="Symbol"/>
    </w:rPr>
  </w:style>
  <w:style w:type="character" w:customStyle="1" w:styleId="WWCharLFO9LVL5">
    <w:name w:val="WW_CharLFO9LVL5"/>
    <w:qFormat/>
    <w:rsid w:val="00B53A3A"/>
    <w:rPr>
      <w:rFonts w:ascii="Courier New" w:hAnsi="Courier New" w:cs="Courier New"/>
    </w:rPr>
  </w:style>
  <w:style w:type="character" w:customStyle="1" w:styleId="WWCharLFO9LVL6">
    <w:name w:val="WW_CharLFO9LVL6"/>
    <w:qFormat/>
    <w:rsid w:val="00B53A3A"/>
    <w:rPr>
      <w:rFonts w:ascii="Wingdings" w:hAnsi="Wingdings" w:cs="Wingdings"/>
    </w:rPr>
  </w:style>
  <w:style w:type="character" w:customStyle="1" w:styleId="WWCharLFO9LVL7">
    <w:name w:val="WW_CharLFO9LVL7"/>
    <w:qFormat/>
    <w:rsid w:val="00B53A3A"/>
    <w:rPr>
      <w:rFonts w:ascii="Symbol" w:hAnsi="Symbol" w:cs="Symbol"/>
    </w:rPr>
  </w:style>
  <w:style w:type="character" w:customStyle="1" w:styleId="WWCharLFO9LVL8">
    <w:name w:val="WW_CharLFO9LVL8"/>
    <w:qFormat/>
    <w:rsid w:val="00B53A3A"/>
    <w:rPr>
      <w:rFonts w:ascii="Courier New" w:hAnsi="Courier New" w:cs="Courier New"/>
    </w:rPr>
  </w:style>
  <w:style w:type="character" w:customStyle="1" w:styleId="WWCharLFO9LVL9">
    <w:name w:val="WW_CharLFO9LVL9"/>
    <w:qFormat/>
    <w:rsid w:val="00B53A3A"/>
    <w:rPr>
      <w:rFonts w:ascii="Wingdings" w:hAnsi="Wingdings" w:cs="Wingdings"/>
    </w:rPr>
  </w:style>
  <w:style w:type="character" w:customStyle="1" w:styleId="WWCharLFO10LVL1">
    <w:name w:val="WW_CharLFO10LVL1"/>
    <w:qFormat/>
    <w:rsid w:val="00B53A3A"/>
    <w:rPr>
      <w:rFonts w:ascii="Symbol" w:hAnsi="Symbol" w:cs="Symbol"/>
      <w:color w:val="000000"/>
    </w:rPr>
  </w:style>
  <w:style w:type="character" w:customStyle="1" w:styleId="WWCharLFO10LVL2">
    <w:name w:val="WW_CharLFO10LVL2"/>
    <w:qFormat/>
    <w:rsid w:val="00B53A3A"/>
    <w:rPr>
      <w:rFonts w:ascii="Courier New" w:hAnsi="Courier New" w:cs="Courier New"/>
    </w:rPr>
  </w:style>
  <w:style w:type="character" w:customStyle="1" w:styleId="WWCharLFO10LVL3">
    <w:name w:val="WW_CharLFO10LVL3"/>
    <w:qFormat/>
    <w:rsid w:val="00B53A3A"/>
    <w:rPr>
      <w:rFonts w:ascii="Wingdings" w:hAnsi="Wingdings" w:cs="Wingdings"/>
    </w:rPr>
  </w:style>
  <w:style w:type="character" w:customStyle="1" w:styleId="WWCharLFO10LVL4">
    <w:name w:val="WW_CharLFO10LVL4"/>
    <w:qFormat/>
    <w:rsid w:val="00B53A3A"/>
    <w:rPr>
      <w:rFonts w:ascii="Symbol" w:hAnsi="Symbol" w:cs="Symbol"/>
    </w:rPr>
  </w:style>
  <w:style w:type="character" w:customStyle="1" w:styleId="WWCharLFO10LVL5">
    <w:name w:val="WW_CharLFO10LVL5"/>
    <w:qFormat/>
    <w:rsid w:val="00B53A3A"/>
    <w:rPr>
      <w:rFonts w:ascii="Courier New" w:hAnsi="Courier New" w:cs="Courier New"/>
    </w:rPr>
  </w:style>
  <w:style w:type="character" w:customStyle="1" w:styleId="WWCharLFO10LVL6">
    <w:name w:val="WW_CharLFO10LVL6"/>
    <w:qFormat/>
    <w:rsid w:val="00B53A3A"/>
    <w:rPr>
      <w:rFonts w:ascii="Wingdings" w:hAnsi="Wingdings" w:cs="Wingdings"/>
    </w:rPr>
  </w:style>
  <w:style w:type="character" w:customStyle="1" w:styleId="WWCharLFO10LVL7">
    <w:name w:val="WW_CharLFO10LVL7"/>
    <w:qFormat/>
    <w:rsid w:val="00B53A3A"/>
    <w:rPr>
      <w:rFonts w:ascii="Symbol" w:hAnsi="Symbol" w:cs="Symbol"/>
    </w:rPr>
  </w:style>
  <w:style w:type="character" w:customStyle="1" w:styleId="WWCharLFO10LVL8">
    <w:name w:val="WW_CharLFO10LVL8"/>
    <w:qFormat/>
    <w:rsid w:val="00B53A3A"/>
    <w:rPr>
      <w:rFonts w:ascii="Courier New" w:hAnsi="Courier New" w:cs="Courier New"/>
    </w:rPr>
  </w:style>
  <w:style w:type="character" w:customStyle="1" w:styleId="WWCharLFO10LVL9">
    <w:name w:val="WW_CharLFO10LVL9"/>
    <w:qFormat/>
    <w:rsid w:val="00B53A3A"/>
    <w:rPr>
      <w:rFonts w:ascii="Wingdings" w:hAnsi="Wingdings" w:cs="Wingdings"/>
    </w:rPr>
  </w:style>
  <w:style w:type="character" w:customStyle="1" w:styleId="WWCharLFO11LVL1">
    <w:name w:val="WW_CharLFO11LVL1"/>
    <w:qFormat/>
    <w:rsid w:val="00B53A3A"/>
    <w:rPr>
      <w:rFonts w:ascii="Symbol" w:hAnsi="Symbol" w:cs="Symbol"/>
    </w:rPr>
  </w:style>
  <w:style w:type="character" w:customStyle="1" w:styleId="WWCharLFO11LVL2">
    <w:name w:val="WW_CharLFO11LVL2"/>
    <w:qFormat/>
    <w:rsid w:val="00B53A3A"/>
    <w:rPr>
      <w:rFonts w:ascii="Symbol" w:hAnsi="Symbol" w:cs="Symbol"/>
    </w:rPr>
  </w:style>
  <w:style w:type="character" w:customStyle="1" w:styleId="WWCharLFO11LVL3">
    <w:name w:val="WW_CharLFO11LVL3"/>
    <w:qFormat/>
    <w:rsid w:val="00B53A3A"/>
    <w:rPr>
      <w:rFonts w:ascii="Symbol" w:hAnsi="Symbol" w:cs="Symbol"/>
    </w:rPr>
  </w:style>
  <w:style w:type="character" w:customStyle="1" w:styleId="WWCharLFO11LVL4">
    <w:name w:val="WW_CharLFO11LVL4"/>
    <w:qFormat/>
    <w:rsid w:val="00B53A3A"/>
    <w:rPr>
      <w:rFonts w:ascii="Symbol" w:hAnsi="Symbol" w:cs="Symbol"/>
    </w:rPr>
  </w:style>
  <w:style w:type="character" w:customStyle="1" w:styleId="WWCharLFO11LVL5">
    <w:name w:val="WW_CharLFO11LVL5"/>
    <w:qFormat/>
    <w:rsid w:val="00B53A3A"/>
    <w:rPr>
      <w:rFonts w:ascii="Symbol" w:hAnsi="Symbol" w:cs="Symbol"/>
    </w:rPr>
  </w:style>
  <w:style w:type="character" w:customStyle="1" w:styleId="WWCharLFO11LVL6">
    <w:name w:val="WW_CharLFO11LVL6"/>
    <w:qFormat/>
    <w:rsid w:val="00B53A3A"/>
    <w:rPr>
      <w:rFonts w:ascii="Symbol" w:hAnsi="Symbol" w:cs="Symbol"/>
    </w:rPr>
  </w:style>
  <w:style w:type="character" w:customStyle="1" w:styleId="WWCharLFO11LVL7">
    <w:name w:val="WW_CharLFO11LVL7"/>
    <w:qFormat/>
    <w:rsid w:val="00B53A3A"/>
    <w:rPr>
      <w:rFonts w:ascii="Symbol" w:hAnsi="Symbol" w:cs="Symbol"/>
    </w:rPr>
  </w:style>
  <w:style w:type="character" w:customStyle="1" w:styleId="WWCharLFO11LVL8">
    <w:name w:val="WW_CharLFO11LVL8"/>
    <w:qFormat/>
    <w:rsid w:val="00B53A3A"/>
    <w:rPr>
      <w:rFonts w:ascii="Symbol" w:hAnsi="Symbol" w:cs="Symbol"/>
    </w:rPr>
  </w:style>
  <w:style w:type="character" w:customStyle="1" w:styleId="WWCharLFO11LVL9">
    <w:name w:val="WW_CharLFO11LVL9"/>
    <w:qFormat/>
    <w:rsid w:val="00B53A3A"/>
    <w:rPr>
      <w:rFonts w:ascii="Symbol" w:hAnsi="Symbol" w:cs="Symbol"/>
    </w:rPr>
  </w:style>
  <w:style w:type="character" w:customStyle="1" w:styleId="WWCharLFO13LVL1">
    <w:name w:val="WW_CharLFO13LVL1"/>
    <w:qFormat/>
    <w:rsid w:val="00B53A3A"/>
    <w:rPr>
      <w:rFonts w:ascii="Arial" w:hAnsi="Arial" w:cs="Arial"/>
      <w:b/>
      <w:i w:val="0"/>
      <w:caps w:val="0"/>
      <w:smallCaps w:val="0"/>
      <w:color w:val="14A1C2"/>
      <w:sz w:val="18"/>
    </w:rPr>
  </w:style>
  <w:style w:type="character" w:customStyle="1" w:styleId="WWCharLFO14LVL1">
    <w:name w:val="WW_CharLFO14LVL1"/>
    <w:qFormat/>
    <w:rsid w:val="00B53A3A"/>
    <w:rPr>
      <w:rFonts w:ascii="Symbol" w:hAnsi="Symbol" w:cs="Symbol"/>
      <w:color w:val="000000"/>
    </w:rPr>
  </w:style>
  <w:style w:type="character" w:customStyle="1" w:styleId="WWCharLFO14LVL2">
    <w:name w:val="WW_CharLFO14LVL2"/>
    <w:qFormat/>
    <w:rsid w:val="00B53A3A"/>
    <w:rPr>
      <w:rFonts w:ascii="Arial Black" w:hAnsi="Arial Black" w:cs="Arial Black"/>
      <w:b w:val="0"/>
      <w:i w:val="0"/>
      <w:caps w:val="0"/>
      <w:smallCaps w:val="0"/>
      <w:color w:val="14A1C2"/>
      <w:sz w:val="18"/>
    </w:rPr>
  </w:style>
  <w:style w:type="character" w:customStyle="1" w:styleId="WWCharLFO14LVL3">
    <w:name w:val="WW_CharLFO14LVL3"/>
    <w:qFormat/>
    <w:rsid w:val="00B53A3A"/>
    <w:rPr>
      <w:rFonts w:ascii="Wingdings" w:hAnsi="Wingdings" w:cs="Wingdings"/>
    </w:rPr>
  </w:style>
  <w:style w:type="character" w:customStyle="1" w:styleId="WWCharLFO14LVL4">
    <w:name w:val="WW_CharLFO14LVL4"/>
    <w:qFormat/>
    <w:rsid w:val="00B53A3A"/>
    <w:rPr>
      <w:rFonts w:ascii="Symbol" w:hAnsi="Symbol" w:cs="Symbol"/>
    </w:rPr>
  </w:style>
  <w:style w:type="character" w:customStyle="1" w:styleId="WWCharLFO14LVL5">
    <w:name w:val="WW_CharLFO14LVL5"/>
    <w:qFormat/>
    <w:rsid w:val="00B53A3A"/>
    <w:rPr>
      <w:rFonts w:ascii="Courier New" w:hAnsi="Courier New" w:cs="Courier New"/>
    </w:rPr>
  </w:style>
  <w:style w:type="character" w:customStyle="1" w:styleId="WWCharLFO14LVL6">
    <w:name w:val="WW_CharLFO14LVL6"/>
    <w:qFormat/>
    <w:rsid w:val="00B53A3A"/>
    <w:rPr>
      <w:rFonts w:ascii="Wingdings" w:hAnsi="Wingdings" w:cs="Wingdings"/>
    </w:rPr>
  </w:style>
  <w:style w:type="character" w:customStyle="1" w:styleId="WWCharLFO14LVL7">
    <w:name w:val="WW_CharLFO14LVL7"/>
    <w:qFormat/>
    <w:rsid w:val="00B53A3A"/>
    <w:rPr>
      <w:rFonts w:ascii="Symbol" w:hAnsi="Symbol" w:cs="Symbol"/>
    </w:rPr>
  </w:style>
  <w:style w:type="character" w:customStyle="1" w:styleId="WWCharLFO14LVL8">
    <w:name w:val="WW_CharLFO14LVL8"/>
    <w:qFormat/>
    <w:rsid w:val="00B53A3A"/>
    <w:rPr>
      <w:rFonts w:ascii="Courier New" w:hAnsi="Courier New" w:cs="Courier New"/>
    </w:rPr>
  </w:style>
  <w:style w:type="character" w:customStyle="1" w:styleId="WWCharLFO14LVL9">
    <w:name w:val="WW_CharLFO14LVL9"/>
    <w:qFormat/>
    <w:rsid w:val="00B53A3A"/>
    <w:rPr>
      <w:rFonts w:ascii="Wingdings" w:hAnsi="Wingdings" w:cs="Wingdings"/>
    </w:rPr>
  </w:style>
  <w:style w:type="character" w:customStyle="1" w:styleId="WWCharLFO15LVL1">
    <w:name w:val="WW_CharLFO15LVL1"/>
    <w:qFormat/>
    <w:rsid w:val="00B53A3A"/>
    <w:rPr>
      <w:rFonts w:ascii="Symbol" w:hAnsi="Symbol" w:cs="Symbol"/>
      <w:color w:val="000000"/>
    </w:rPr>
  </w:style>
  <w:style w:type="character" w:customStyle="1" w:styleId="WWCharLFO15LVL2">
    <w:name w:val="WW_CharLFO15LVL2"/>
    <w:qFormat/>
    <w:rsid w:val="00B53A3A"/>
    <w:rPr>
      <w:rFonts w:ascii="Courier New" w:hAnsi="Courier New" w:cs="Courier New"/>
    </w:rPr>
  </w:style>
  <w:style w:type="character" w:customStyle="1" w:styleId="WWCharLFO15LVL3">
    <w:name w:val="WW_CharLFO15LVL3"/>
    <w:qFormat/>
    <w:rsid w:val="00B53A3A"/>
    <w:rPr>
      <w:rFonts w:ascii="Wingdings" w:hAnsi="Wingdings" w:cs="Wingdings"/>
    </w:rPr>
  </w:style>
  <w:style w:type="character" w:customStyle="1" w:styleId="WWCharLFO15LVL4">
    <w:name w:val="WW_CharLFO15LVL4"/>
    <w:qFormat/>
    <w:rsid w:val="00B53A3A"/>
    <w:rPr>
      <w:rFonts w:ascii="Symbol" w:hAnsi="Symbol" w:cs="Symbol"/>
    </w:rPr>
  </w:style>
  <w:style w:type="character" w:customStyle="1" w:styleId="WWCharLFO15LVL5">
    <w:name w:val="WW_CharLFO15LVL5"/>
    <w:qFormat/>
    <w:rsid w:val="00B53A3A"/>
    <w:rPr>
      <w:rFonts w:ascii="Courier New" w:hAnsi="Courier New" w:cs="Courier New"/>
    </w:rPr>
  </w:style>
  <w:style w:type="character" w:customStyle="1" w:styleId="WWCharLFO15LVL6">
    <w:name w:val="WW_CharLFO15LVL6"/>
    <w:qFormat/>
    <w:rsid w:val="00B53A3A"/>
    <w:rPr>
      <w:rFonts w:ascii="Wingdings" w:hAnsi="Wingdings" w:cs="Wingdings"/>
    </w:rPr>
  </w:style>
  <w:style w:type="character" w:customStyle="1" w:styleId="WWCharLFO15LVL7">
    <w:name w:val="WW_CharLFO15LVL7"/>
    <w:qFormat/>
    <w:rsid w:val="00B53A3A"/>
    <w:rPr>
      <w:rFonts w:ascii="Symbol" w:hAnsi="Symbol" w:cs="Symbol"/>
    </w:rPr>
  </w:style>
  <w:style w:type="character" w:customStyle="1" w:styleId="WWCharLFO15LVL8">
    <w:name w:val="WW_CharLFO15LVL8"/>
    <w:qFormat/>
    <w:rsid w:val="00B53A3A"/>
    <w:rPr>
      <w:rFonts w:ascii="Courier New" w:hAnsi="Courier New" w:cs="Courier New"/>
    </w:rPr>
  </w:style>
  <w:style w:type="character" w:customStyle="1" w:styleId="WWCharLFO15LVL9">
    <w:name w:val="WW_CharLFO15LVL9"/>
    <w:qFormat/>
    <w:rsid w:val="00B53A3A"/>
    <w:rPr>
      <w:rFonts w:ascii="Wingdings" w:hAnsi="Wingdings" w:cs="Wingdings"/>
    </w:rPr>
  </w:style>
  <w:style w:type="character" w:customStyle="1" w:styleId="WWCharLFO16LVL1">
    <w:name w:val="WW_CharLFO16LVL1"/>
    <w:qFormat/>
    <w:rsid w:val="00B53A3A"/>
    <w:rPr>
      <w:rFonts w:ascii="Arial" w:hAnsi="Arial" w:cs="Arial"/>
      <w:b/>
      <w:i w:val="0"/>
      <w:caps w:val="0"/>
      <w:smallCaps w:val="0"/>
      <w:color w:val="14A1C2"/>
      <w:sz w:val="18"/>
    </w:rPr>
  </w:style>
  <w:style w:type="character" w:customStyle="1" w:styleId="WWCharLFO17LVL1">
    <w:name w:val="WW_CharLFO17LVL1"/>
    <w:qFormat/>
    <w:rsid w:val="00B53A3A"/>
    <w:rPr>
      <w:rFonts w:ascii="Symbol" w:hAnsi="Symbol" w:cs="Symbol"/>
    </w:rPr>
  </w:style>
  <w:style w:type="character" w:customStyle="1" w:styleId="WWCharLFO17LVL2">
    <w:name w:val="WW_CharLFO17LVL2"/>
    <w:qFormat/>
    <w:rsid w:val="00B53A3A"/>
    <w:rPr>
      <w:rFonts w:ascii="Courier New" w:hAnsi="Courier New" w:cs="Courier New"/>
    </w:rPr>
  </w:style>
  <w:style w:type="character" w:customStyle="1" w:styleId="WWCharLFO17LVL3">
    <w:name w:val="WW_CharLFO17LVL3"/>
    <w:qFormat/>
    <w:rsid w:val="00B53A3A"/>
    <w:rPr>
      <w:rFonts w:ascii="Wingdings" w:hAnsi="Wingdings" w:cs="Wingdings"/>
    </w:rPr>
  </w:style>
  <w:style w:type="character" w:customStyle="1" w:styleId="WWCharLFO17LVL4">
    <w:name w:val="WW_CharLFO17LVL4"/>
    <w:qFormat/>
    <w:rsid w:val="00B53A3A"/>
    <w:rPr>
      <w:rFonts w:ascii="Symbol" w:hAnsi="Symbol" w:cs="Symbol"/>
    </w:rPr>
  </w:style>
  <w:style w:type="character" w:customStyle="1" w:styleId="WWCharLFO17LVL5">
    <w:name w:val="WW_CharLFO17LVL5"/>
    <w:qFormat/>
    <w:rsid w:val="00B53A3A"/>
    <w:rPr>
      <w:rFonts w:ascii="Courier New" w:hAnsi="Courier New" w:cs="Courier New"/>
    </w:rPr>
  </w:style>
  <w:style w:type="character" w:customStyle="1" w:styleId="WWCharLFO17LVL6">
    <w:name w:val="WW_CharLFO17LVL6"/>
    <w:qFormat/>
    <w:rsid w:val="00B53A3A"/>
    <w:rPr>
      <w:rFonts w:ascii="Wingdings" w:hAnsi="Wingdings" w:cs="Wingdings"/>
    </w:rPr>
  </w:style>
  <w:style w:type="character" w:customStyle="1" w:styleId="WWCharLFO17LVL7">
    <w:name w:val="WW_CharLFO17LVL7"/>
    <w:qFormat/>
    <w:rsid w:val="00B53A3A"/>
    <w:rPr>
      <w:rFonts w:ascii="Symbol" w:hAnsi="Symbol" w:cs="Symbol"/>
    </w:rPr>
  </w:style>
  <w:style w:type="character" w:customStyle="1" w:styleId="WWCharLFO17LVL8">
    <w:name w:val="WW_CharLFO17LVL8"/>
    <w:qFormat/>
    <w:rsid w:val="00B53A3A"/>
    <w:rPr>
      <w:rFonts w:ascii="Courier New" w:hAnsi="Courier New" w:cs="Courier New"/>
    </w:rPr>
  </w:style>
  <w:style w:type="character" w:customStyle="1" w:styleId="WWCharLFO17LVL9">
    <w:name w:val="WW_CharLFO17LVL9"/>
    <w:qFormat/>
    <w:rsid w:val="00B53A3A"/>
    <w:rPr>
      <w:rFonts w:ascii="Wingdings" w:hAnsi="Wingdings" w:cs="Wingdings"/>
    </w:rPr>
  </w:style>
  <w:style w:type="character" w:customStyle="1" w:styleId="WWCharLFO18LVL1">
    <w:name w:val="WW_CharLFO18LVL1"/>
    <w:qFormat/>
    <w:rsid w:val="00B53A3A"/>
    <w:rPr>
      <w:sz w:val="128"/>
      <w:szCs w:val="128"/>
    </w:rPr>
  </w:style>
  <w:style w:type="character" w:customStyle="1" w:styleId="WWCharLFO19LVL1">
    <w:name w:val="WW_CharLFO19LVL1"/>
    <w:qFormat/>
    <w:rsid w:val="00B53A3A"/>
    <w:rPr>
      <w:rFonts w:ascii="Symbol" w:hAnsi="Symbol" w:cs="Symbol"/>
      <w:color w:val="000000"/>
    </w:rPr>
  </w:style>
  <w:style w:type="character" w:customStyle="1" w:styleId="WWCharLFO19LVL2">
    <w:name w:val="WW_CharLFO19LVL2"/>
    <w:qFormat/>
    <w:rsid w:val="00B53A3A"/>
    <w:rPr>
      <w:rFonts w:ascii="Arial" w:hAnsi="Arial" w:cs="Arial"/>
      <w:b/>
      <w:i w:val="0"/>
      <w:caps w:val="0"/>
      <w:smallCaps w:val="0"/>
      <w:color w:val="14A1C2"/>
      <w:sz w:val="18"/>
    </w:rPr>
  </w:style>
  <w:style w:type="character" w:customStyle="1" w:styleId="WWCharLFO19LVL3">
    <w:name w:val="WW_CharLFO19LVL3"/>
    <w:qFormat/>
    <w:rsid w:val="00B53A3A"/>
    <w:rPr>
      <w:rFonts w:ascii="Wingdings" w:hAnsi="Wingdings" w:cs="Wingdings"/>
    </w:rPr>
  </w:style>
  <w:style w:type="character" w:customStyle="1" w:styleId="WWCharLFO19LVL4">
    <w:name w:val="WW_CharLFO19LVL4"/>
    <w:qFormat/>
    <w:rsid w:val="00B53A3A"/>
    <w:rPr>
      <w:rFonts w:ascii="Symbol" w:hAnsi="Symbol" w:cs="Symbol"/>
    </w:rPr>
  </w:style>
  <w:style w:type="character" w:customStyle="1" w:styleId="WWCharLFO19LVL5">
    <w:name w:val="WW_CharLFO19LVL5"/>
    <w:qFormat/>
    <w:rsid w:val="00B53A3A"/>
    <w:rPr>
      <w:rFonts w:ascii="Courier New" w:hAnsi="Courier New" w:cs="Courier New"/>
    </w:rPr>
  </w:style>
  <w:style w:type="character" w:customStyle="1" w:styleId="WWCharLFO19LVL6">
    <w:name w:val="WW_CharLFO19LVL6"/>
    <w:qFormat/>
    <w:rsid w:val="00B53A3A"/>
    <w:rPr>
      <w:rFonts w:ascii="Wingdings" w:hAnsi="Wingdings" w:cs="Wingdings"/>
    </w:rPr>
  </w:style>
  <w:style w:type="character" w:customStyle="1" w:styleId="WWCharLFO19LVL7">
    <w:name w:val="WW_CharLFO19LVL7"/>
    <w:qFormat/>
    <w:rsid w:val="00B53A3A"/>
    <w:rPr>
      <w:rFonts w:ascii="Symbol" w:hAnsi="Symbol" w:cs="Symbol"/>
    </w:rPr>
  </w:style>
  <w:style w:type="character" w:customStyle="1" w:styleId="WWCharLFO19LVL8">
    <w:name w:val="WW_CharLFO19LVL8"/>
    <w:qFormat/>
    <w:rsid w:val="00B53A3A"/>
    <w:rPr>
      <w:rFonts w:ascii="Courier New" w:hAnsi="Courier New" w:cs="Courier New"/>
    </w:rPr>
  </w:style>
  <w:style w:type="character" w:customStyle="1" w:styleId="WWCharLFO19LVL9">
    <w:name w:val="WW_CharLFO19LVL9"/>
    <w:qFormat/>
    <w:rsid w:val="00B53A3A"/>
    <w:rPr>
      <w:rFonts w:ascii="Wingdings" w:hAnsi="Wingdings" w:cs="Wingdings"/>
    </w:rPr>
  </w:style>
  <w:style w:type="character" w:customStyle="1" w:styleId="WWCharLFO21LVL1">
    <w:name w:val="WW_CharLFO21LVL1"/>
    <w:qFormat/>
    <w:rsid w:val="00B53A3A"/>
    <w:rPr>
      <w:rFonts w:ascii="Arial" w:hAnsi="Arial" w:cs="Arial"/>
      <w:b/>
      <w:i w:val="0"/>
      <w:caps w:val="0"/>
      <w:smallCaps w:val="0"/>
      <w:color w:val="14A1C2"/>
      <w:sz w:val="18"/>
    </w:rPr>
  </w:style>
  <w:style w:type="character" w:customStyle="1" w:styleId="WWCharLFO24LVL1">
    <w:name w:val="WW_CharLFO24LVL1"/>
    <w:qFormat/>
    <w:rsid w:val="00B53A3A"/>
    <w:rPr>
      <w:rFonts w:ascii="Symbol" w:hAnsi="Symbol" w:cs="Symbol"/>
      <w:color w:val="000000"/>
    </w:rPr>
  </w:style>
  <w:style w:type="character" w:customStyle="1" w:styleId="WWCharLFO24LVL2">
    <w:name w:val="WW_CharLFO24LVL2"/>
    <w:qFormat/>
    <w:rsid w:val="00B53A3A"/>
    <w:rPr>
      <w:rFonts w:ascii="Arial" w:hAnsi="Arial" w:cs="Arial"/>
      <w:b/>
      <w:i w:val="0"/>
      <w:caps w:val="0"/>
      <w:smallCaps w:val="0"/>
      <w:color w:val="14A1C2"/>
      <w:sz w:val="18"/>
    </w:rPr>
  </w:style>
  <w:style w:type="character" w:customStyle="1" w:styleId="WWCharLFO24LVL3">
    <w:name w:val="WW_CharLFO24LVL3"/>
    <w:qFormat/>
    <w:rsid w:val="00B53A3A"/>
    <w:rPr>
      <w:rFonts w:ascii="Wingdings" w:hAnsi="Wingdings" w:cs="Wingdings"/>
    </w:rPr>
  </w:style>
  <w:style w:type="character" w:customStyle="1" w:styleId="WWCharLFO24LVL4">
    <w:name w:val="WW_CharLFO24LVL4"/>
    <w:qFormat/>
    <w:rsid w:val="00B53A3A"/>
    <w:rPr>
      <w:rFonts w:ascii="Symbol" w:hAnsi="Symbol" w:cs="Symbol"/>
    </w:rPr>
  </w:style>
  <w:style w:type="character" w:customStyle="1" w:styleId="WWCharLFO24LVL5">
    <w:name w:val="WW_CharLFO24LVL5"/>
    <w:qFormat/>
    <w:rsid w:val="00B53A3A"/>
    <w:rPr>
      <w:rFonts w:ascii="Courier New" w:hAnsi="Courier New" w:cs="Courier New"/>
    </w:rPr>
  </w:style>
  <w:style w:type="character" w:customStyle="1" w:styleId="WWCharLFO24LVL6">
    <w:name w:val="WW_CharLFO24LVL6"/>
    <w:qFormat/>
    <w:rsid w:val="00B53A3A"/>
    <w:rPr>
      <w:rFonts w:ascii="Wingdings" w:hAnsi="Wingdings" w:cs="Wingdings"/>
    </w:rPr>
  </w:style>
  <w:style w:type="character" w:customStyle="1" w:styleId="WWCharLFO24LVL7">
    <w:name w:val="WW_CharLFO24LVL7"/>
    <w:qFormat/>
    <w:rsid w:val="00B53A3A"/>
    <w:rPr>
      <w:rFonts w:ascii="Symbol" w:hAnsi="Symbol" w:cs="Symbol"/>
    </w:rPr>
  </w:style>
  <w:style w:type="character" w:customStyle="1" w:styleId="WWCharLFO24LVL8">
    <w:name w:val="WW_CharLFO24LVL8"/>
    <w:qFormat/>
    <w:rsid w:val="00B53A3A"/>
    <w:rPr>
      <w:rFonts w:ascii="Courier New" w:hAnsi="Courier New" w:cs="Courier New"/>
    </w:rPr>
  </w:style>
  <w:style w:type="character" w:customStyle="1" w:styleId="WWCharLFO24LVL9">
    <w:name w:val="WW_CharLFO24LVL9"/>
    <w:qFormat/>
    <w:rsid w:val="00B53A3A"/>
    <w:rPr>
      <w:rFonts w:ascii="Wingdings" w:hAnsi="Wingdings" w:cs="Wingdings"/>
    </w:rPr>
  </w:style>
  <w:style w:type="character" w:customStyle="1" w:styleId="WWCharLFO25LVL1">
    <w:name w:val="WW_CharLFO25LVL1"/>
    <w:qFormat/>
    <w:rsid w:val="00B53A3A"/>
    <w:rPr>
      <w:rFonts w:ascii="Arial" w:hAnsi="Arial" w:cs="Arial"/>
      <w:b/>
      <w:i w:val="0"/>
      <w:caps w:val="0"/>
      <w:smallCaps w:val="0"/>
      <w:color w:val="14A1C2"/>
      <w:sz w:val="18"/>
    </w:rPr>
  </w:style>
  <w:style w:type="character" w:customStyle="1" w:styleId="WWCharLFO26LVL1">
    <w:name w:val="WW_CharLFO26LVL1"/>
    <w:qFormat/>
    <w:rsid w:val="00B53A3A"/>
    <w:rPr>
      <w:rFonts w:ascii="Arial" w:hAnsi="Arial" w:cs="Arial"/>
      <w:b/>
      <w:i w:val="0"/>
      <w:caps w:val="0"/>
      <w:smallCaps w:val="0"/>
      <w:color w:val="14A1C2"/>
      <w:sz w:val="18"/>
    </w:rPr>
  </w:style>
  <w:style w:type="character" w:customStyle="1" w:styleId="WWCharLFO27LVL1">
    <w:name w:val="WW_CharLFO27LVL1"/>
    <w:qFormat/>
    <w:rsid w:val="00B53A3A"/>
    <w:rPr>
      <w:rFonts w:ascii="Symbol" w:hAnsi="Symbol" w:cs="Symbol"/>
      <w:color w:val="000000"/>
    </w:rPr>
  </w:style>
  <w:style w:type="character" w:customStyle="1" w:styleId="WWCharLFO27LVL2">
    <w:name w:val="WW_CharLFO27LVL2"/>
    <w:qFormat/>
    <w:rsid w:val="00B53A3A"/>
    <w:rPr>
      <w:rFonts w:ascii="Courier New" w:hAnsi="Courier New" w:cs="Courier New"/>
    </w:rPr>
  </w:style>
  <w:style w:type="character" w:customStyle="1" w:styleId="WWCharLFO27LVL3">
    <w:name w:val="WW_CharLFO27LVL3"/>
    <w:qFormat/>
    <w:rsid w:val="00B53A3A"/>
    <w:rPr>
      <w:rFonts w:ascii="Wingdings" w:hAnsi="Wingdings" w:cs="Wingdings"/>
    </w:rPr>
  </w:style>
  <w:style w:type="character" w:customStyle="1" w:styleId="WWCharLFO27LVL4">
    <w:name w:val="WW_CharLFO27LVL4"/>
    <w:qFormat/>
    <w:rsid w:val="00B53A3A"/>
    <w:rPr>
      <w:rFonts w:ascii="Symbol" w:hAnsi="Symbol" w:cs="Symbol"/>
    </w:rPr>
  </w:style>
  <w:style w:type="character" w:customStyle="1" w:styleId="WWCharLFO27LVL5">
    <w:name w:val="WW_CharLFO27LVL5"/>
    <w:qFormat/>
    <w:rsid w:val="00B53A3A"/>
    <w:rPr>
      <w:rFonts w:ascii="Courier New" w:hAnsi="Courier New" w:cs="Courier New"/>
    </w:rPr>
  </w:style>
  <w:style w:type="character" w:customStyle="1" w:styleId="WWCharLFO27LVL6">
    <w:name w:val="WW_CharLFO27LVL6"/>
    <w:qFormat/>
    <w:rsid w:val="00B53A3A"/>
    <w:rPr>
      <w:rFonts w:ascii="Wingdings" w:hAnsi="Wingdings" w:cs="Wingdings"/>
    </w:rPr>
  </w:style>
  <w:style w:type="character" w:customStyle="1" w:styleId="WWCharLFO27LVL7">
    <w:name w:val="WW_CharLFO27LVL7"/>
    <w:qFormat/>
    <w:rsid w:val="00B53A3A"/>
    <w:rPr>
      <w:rFonts w:ascii="Symbol" w:hAnsi="Symbol" w:cs="Symbol"/>
    </w:rPr>
  </w:style>
  <w:style w:type="character" w:customStyle="1" w:styleId="WWCharLFO27LVL8">
    <w:name w:val="WW_CharLFO27LVL8"/>
    <w:qFormat/>
    <w:rsid w:val="00B53A3A"/>
    <w:rPr>
      <w:rFonts w:ascii="Courier New" w:hAnsi="Courier New" w:cs="Courier New"/>
    </w:rPr>
  </w:style>
  <w:style w:type="character" w:customStyle="1" w:styleId="WWCharLFO27LVL9">
    <w:name w:val="WW_CharLFO27LVL9"/>
    <w:qFormat/>
    <w:rsid w:val="00B53A3A"/>
    <w:rPr>
      <w:rFonts w:ascii="Wingdings" w:hAnsi="Wingdings" w:cs="Wingdings"/>
    </w:rPr>
  </w:style>
  <w:style w:type="character" w:customStyle="1" w:styleId="WWCharLFO28LVL1">
    <w:name w:val="WW_CharLFO28LVL1"/>
    <w:qFormat/>
    <w:rsid w:val="00B53A3A"/>
    <w:rPr>
      <w:rFonts w:ascii="Symbol" w:hAnsi="Symbol" w:cs="Symbol"/>
      <w:color w:val="000000"/>
    </w:rPr>
  </w:style>
  <w:style w:type="character" w:customStyle="1" w:styleId="WWCharLFO28LVL2">
    <w:name w:val="WW_CharLFO28LVL2"/>
    <w:qFormat/>
    <w:rsid w:val="00B53A3A"/>
    <w:rPr>
      <w:rFonts w:ascii="Arial Black" w:hAnsi="Arial Black" w:cs="Arial Black"/>
      <w:b w:val="0"/>
      <w:i w:val="0"/>
      <w:caps w:val="0"/>
      <w:smallCaps w:val="0"/>
      <w:color w:val="14A1C2"/>
      <w:sz w:val="18"/>
    </w:rPr>
  </w:style>
  <w:style w:type="character" w:customStyle="1" w:styleId="WWCharLFO28LVL3">
    <w:name w:val="WW_CharLFO28LVL3"/>
    <w:qFormat/>
    <w:rsid w:val="00B53A3A"/>
    <w:rPr>
      <w:rFonts w:ascii="Wingdings" w:hAnsi="Wingdings" w:cs="Wingdings"/>
    </w:rPr>
  </w:style>
  <w:style w:type="character" w:customStyle="1" w:styleId="WWCharLFO28LVL4">
    <w:name w:val="WW_CharLFO28LVL4"/>
    <w:qFormat/>
    <w:rsid w:val="00B53A3A"/>
    <w:rPr>
      <w:rFonts w:ascii="Symbol" w:hAnsi="Symbol" w:cs="Symbol"/>
    </w:rPr>
  </w:style>
  <w:style w:type="character" w:customStyle="1" w:styleId="WWCharLFO28LVL5">
    <w:name w:val="WW_CharLFO28LVL5"/>
    <w:qFormat/>
    <w:rsid w:val="00B53A3A"/>
    <w:rPr>
      <w:rFonts w:ascii="Courier New" w:hAnsi="Courier New" w:cs="Courier New"/>
    </w:rPr>
  </w:style>
  <w:style w:type="character" w:customStyle="1" w:styleId="WWCharLFO28LVL6">
    <w:name w:val="WW_CharLFO28LVL6"/>
    <w:qFormat/>
    <w:rsid w:val="00B53A3A"/>
    <w:rPr>
      <w:rFonts w:ascii="Wingdings" w:hAnsi="Wingdings" w:cs="Wingdings"/>
    </w:rPr>
  </w:style>
  <w:style w:type="character" w:customStyle="1" w:styleId="WWCharLFO28LVL7">
    <w:name w:val="WW_CharLFO28LVL7"/>
    <w:qFormat/>
    <w:rsid w:val="00B53A3A"/>
    <w:rPr>
      <w:rFonts w:ascii="Symbol" w:hAnsi="Symbol" w:cs="Symbol"/>
    </w:rPr>
  </w:style>
  <w:style w:type="character" w:customStyle="1" w:styleId="WWCharLFO28LVL8">
    <w:name w:val="WW_CharLFO28LVL8"/>
    <w:qFormat/>
    <w:rsid w:val="00B53A3A"/>
    <w:rPr>
      <w:rFonts w:ascii="Courier New" w:hAnsi="Courier New" w:cs="Courier New"/>
    </w:rPr>
  </w:style>
  <w:style w:type="character" w:customStyle="1" w:styleId="WWCharLFO28LVL9">
    <w:name w:val="WW_CharLFO28LVL9"/>
    <w:qFormat/>
    <w:rsid w:val="00B53A3A"/>
    <w:rPr>
      <w:rFonts w:ascii="Wingdings" w:hAnsi="Wingdings" w:cs="Wingdings"/>
    </w:rPr>
  </w:style>
  <w:style w:type="character" w:customStyle="1" w:styleId="WWCharLFO29LVL1">
    <w:name w:val="WW_CharLFO29LVL1"/>
    <w:qFormat/>
    <w:rsid w:val="00B53A3A"/>
    <w:rPr>
      <w:rFonts w:ascii="Symbol" w:hAnsi="Symbol" w:cs="Symbol"/>
      <w:color w:val="000000"/>
    </w:rPr>
  </w:style>
  <w:style w:type="character" w:customStyle="1" w:styleId="WWCharLFO29LVL2">
    <w:name w:val="WW_CharLFO29LVL2"/>
    <w:qFormat/>
    <w:rsid w:val="00B53A3A"/>
    <w:rPr>
      <w:rFonts w:ascii="Courier New" w:hAnsi="Courier New" w:cs="Courier New"/>
    </w:rPr>
  </w:style>
  <w:style w:type="character" w:customStyle="1" w:styleId="WWCharLFO29LVL3">
    <w:name w:val="WW_CharLFO29LVL3"/>
    <w:qFormat/>
    <w:rsid w:val="00B53A3A"/>
    <w:rPr>
      <w:rFonts w:ascii="Wingdings" w:hAnsi="Wingdings" w:cs="Wingdings"/>
    </w:rPr>
  </w:style>
  <w:style w:type="character" w:customStyle="1" w:styleId="WWCharLFO29LVL4">
    <w:name w:val="WW_CharLFO29LVL4"/>
    <w:qFormat/>
    <w:rsid w:val="00B53A3A"/>
    <w:rPr>
      <w:rFonts w:ascii="Symbol" w:hAnsi="Symbol" w:cs="Symbol"/>
    </w:rPr>
  </w:style>
  <w:style w:type="character" w:customStyle="1" w:styleId="WWCharLFO29LVL5">
    <w:name w:val="WW_CharLFO29LVL5"/>
    <w:qFormat/>
    <w:rsid w:val="00B53A3A"/>
    <w:rPr>
      <w:rFonts w:ascii="Courier New" w:hAnsi="Courier New" w:cs="Courier New"/>
    </w:rPr>
  </w:style>
  <w:style w:type="character" w:customStyle="1" w:styleId="WWCharLFO29LVL6">
    <w:name w:val="WW_CharLFO29LVL6"/>
    <w:qFormat/>
    <w:rsid w:val="00B53A3A"/>
    <w:rPr>
      <w:rFonts w:ascii="Wingdings" w:hAnsi="Wingdings" w:cs="Wingdings"/>
    </w:rPr>
  </w:style>
  <w:style w:type="character" w:customStyle="1" w:styleId="WWCharLFO29LVL7">
    <w:name w:val="WW_CharLFO29LVL7"/>
    <w:qFormat/>
    <w:rsid w:val="00B53A3A"/>
    <w:rPr>
      <w:rFonts w:ascii="Symbol" w:hAnsi="Symbol" w:cs="Symbol"/>
    </w:rPr>
  </w:style>
  <w:style w:type="character" w:customStyle="1" w:styleId="WWCharLFO29LVL8">
    <w:name w:val="WW_CharLFO29LVL8"/>
    <w:qFormat/>
    <w:rsid w:val="00B53A3A"/>
    <w:rPr>
      <w:rFonts w:ascii="Courier New" w:hAnsi="Courier New" w:cs="Courier New"/>
    </w:rPr>
  </w:style>
  <w:style w:type="character" w:customStyle="1" w:styleId="WWCharLFO29LVL9">
    <w:name w:val="WW_CharLFO29LVL9"/>
    <w:qFormat/>
    <w:rsid w:val="00B53A3A"/>
    <w:rPr>
      <w:rFonts w:ascii="Wingdings" w:hAnsi="Wingdings" w:cs="Wingdings"/>
    </w:rPr>
  </w:style>
  <w:style w:type="character" w:customStyle="1" w:styleId="WWCharLFO30LVL1">
    <w:name w:val="WW_CharLFO30LVL1"/>
    <w:qFormat/>
    <w:rsid w:val="00B53A3A"/>
    <w:rPr>
      <w:rFonts w:ascii="Symbol" w:hAnsi="Symbol" w:cs="Symbol"/>
      <w:color w:val="000000"/>
    </w:rPr>
  </w:style>
  <w:style w:type="character" w:customStyle="1" w:styleId="WWCharLFO30LVL2">
    <w:name w:val="WW_CharLFO30LVL2"/>
    <w:qFormat/>
    <w:rsid w:val="00B53A3A"/>
    <w:rPr>
      <w:rFonts w:ascii="Courier New" w:hAnsi="Courier New" w:cs="Courier New"/>
    </w:rPr>
  </w:style>
  <w:style w:type="character" w:customStyle="1" w:styleId="WWCharLFO30LVL3">
    <w:name w:val="WW_CharLFO30LVL3"/>
    <w:qFormat/>
    <w:rsid w:val="00B53A3A"/>
    <w:rPr>
      <w:rFonts w:ascii="Wingdings" w:hAnsi="Wingdings" w:cs="Wingdings"/>
    </w:rPr>
  </w:style>
  <w:style w:type="character" w:customStyle="1" w:styleId="WWCharLFO30LVL4">
    <w:name w:val="WW_CharLFO30LVL4"/>
    <w:qFormat/>
    <w:rsid w:val="00B53A3A"/>
    <w:rPr>
      <w:rFonts w:ascii="Symbol" w:hAnsi="Symbol" w:cs="Symbol"/>
    </w:rPr>
  </w:style>
  <w:style w:type="character" w:customStyle="1" w:styleId="WWCharLFO30LVL5">
    <w:name w:val="WW_CharLFO30LVL5"/>
    <w:qFormat/>
    <w:rsid w:val="00B53A3A"/>
    <w:rPr>
      <w:rFonts w:ascii="Courier New" w:hAnsi="Courier New" w:cs="Courier New"/>
    </w:rPr>
  </w:style>
  <w:style w:type="character" w:customStyle="1" w:styleId="WWCharLFO30LVL6">
    <w:name w:val="WW_CharLFO30LVL6"/>
    <w:qFormat/>
    <w:rsid w:val="00B53A3A"/>
    <w:rPr>
      <w:rFonts w:ascii="Wingdings" w:hAnsi="Wingdings" w:cs="Wingdings"/>
    </w:rPr>
  </w:style>
  <w:style w:type="character" w:customStyle="1" w:styleId="WWCharLFO30LVL7">
    <w:name w:val="WW_CharLFO30LVL7"/>
    <w:qFormat/>
    <w:rsid w:val="00B53A3A"/>
    <w:rPr>
      <w:rFonts w:ascii="Symbol" w:hAnsi="Symbol" w:cs="Symbol"/>
    </w:rPr>
  </w:style>
  <w:style w:type="character" w:customStyle="1" w:styleId="WWCharLFO30LVL8">
    <w:name w:val="WW_CharLFO30LVL8"/>
    <w:qFormat/>
    <w:rsid w:val="00B53A3A"/>
    <w:rPr>
      <w:rFonts w:ascii="Courier New" w:hAnsi="Courier New" w:cs="Courier New"/>
    </w:rPr>
  </w:style>
  <w:style w:type="character" w:customStyle="1" w:styleId="WWCharLFO30LVL9">
    <w:name w:val="WW_CharLFO30LVL9"/>
    <w:qFormat/>
    <w:rsid w:val="00B53A3A"/>
    <w:rPr>
      <w:rFonts w:ascii="Wingdings" w:hAnsi="Wingdings" w:cs="Wingdings"/>
    </w:rPr>
  </w:style>
  <w:style w:type="character" w:customStyle="1" w:styleId="WWCharLFO32LVL1">
    <w:name w:val="WW_CharLFO32LVL1"/>
    <w:qFormat/>
    <w:rsid w:val="00B53A3A"/>
    <w:rPr>
      <w:rFonts w:ascii="Symbol" w:hAnsi="Symbol" w:cs="Symbol"/>
      <w:color w:val="000000"/>
    </w:rPr>
  </w:style>
  <w:style w:type="character" w:customStyle="1" w:styleId="WWCharLFO32LVL2">
    <w:name w:val="WW_CharLFO32LVL2"/>
    <w:qFormat/>
    <w:rsid w:val="00B53A3A"/>
    <w:rPr>
      <w:color w:val="000000"/>
    </w:rPr>
  </w:style>
  <w:style w:type="character" w:customStyle="1" w:styleId="WWCharLFO32LVL3">
    <w:name w:val="WW_CharLFO32LVL3"/>
    <w:qFormat/>
    <w:rsid w:val="00B53A3A"/>
    <w:rPr>
      <w:rFonts w:ascii="Wingdings" w:hAnsi="Wingdings" w:cs="Wingdings"/>
    </w:rPr>
  </w:style>
  <w:style w:type="character" w:customStyle="1" w:styleId="WWCharLFO32LVL4">
    <w:name w:val="WW_CharLFO32LVL4"/>
    <w:qFormat/>
    <w:rsid w:val="00B53A3A"/>
    <w:rPr>
      <w:rFonts w:ascii="Symbol" w:hAnsi="Symbol" w:cs="Symbol"/>
    </w:rPr>
  </w:style>
  <w:style w:type="character" w:customStyle="1" w:styleId="WWCharLFO32LVL5">
    <w:name w:val="WW_CharLFO32LVL5"/>
    <w:qFormat/>
    <w:rsid w:val="00B53A3A"/>
    <w:rPr>
      <w:rFonts w:ascii="Courier New" w:hAnsi="Courier New" w:cs="Courier New"/>
    </w:rPr>
  </w:style>
  <w:style w:type="character" w:customStyle="1" w:styleId="WWCharLFO32LVL6">
    <w:name w:val="WW_CharLFO32LVL6"/>
    <w:qFormat/>
    <w:rsid w:val="00B53A3A"/>
    <w:rPr>
      <w:rFonts w:ascii="Wingdings" w:hAnsi="Wingdings" w:cs="Wingdings"/>
    </w:rPr>
  </w:style>
  <w:style w:type="character" w:customStyle="1" w:styleId="WWCharLFO32LVL7">
    <w:name w:val="WW_CharLFO32LVL7"/>
    <w:qFormat/>
    <w:rsid w:val="00B53A3A"/>
    <w:rPr>
      <w:rFonts w:ascii="Symbol" w:hAnsi="Symbol" w:cs="Symbol"/>
    </w:rPr>
  </w:style>
  <w:style w:type="character" w:customStyle="1" w:styleId="WWCharLFO32LVL8">
    <w:name w:val="WW_CharLFO32LVL8"/>
    <w:qFormat/>
    <w:rsid w:val="00B53A3A"/>
    <w:rPr>
      <w:rFonts w:ascii="Courier New" w:hAnsi="Courier New" w:cs="Courier New"/>
    </w:rPr>
  </w:style>
  <w:style w:type="character" w:customStyle="1" w:styleId="WWCharLFO32LVL9">
    <w:name w:val="WW_CharLFO32LVL9"/>
    <w:qFormat/>
    <w:rsid w:val="00B53A3A"/>
    <w:rPr>
      <w:rFonts w:ascii="Wingdings" w:hAnsi="Wingdings" w:cs="Wingdings"/>
    </w:rPr>
  </w:style>
  <w:style w:type="character" w:customStyle="1" w:styleId="WWCharLFO34LVL1">
    <w:name w:val="WW_CharLFO34LVL1"/>
    <w:qFormat/>
    <w:rsid w:val="00B53A3A"/>
    <w:rPr>
      <w:b w:val="0"/>
    </w:rPr>
  </w:style>
  <w:style w:type="character" w:customStyle="1" w:styleId="WWCharLFO35LVL1">
    <w:name w:val="WW_CharLFO35LVL1"/>
    <w:qFormat/>
    <w:rsid w:val="00B53A3A"/>
    <w:rPr>
      <w:rFonts w:ascii="Arial" w:hAnsi="Arial" w:cs="Arial"/>
      <w:b/>
      <w:i w:val="0"/>
      <w:caps w:val="0"/>
      <w:smallCaps w:val="0"/>
      <w:color w:val="14A1C2"/>
      <w:sz w:val="18"/>
    </w:rPr>
  </w:style>
  <w:style w:type="character" w:customStyle="1" w:styleId="WWCharLFO36LVL1">
    <w:name w:val="WW_CharLFO36LVL1"/>
    <w:qFormat/>
    <w:rsid w:val="00B53A3A"/>
    <w:rPr>
      <w:rFonts w:ascii="Symbol" w:hAnsi="Symbol" w:cs="Symbol"/>
      <w:color w:val="000000"/>
    </w:rPr>
  </w:style>
  <w:style w:type="character" w:customStyle="1" w:styleId="WWCharLFO36LVL2">
    <w:name w:val="WW_CharLFO36LVL2"/>
    <w:qFormat/>
    <w:rsid w:val="00B53A3A"/>
    <w:rPr>
      <w:rFonts w:ascii="Arial Black" w:hAnsi="Arial Black" w:cs="Arial Black"/>
      <w:b w:val="0"/>
      <w:i w:val="0"/>
      <w:caps w:val="0"/>
      <w:smallCaps w:val="0"/>
      <w:color w:val="14A1C2"/>
      <w:sz w:val="36"/>
    </w:rPr>
  </w:style>
  <w:style w:type="character" w:customStyle="1" w:styleId="WWCharLFO36LVL3">
    <w:name w:val="WW_CharLFO36LVL3"/>
    <w:qFormat/>
    <w:rsid w:val="00B53A3A"/>
    <w:rPr>
      <w:rFonts w:ascii="Wingdings" w:hAnsi="Wingdings" w:cs="Wingdings"/>
    </w:rPr>
  </w:style>
  <w:style w:type="character" w:customStyle="1" w:styleId="WWCharLFO36LVL4">
    <w:name w:val="WW_CharLFO36LVL4"/>
    <w:qFormat/>
    <w:rsid w:val="00B53A3A"/>
    <w:rPr>
      <w:rFonts w:ascii="Symbol" w:hAnsi="Symbol" w:cs="Symbol"/>
    </w:rPr>
  </w:style>
  <w:style w:type="character" w:customStyle="1" w:styleId="WWCharLFO36LVL5">
    <w:name w:val="WW_CharLFO36LVL5"/>
    <w:qFormat/>
    <w:rsid w:val="00B53A3A"/>
    <w:rPr>
      <w:rFonts w:ascii="Courier New" w:hAnsi="Courier New" w:cs="Courier New"/>
    </w:rPr>
  </w:style>
  <w:style w:type="character" w:customStyle="1" w:styleId="WWCharLFO36LVL6">
    <w:name w:val="WW_CharLFO36LVL6"/>
    <w:qFormat/>
    <w:rsid w:val="00B53A3A"/>
    <w:rPr>
      <w:rFonts w:ascii="Wingdings" w:hAnsi="Wingdings" w:cs="Wingdings"/>
    </w:rPr>
  </w:style>
  <w:style w:type="character" w:customStyle="1" w:styleId="WWCharLFO36LVL7">
    <w:name w:val="WW_CharLFO36LVL7"/>
    <w:qFormat/>
    <w:rsid w:val="00B53A3A"/>
    <w:rPr>
      <w:rFonts w:ascii="Symbol" w:hAnsi="Symbol" w:cs="Symbol"/>
    </w:rPr>
  </w:style>
  <w:style w:type="character" w:customStyle="1" w:styleId="WWCharLFO36LVL8">
    <w:name w:val="WW_CharLFO36LVL8"/>
    <w:qFormat/>
    <w:rsid w:val="00B53A3A"/>
    <w:rPr>
      <w:rFonts w:ascii="Courier New" w:hAnsi="Courier New" w:cs="Courier New"/>
    </w:rPr>
  </w:style>
  <w:style w:type="character" w:customStyle="1" w:styleId="WWCharLFO36LVL9">
    <w:name w:val="WW_CharLFO36LVL9"/>
    <w:qFormat/>
    <w:rsid w:val="00B53A3A"/>
    <w:rPr>
      <w:rFonts w:ascii="Wingdings" w:hAnsi="Wingdings" w:cs="Wingdings"/>
    </w:rPr>
  </w:style>
  <w:style w:type="character" w:customStyle="1" w:styleId="WWCharLFO37LVL1">
    <w:name w:val="WW_CharLFO37LVL1"/>
    <w:qFormat/>
    <w:rsid w:val="00B53A3A"/>
    <w:rPr>
      <w:rFonts w:ascii="Symbol" w:hAnsi="Symbol" w:cs="Symbol"/>
    </w:rPr>
  </w:style>
  <w:style w:type="character" w:customStyle="1" w:styleId="WWCharLFO37LVL2">
    <w:name w:val="WW_CharLFO37LVL2"/>
    <w:qFormat/>
    <w:rsid w:val="00B53A3A"/>
    <w:rPr>
      <w:rFonts w:ascii="Courier New" w:hAnsi="Courier New" w:cs="Courier New"/>
    </w:rPr>
  </w:style>
  <w:style w:type="character" w:customStyle="1" w:styleId="WWCharLFO37LVL3">
    <w:name w:val="WW_CharLFO37LVL3"/>
    <w:qFormat/>
    <w:rsid w:val="00B53A3A"/>
    <w:rPr>
      <w:rFonts w:ascii="Wingdings" w:hAnsi="Wingdings" w:cs="Wingdings"/>
    </w:rPr>
  </w:style>
  <w:style w:type="character" w:customStyle="1" w:styleId="WWCharLFO37LVL4">
    <w:name w:val="WW_CharLFO37LVL4"/>
    <w:qFormat/>
    <w:rsid w:val="00B53A3A"/>
    <w:rPr>
      <w:rFonts w:ascii="Symbol" w:hAnsi="Symbol" w:cs="Symbol"/>
    </w:rPr>
  </w:style>
  <w:style w:type="character" w:customStyle="1" w:styleId="WWCharLFO37LVL5">
    <w:name w:val="WW_CharLFO37LVL5"/>
    <w:qFormat/>
    <w:rsid w:val="00B53A3A"/>
    <w:rPr>
      <w:rFonts w:ascii="Courier New" w:hAnsi="Courier New" w:cs="Courier New"/>
    </w:rPr>
  </w:style>
  <w:style w:type="character" w:customStyle="1" w:styleId="WWCharLFO37LVL6">
    <w:name w:val="WW_CharLFO37LVL6"/>
    <w:qFormat/>
    <w:rsid w:val="00B53A3A"/>
    <w:rPr>
      <w:rFonts w:ascii="Wingdings" w:hAnsi="Wingdings" w:cs="Wingdings"/>
    </w:rPr>
  </w:style>
  <w:style w:type="character" w:customStyle="1" w:styleId="WWCharLFO37LVL7">
    <w:name w:val="WW_CharLFO37LVL7"/>
    <w:qFormat/>
    <w:rsid w:val="00B53A3A"/>
    <w:rPr>
      <w:rFonts w:ascii="Symbol" w:hAnsi="Symbol" w:cs="Symbol"/>
    </w:rPr>
  </w:style>
  <w:style w:type="character" w:customStyle="1" w:styleId="WWCharLFO37LVL8">
    <w:name w:val="WW_CharLFO37LVL8"/>
    <w:qFormat/>
    <w:rsid w:val="00B53A3A"/>
    <w:rPr>
      <w:rFonts w:ascii="Courier New" w:hAnsi="Courier New" w:cs="Courier New"/>
    </w:rPr>
  </w:style>
  <w:style w:type="character" w:customStyle="1" w:styleId="WWCharLFO37LVL9">
    <w:name w:val="WW_CharLFO37LVL9"/>
    <w:qFormat/>
    <w:rsid w:val="00B53A3A"/>
    <w:rPr>
      <w:rFonts w:ascii="Wingdings" w:hAnsi="Wingdings" w:cs="Wingdings"/>
    </w:rPr>
  </w:style>
  <w:style w:type="character" w:customStyle="1" w:styleId="WWCharLFO38LVL1">
    <w:name w:val="WW_CharLFO38LVL1"/>
    <w:qFormat/>
    <w:rsid w:val="00B53A3A"/>
    <w:rPr>
      <w:rFonts w:ascii="Symbol" w:hAnsi="Symbol" w:cs="Symbol"/>
    </w:rPr>
  </w:style>
  <w:style w:type="character" w:customStyle="1" w:styleId="WWCharLFO38LVL2">
    <w:name w:val="WW_CharLFO38LVL2"/>
    <w:qFormat/>
    <w:rsid w:val="00B53A3A"/>
    <w:rPr>
      <w:rFonts w:ascii="Courier New" w:hAnsi="Courier New" w:cs="Courier New"/>
    </w:rPr>
  </w:style>
  <w:style w:type="character" w:customStyle="1" w:styleId="WWCharLFO38LVL3">
    <w:name w:val="WW_CharLFO38LVL3"/>
    <w:qFormat/>
    <w:rsid w:val="00B53A3A"/>
    <w:rPr>
      <w:rFonts w:ascii="Wingdings" w:hAnsi="Wingdings" w:cs="Wingdings"/>
    </w:rPr>
  </w:style>
  <w:style w:type="character" w:customStyle="1" w:styleId="WWCharLFO38LVL4">
    <w:name w:val="WW_CharLFO38LVL4"/>
    <w:qFormat/>
    <w:rsid w:val="00B53A3A"/>
    <w:rPr>
      <w:rFonts w:ascii="Symbol" w:hAnsi="Symbol" w:cs="Symbol"/>
    </w:rPr>
  </w:style>
  <w:style w:type="character" w:customStyle="1" w:styleId="WWCharLFO38LVL5">
    <w:name w:val="WW_CharLFO38LVL5"/>
    <w:qFormat/>
    <w:rsid w:val="00B53A3A"/>
    <w:rPr>
      <w:rFonts w:ascii="Courier New" w:hAnsi="Courier New" w:cs="Courier New"/>
    </w:rPr>
  </w:style>
  <w:style w:type="character" w:customStyle="1" w:styleId="WWCharLFO38LVL6">
    <w:name w:val="WW_CharLFO38LVL6"/>
    <w:qFormat/>
    <w:rsid w:val="00B53A3A"/>
    <w:rPr>
      <w:rFonts w:ascii="Wingdings" w:hAnsi="Wingdings" w:cs="Wingdings"/>
    </w:rPr>
  </w:style>
  <w:style w:type="character" w:customStyle="1" w:styleId="WWCharLFO38LVL7">
    <w:name w:val="WW_CharLFO38LVL7"/>
    <w:qFormat/>
    <w:rsid w:val="00B53A3A"/>
    <w:rPr>
      <w:rFonts w:ascii="Symbol" w:hAnsi="Symbol" w:cs="Symbol"/>
    </w:rPr>
  </w:style>
  <w:style w:type="character" w:customStyle="1" w:styleId="WWCharLFO38LVL8">
    <w:name w:val="WW_CharLFO38LVL8"/>
    <w:qFormat/>
    <w:rsid w:val="00B53A3A"/>
    <w:rPr>
      <w:rFonts w:ascii="Courier New" w:hAnsi="Courier New" w:cs="Courier New"/>
    </w:rPr>
  </w:style>
  <w:style w:type="character" w:customStyle="1" w:styleId="WWCharLFO38LVL9">
    <w:name w:val="WW_CharLFO38LVL9"/>
    <w:qFormat/>
    <w:rsid w:val="00B53A3A"/>
    <w:rPr>
      <w:rFonts w:ascii="Wingdings" w:hAnsi="Wingdings" w:cs="Wingdings"/>
    </w:rPr>
  </w:style>
  <w:style w:type="character" w:customStyle="1" w:styleId="WWCharLFO39LVL1">
    <w:name w:val="WW_CharLFO39LVL1"/>
    <w:qFormat/>
    <w:rsid w:val="00B53A3A"/>
    <w:rPr>
      <w:rFonts w:ascii="Symbol" w:hAnsi="Symbol" w:cs="Symbol"/>
      <w:color w:val="000000"/>
    </w:rPr>
  </w:style>
  <w:style w:type="character" w:customStyle="1" w:styleId="WWCharLFO39LVL2">
    <w:name w:val="WW_CharLFO39LVL2"/>
    <w:qFormat/>
    <w:rsid w:val="00B53A3A"/>
    <w:rPr>
      <w:rFonts w:ascii="Arial" w:hAnsi="Arial" w:cs="Arial"/>
      <w:b/>
      <w:i w:val="0"/>
      <w:caps w:val="0"/>
      <w:smallCaps w:val="0"/>
      <w:color w:val="14A1C2"/>
      <w:sz w:val="18"/>
    </w:rPr>
  </w:style>
  <w:style w:type="character" w:customStyle="1" w:styleId="WWCharLFO39LVL3">
    <w:name w:val="WW_CharLFO39LVL3"/>
    <w:qFormat/>
    <w:rsid w:val="00B53A3A"/>
    <w:rPr>
      <w:rFonts w:ascii="Wingdings" w:hAnsi="Wingdings" w:cs="Wingdings"/>
    </w:rPr>
  </w:style>
  <w:style w:type="character" w:customStyle="1" w:styleId="WWCharLFO39LVL4">
    <w:name w:val="WW_CharLFO39LVL4"/>
    <w:qFormat/>
    <w:rsid w:val="00B53A3A"/>
    <w:rPr>
      <w:rFonts w:ascii="Symbol" w:hAnsi="Symbol" w:cs="Symbol"/>
    </w:rPr>
  </w:style>
  <w:style w:type="character" w:customStyle="1" w:styleId="WWCharLFO39LVL5">
    <w:name w:val="WW_CharLFO39LVL5"/>
    <w:qFormat/>
    <w:rsid w:val="00B53A3A"/>
    <w:rPr>
      <w:rFonts w:ascii="Courier New" w:hAnsi="Courier New" w:cs="Courier New"/>
    </w:rPr>
  </w:style>
  <w:style w:type="character" w:customStyle="1" w:styleId="WWCharLFO39LVL6">
    <w:name w:val="WW_CharLFO39LVL6"/>
    <w:qFormat/>
    <w:rsid w:val="00B53A3A"/>
    <w:rPr>
      <w:rFonts w:ascii="Wingdings" w:hAnsi="Wingdings" w:cs="Wingdings"/>
    </w:rPr>
  </w:style>
  <w:style w:type="character" w:customStyle="1" w:styleId="WWCharLFO39LVL7">
    <w:name w:val="WW_CharLFO39LVL7"/>
    <w:qFormat/>
    <w:rsid w:val="00B53A3A"/>
    <w:rPr>
      <w:rFonts w:ascii="Symbol" w:hAnsi="Symbol" w:cs="Symbol"/>
    </w:rPr>
  </w:style>
  <w:style w:type="character" w:customStyle="1" w:styleId="WWCharLFO39LVL8">
    <w:name w:val="WW_CharLFO39LVL8"/>
    <w:qFormat/>
    <w:rsid w:val="00B53A3A"/>
    <w:rPr>
      <w:rFonts w:ascii="Courier New" w:hAnsi="Courier New" w:cs="Courier New"/>
    </w:rPr>
  </w:style>
  <w:style w:type="character" w:customStyle="1" w:styleId="WWCharLFO39LVL9">
    <w:name w:val="WW_CharLFO39LVL9"/>
    <w:qFormat/>
    <w:rsid w:val="00B53A3A"/>
    <w:rPr>
      <w:rFonts w:ascii="Wingdings" w:hAnsi="Wingdings" w:cs="Wingdings"/>
    </w:rPr>
  </w:style>
  <w:style w:type="character" w:customStyle="1" w:styleId="WWCharLFO43LVL1">
    <w:name w:val="WW_CharLFO43LVL1"/>
    <w:qFormat/>
    <w:rsid w:val="00B53A3A"/>
    <w:rPr>
      <w:b w:val="0"/>
      <w:i w:val="0"/>
      <w:color w:val="000000"/>
      <w:sz w:val="20"/>
      <w:szCs w:val="20"/>
    </w:rPr>
  </w:style>
  <w:style w:type="character" w:customStyle="1" w:styleId="WWCharLFO43LVL2">
    <w:name w:val="WW_CharLFO43LVL2"/>
    <w:qFormat/>
    <w:rsid w:val="00B53A3A"/>
    <w:rPr>
      <w:b/>
      <w:i w:val="0"/>
      <w:sz w:val="28"/>
    </w:rPr>
  </w:style>
  <w:style w:type="character" w:customStyle="1" w:styleId="WWCharLFO43LVL3">
    <w:name w:val="WW_CharLFO43LVL3"/>
    <w:qFormat/>
    <w:rsid w:val="00B53A3A"/>
    <w:rPr>
      <w:b/>
      <w:i w:val="0"/>
      <w:sz w:val="24"/>
    </w:rPr>
  </w:style>
  <w:style w:type="character" w:customStyle="1" w:styleId="WWCharLFO44LVL1">
    <w:name w:val="WW_CharLFO44LVL1"/>
    <w:qFormat/>
    <w:rsid w:val="00B53A3A"/>
    <w:rPr>
      <w:rFonts w:ascii="Arial" w:hAnsi="Arial" w:cs="Arial"/>
      <w:b w:val="0"/>
      <w:i w:val="0"/>
      <w:caps w:val="0"/>
      <w:smallCaps w:val="0"/>
      <w:color w:val="14A1C2"/>
      <w:sz w:val="22"/>
      <w:szCs w:val="22"/>
    </w:rPr>
  </w:style>
  <w:style w:type="character" w:customStyle="1" w:styleId="WWCharOUTLINELVL1">
    <w:name w:val="WW_CharOUTLINELVL1"/>
    <w:qFormat/>
    <w:rsid w:val="00B53A3A"/>
    <w:rPr>
      <w:sz w:val="128"/>
      <w:szCs w:val="128"/>
    </w:rPr>
  </w:style>
  <w:style w:type="character" w:customStyle="1" w:styleId="WWCharLFO46LVL1">
    <w:name w:val="WW_CharLFO46LVL1"/>
    <w:qFormat/>
    <w:rsid w:val="00B53A3A"/>
    <w:rPr>
      <w:rFonts w:ascii="OpenSymbol" w:eastAsia="OpenSymbol" w:hAnsi="OpenSymbol" w:cs="OpenSymbol"/>
    </w:rPr>
  </w:style>
  <w:style w:type="character" w:customStyle="1" w:styleId="WWCharLFO46LVL2">
    <w:name w:val="WW_CharLFO46LVL2"/>
    <w:qFormat/>
    <w:rsid w:val="00B53A3A"/>
    <w:rPr>
      <w:rFonts w:ascii="OpenSymbol" w:eastAsia="OpenSymbol" w:hAnsi="OpenSymbol" w:cs="OpenSymbol"/>
    </w:rPr>
  </w:style>
  <w:style w:type="character" w:customStyle="1" w:styleId="WWCharLFO46LVL3">
    <w:name w:val="WW_CharLFO46LVL3"/>
    <w:qFormat/>
    <w:rsid w:val="00B53A3A"/>
    <w:rPr>
      <w:rFonts w:ascii="OpenSymbol" w:eastAsia="OpenSymbol" w:hAnsi="OpenSymbol" w:cs="OpenSymbol"/>
    </w:rPr>
  </w:style>
  <w:style w:type="character" w:customStyle="1" w:styleId="WWCharLFO46LVL4">
    <w:name w:val="WW_CharLFO46LVL4"/>
    <w:qFormat/>
    <w:rsid w:val="00B53A3A"/>
    <w:rPr>
      <w:rFonts w:ascii="OpenSymbol" w:eastAsia="OpenSymbol" w:hAnsi="OpenSymbol" w:cs="OpenSymbol"/>
    </w:rPr>
  </w:style>
  <w:style w:type="character" w:customStyle="1" w:styleId="WWCharLFO46LVL5">
    <w:name w:val="WW_CharLFO46LVL5"/>
    <w:qFormat/>
    <w:rsid w:val="00B53A3A"/>
    <w:rPr>
      <w:rFonts w:ascii="OpenSymbol" w:eastAsia="OpenSymbol" w:hAnsi="OpenSymbol" w:cs="OpenSymbol"/>
    </w:rPr>
  </w:style>
  <w:style w:type="character" w:customStyle="1" w:styleId="WWCharLFO46LVL6">
    <w:name w:val="WW_CharLFO46LVL6"/>
    <w:qFormat/>
    <w:rsid w:val="00B53A3A"/>
    <w:rPr>
      <w:rFonts w:ascii="OpenSymbol" w:eastAsia="OpenSymbol" w:hAnsi="OpenSymbol" w:cs="OpenSymbol"/>
    </w:rPr>
  </w:style>
  <w:style w:type="character" w:customStyle="1" w:styleId="WWCharLFO46LVL7">
    <w:name w:val="WW_CharLFO46LVL7"/>
    <w:qFormat/>
    <w:rsid w:val="00B53A3A"/>
    <w:rPr>
      <w:rFonts w:ascii="OpenSymbol" w:eastAsia="OpenSymbol" w:hAnsi="OpenSymbol" w:cs="OpenSymbol"/>
    </w:rPr>
  </w:style>
  <w:style w:type="character" w:customStyle="1" w:styleId="WWCharLFO46LVL8">
    <w:name w:val="WW_CharLFO46LVL8"/>
    <w:qFormat/>
    <w:rsid w:val="00B53A3A"/>
    <w:rPr>
      <w:rFonts w:ascii="OpenSymbol" w:eastAsia="OpenSymbol" w:hAnsi="OpenSymbol" w:cs="OpenSymbol"/>
    </w:rPr>
  </w:style>
  <w:style w:type="character" w:customStyle="1" w:styleId="WWCharLFO46LVL9">
    <w:name w:val="WW_CharLFO46LVL9"/>
    <w:qFormat/>
    <w:rsid w:val="00B53A3A"/>
    <w:rPr>
      <w:rFonts w:ascii="OpenSymbol" w:eastAsia="OpenSymbol" w:hAnsi="OpenSymbol" w:cs="OpenSymbol"/>
    </w:rPr>
  </w:style>
  <w:style w:type="character" w:customStyle="1" w:styleId="WWCharLFO47LVL1">
    <w:name w:val="WW_CharLFO47LVL1"/>
    <w:qFormat/>
    <w:rsid w:val="00B53A3A"/>
    <w:rPr>
      <w:rFonts w:ascii="OpenSymbol" w:eastAsia="OpenSymbol" w:hAnsi="OpenSymbol" w:cs="OpenSymbol"/>
    </w:rPr>
  </w:style>
  <w:style w:type="character" w:customStyle="1" w:styleId="WWCharLFO47LVL2">
    <w:name w:val="WW_CharLFO47LVL2"/>
    <w:qFormat/>
    <w:rsid w:val="00B53A3A"/>
    <w:rPr>
      <w:rFonts w:ascii="OpenSymbol" w:eastAsia="OpenSymbol" w:hAnsi="OpenSymbol" w:cs="OpenSymbol"/>
    </w:rPr>
  </w:style>
  <w:style w:type="character" w:customStyle="1" w:styleId="WWCharLFO47LVL3">
    <w:name w:val="WW_CharLFO47LVL3"/>
    <w:qFormat/>
    <w:rsid w:val="00B53A3A"/>
    <w:rPr>
      <w:rFonts w:ascii="OpenSymbol" w:eastAsia="OpenSymbol" w:hAnsi="OpenSymbol" w:cs="OpenSymbol"/>
    </w:rPr>
  </w:style>
  <w:style w:type="character" w:customStyle="1" w:styleId="WWCharLFO47LVL4">
    <w:name w:val="WW_CharLFO47LVL4"/>
    <w:qFormat/>
    <w:rsid w:val="00B53A3A"/>
    <w:rPr>
      <w:rFonts w:ascii="OpenSymbol" w:eastAsia="OpenSymbol" w:hAnsi="OpenSymbol" w:cs="OpenSymbol"/>
    </w:rPr>
  </w:style>
  <w:style w:type="character" w:customStyle="1" w:styleId="WWCharLFO47LVL5">
    <w:name w:val="WW_CharLFO47LVL5"/>
    <w:qFormat/>
    <w:rsid w:val="00B53A3A"/>
    <w:rPr>
      <w:rFonts w:ascii="OpenSymbol" w:eastAsia="OpenSymbol" w:hAnsi="OpenSymbol" w:cs="OpenSymbol"/>
    </w:rPr>
  </w:style>
  <w:style w:type="character" w:customStyle="1" w:styleId="WWCharLFO47LVL6">
    <w:name w:val="WW_CharLFO47LVL6"/>
    <w:qFormat/>
    <w:rsid w:val="00B53A3A"/>
    <w:rPr>
      <w:rFonts w:ascii="OpenSymbol" w:eastAsia="OpenSymbol" w:hAnsi="OpenSymbol" w:cs="OpenSymbol"/>
    </w:rPr>
  </w:style>
  <w:style w:type="character" w:customStyle="1" w:styleId="WWCharLFO47LVL7">
    <w:name w:val="WW_CharLFO47LVL7"/>
    <w:qFormat/>
    <w:rsid w:val="00B53A3A"/>
    <w:rPr>
      <w:rFonts w:ascii="OpenSymbol" w:eastAsia="OpenSymbol" w:hAnsi="OpenSymbol" w:cs="OpenSymbol"/>
    </w:rPr>
  </w:style>
  <w:style w:type="character" w:customStyle="1" w:styleId="WWCharLFO47LVL8">
    <w:name w:val="WW_CharLFO47LVL8"/>
    <w:qFormat/>
    <w:rsid w:val="00B53A3A"/>
    <w:rPr>
      <w:rFonts w:ascii="OpenSymbol" w:eastAsia="OpenSymbol" w:hAnsi="OpenSymbol" w:cs="OpenSymbol"/>
    </w:rPr>
  </w:style>
  <w:style w:type="character" w:customStyle="1" w:styleId="WWCharLFO47LVL9">
    <w:name w:val="WW_CharLFO47LVL9"/>
    <w:qFormat/>
    <w:rsid w:val="00B53A3A"/>
    <w:rPr>
      <w:rFonts w:ascii="OpenSymbol" w:eastAsia="OpenSymbol" w:hAnsi="OpenSymbol" w:cs="OpenSymbol"/>
    </w:rPr>
  </w:style>
  <w:style w:type="character" w:customStyle="1" w:styleId="WWCharLFO48LVL1">
    <w:name w:val="WW_CharLFO48LVL1"/>
    <w:qFormat/>
    <w:rsid w:val="00B53A3A"/>
    <w:rPr>
      <w:rFonts w:ascii="OpenSymbol" w:eastAsia="OpenSymbol" w:hAnsi="OpenSymbol" w:cs="OpenSymbol"/>
    </w:rPr>
  </w:style>
  <w:style w:type="character" w:customStyle="1" w:styleId="WWCharLFO48LVL2">
    <w:name w:val="WW_CharLFO48LVL2"/>
    <w:qFormat/>
    <w:rsid w:val="00B53A3A"/>
    <w:rPr>
      <w:rFonts w:ascii="OpenSymbol" w:eastAsia="OpenSymbol" w:hAnsi="OpenSymbol" w:cs="OpenSymbol"/>
    </w:rPr>
  </w:style>
  <w:style w:type="character" w:customStyle="1" w:styleId="WWCharLFO48LVL3">
    <w:name w:val="WW_CharLFO48LVL3"/>
    <w:qFormat/>
    <w:rsid w:val="00B53A3A"/>
    <w:rPr>
      <w:rFonts w:ascii="OpenSymbol" w:eastAsia="OpenSymbol" w:hAnsi="OpenSymbol" w:cs="OpenSymbol"/>
    </w:rPr>
  </w:style>
  <w:style w:type="character" w:customStyle="1" w:styleId="WWCharLFO48LVL4">
    <w:name w:val="WW_CharLFO48LVL4"/>
    <w:qFormat/>
    <w:rsid w:val="00B53A3A"/>
    <w:rPr>
      <w:rFonts w:ascii="OpenSymbol" w:eastAsia="OpenSymbol" w:hAnsi="OpenSymbol" w:cs="OpenSymbol"/>
    </w:rPr>
  </w:style>
  <w:style w:type="character" w:customStyle="1" w:styleId="WWCharLFO48LVL5">
    <w:name w:val="WW_CharLFO48LVL5"/>
    <w:qFormat/>
    <w:rsid w:val="00B53A3A"/>
    <w:rPr>
      <w:rFonts w:ascii="OpenSymbol" w:eastAsia="OpenSymbol" w:hAnsi="OpenSymbol" w:cs="OpenSymbol"/>
    </w:rPr>
  </w:style>
  <w:style w:type="character" w:customStyle="1" w:styleId="WWCharLFO48LVL6">
    <w:name w:val="WW_CharLFO48LVL6"/>
    <w:qFormat/>
    <w:rsid w:val="00B53A3A"/>
    <w:rPr>
      <w:rFonts w:ascii="OpenSymbol" w:eastAsia="OpenSymbol" w:hAnsi="OpenSymbol" w:cs="OpenSymbol"/>
    </w:rPr>
  </w:style>
  <w:style w:type="character" w:customStyle="1" w:styleId="WWCharLFO48LVL7">
    <w:name w:val="WW_CharLFO48LVL7"/>
    <w:qFormat/>
    <w:rsid w:val="00B53A3A"/>
    <w:rPr>
      <w:rFonts w:ascii="OpenSymbol" w:eastAsia="OpenSymbol" w:hAnsi="OpenSymbol" w:cs="OpenSymbol"/>
    </w:rPr>
  </w:style>
  <w:style w:type="character" w:customStyle="1" w:styleId="WWCharLFO48LVL8">
    <w:name w:val="WW_CharLFO48LVL8"/>
    <w:qFormat/>
    <w:rsid w:val="00B53A3A"/>
    <w:rPr>
      <w:rFonts w:ascii="OpenSymbol" w:eastAsia="OpenSymbol" w:hAnsi="OpenSymbol" w:cs="OpenSymbol"/>
    </w:rPr>
  </w:style>
  <w:style w:type="character" w:customStyle="1" w:styleId="WWCharLFO48LVL9">
    <w:name w:val="WW_CharLFO48LVL9"/>
    <w:qFormat/>
    <w:rsid w:val="00B53A3A"/>
    <w:rPr>
      <w:rFonts w:ascii="OpenSymbol" w:eastAsia="OpenSymbol" w:hAnsi="OpenSymbol" w:cs="OpenSymbol"/>
    </w:rPr>
  </w:style>
  <w:style w:type="character" w:customStyle="1" w:styleId="WWCharLFO49LVL1">
    <w:name w:val="WW_CharLFO49LVL1"/>
    <w:qFormat/>
    <w:rsid w:val="00B53A3A"/>
    <w:rPr>
      <w:rFonts w:ascii="OpenSymbol" w:eastAsia="OpenSymbol" w:hAnsi="OpenSymbol" w:cs="OpenSymbol"/>
    </w:rPr>
  </w:style>
  <w:style w:type="character" w:customStyle="1" w:styleId="WWCharLFO49LVL2">
    <w:name w:val="WW_CharLFO49LVL2"/>
    <w:qFormat/>
    <w:rsid w:val="00B53A3A"/>
    <w:rPr>
      <w:rFonts w:ascii="OpenSymbol" w:eastAsia="OpenSymbol" w:hAnsi="OpenSymbol" w:cs="OpenSymbol"/>
    </w:rPr>
  </w:style>
  <w:style w:type="character" w:customStyle="1" w:styleId="WWCharLFO49LVL3">
    <w:name w:val="WW_CharLFO49LVL3"/>
    <w:qFormat/>
    <w:rsid w:val="00B53A3A"/>
    <w:rPr>
      <w:rFonts w:ascii="OpenSymbol" w:eastAsia="OpenSymbol" w:hAnsi="OpenSymbol" w:cs="OpenSymbol"/>
    </w:rPr>
  </w:style>
  <w:style w:type="character" w:customStyle="1" w:styleId="WWCharLFO49LVL4">
    <w:name w:val="WW_CharLFO49LVL4"/>
    <w:qFormat/>
    <w:rsid w:val="00B53A3A"/>
    <w:rPr>
      <w:rFonts w:ascii="OpenSymbol" w:eastAsia="OpenSymbol" w:hAnsi="OpenSymbol" w:cs="OpenSymbol"/>
    </w:rPr>
  </w:style>
  <w:style w:type="character" w:customStyle="1" w:styleId="WWCharLFO49LVL5">
    <w:name w:val="WW_CharLFO49LVL5"/>
    <w:qFormat/>
    <w:rsid w:val="00B53A3A"/>
    <w:rPr>
      <w:rFonts w:ascii="OpenSymbol" w:eastAsia="OpenSymbol" w:hAnsi="OpenSymbol" w:cs="OpenSymbol"/>
    </w:rPr>
  </w:style>
  <w:style w:type="character" w:customStyle="1" w:styleId="WWCharLFO49LVL6">
    <w:name w:val="WW_CharLFO49LVL6"/>
    <w:qFormat/>
    <w:rsid w:val="00B53A3A"/>
    <w:rPr>
      <w:rFonts w:ascii="OpenSymbol" w:eastAsia="OpenSymbol" w:hAnsi="OpenSymbol" w:cs="OpenSymbol"/>
    </w:rPr>
  </w:style>
  <w:style w:type="character" w:customStyle="1" w:styleId="WWCharLFO49LVL7">
    <w:name w:val="WW_CharLFO49LVL7"/>
    <w:qFormat/>
    <w:rsid w:val="00B53A3A"/>
    <w:rPr>
      <w:rFonts w:ascii="OpenSymbol" w:eastAsia="OpenSymbol" w:hAnsi="OpenSymbol" w:cs="OpenSymbol"/>
    </w:rPr>
  </w:style>
  <w:style w:type="character" w:customStyle="1" w:styleId="WWCharLFO49LVL8">
    <w:name w:val="WW_CharLFO49LVL8"/>
    <w:qFormat/>
    <w:rsid w:val="00B53A3A"/>
    <w:rPr>
      <w:rFonts w:ascii="OpenSymbol" w:eastAsia="OpenSymbol" w:hAnsi="OpenSymbol" w:cs="OpenSymbol"/>
    </w:rPr>
  </w:style>
  <w:style w:type="character" w:customStyle="1" w:styleId="WWCharLFO49LVL9">
    <w:name w:val="WW_CharLFO49LVL9"/>
    <w:qFormat/>
    <w:rsid w:val="00B53A3A"/>
    <w:rPr>
      <w:rFonts w:ascii="OpenSymbol" w:eastAsia="OpenSymbol" w:hAnsi="OpenSymbol" w:cs="OpenSymbol"/>
    </w:rPr>
  </w:style>
  <w:style w:type="character" w:customStyle="1" w:styleId="WWCharLFO50LVL1">
    <w:name w:val="WW_CharLFO50LVL1"/>
    <w:qFormat/>
    <w:rsid w:val="00B53A3A"/>
    <w:rPr>
      <w:rFonts w:ascii="OpenSymbol" w:eastAsia="OpenSymbol" w:hAnsi="OpenSymbol" w:cs="OpenSymbol"/>
    </w:rPr>
  </w:style>
  <w:style w:type="character" w:customStyle="1" w:styleId="WWCharLFO50LVL2">
    <w:name w:val="WW_CharLFO50LVL2"/>
    <w:qFormat/>
    <w:rsid w:val="00B53A3A"/>
    <w:rPr>
      <w:rFonts w:ascii="OpenSymbol" w:eastAsia="OpenSymbol" w:hAnsi="OpenSymbol" w:cs="OpenSymbol"/>
    </w:rPr>
  </w:style>
  <w:style w:type="character" w:customStyle="1" w:styleId="WWCharLFO50LVL3">
    <w:name w:val="WW_CharLFO50LVL3"/>
    <w:qFormat/>
    <w:rsid w:val="00B53A3A"/>
    <w:rPr>
      <w:rFonts w:ascii="OpenSymbol" w:eastAsia="OpenSymbol" w:hAnsi="OpenSymbol" w:cs="OpenSymbol"/>
    </w:rPr>
  </w:style>
  <w:style w:type="character" w:customStyle="1" w:styleId="WWCharLFO50LVL4">
    <w:name w:val="WW_CharLFO50LVL4"/>
    <w:qFormat/>
    <w:rsid w:val="00B53A3A"/>
    <w:rPr>
      <w:rFonts w:ascii="OpenSymbol" w:eastAsia="OpenSymbol" w:hAnsi="OpenSymbol" w:cs="OpenSymbol"/>
    </w:rPr>
  </w:style>
  <w:style w:type="character" w:customStyle="1" w:styleId="WWCharLFO50LVL5">
    <w:name w:val="WW_CharLFO50LVL5"/>
    <w:qFormat/>
    <w:rsid w:val="00B53A3A"/>
    <w:rPr>
      <w:rFonts w:ascii="OpenSymbol" w:eastAsia="OpenSymbol" w:hAnsi="OpenSymbol" w:cs="OpenSymbol"/>
    </w:rPr>
  </w:style>
  <w:style w:type="character" w:customStyle="1" w:styleId="WWCharLFO50LVL6">
    <w:name w:val="WW_CharLFO50LVL6"/>
    <w:qFormat/>
    <w:rsid w:val="00B53A3A"/>
    <w:rPr>
      <w:rFonts w:ascii="OpenSymbol" w:eastAsia="OpenSymbol" w:hAnsi="OpenSymbol" w:cs="OpenSymbol"/>
    </w:rPr>
  </w:style>
  <w:style w:type="character" w:customStyle="1" w:styleId="WWCharLFO50LVL7">
    <w:name w:val="WW_CharLFO50LVL7"/>
    <w:qFormat/>
    <w:rsid w:val="00B53A3A"/>
    <w:rPr>
      <w:rFonts w:ascii="OpenSymbol" w:eastAsia="OpenSymbol" w:hAnsi="OpenSymbol" w:cs="OpenSymbol"/>
    </w:rPr>
  </w:style>
  <w:style w:type="character" w:customStyle="1" w:styleId="WWCharLFO50LVL8">
    <w:name w:val="WW_CharLFO50LVL8"/>
    <w:qFormat/>
    <w:rsid w:val="00B53A3A"/>
    <w:rPr>
      <w:rFonts w:ascii="OpenSymbol" w:eastAsia="OpenSymbol" w:hAnsi="OpenSymbol" w:cs="OpenSymbol"/>
    </w:rPr>
  </w:style>
  <w:style w:type="character" w:customStyle="1" w:styleId="WWCharLFO50LVL9">
    <w:name w:val="WW_CharLFO50LVL9"/>
    <w:qFormat/>
    <w:rsid w:val="00B53A3A"/>
    <w:rPr>
      <w:rFonts w:ascii="OpenSymbol" w:eastAsia="OpenSymbol" w:hAnsi="OpenSymbol" w:cs="OpenSymbol"/>
    </w:rPr>
  </w:style>
  <w:style w:type="character" w:customStyle="1" w:styleId="WWCharLFO51LVL1">
    <w:name w:val="WW_CharLFO51LVL1"/>
    <w:qFormat/>
    <w:rsid w:val="00B53A3A"/>
    <w:rPr>
      <w:rFonts w:ascii="OpenSymbol" w:eastAsia="OpenSymbol" w:hAnsi="OpenSymbol" w:cs="OpenSymbol"/>
    </w:rPr>
  </w:style>
  <w:style w:type="character" w:customStyle="1" w:styleId="WWCharLFO51LVL2">
    <w:name w:val="WW_CharLFO51LVL2"/>
    <w:qFormat/>
    <w:rsid w:val="00B53A3A"/>
    <w:rPr>
      <w:rFonts w:ascii="OpenSymbol" w:eastAsia="OpenSymbol" w:hAnsi="OpenSymbol" w:cs="OpenSymbol"/>
    </w:rPr>
  </w:style>
  <w:style w:type="character" w:customStyle="1" w:styleId="WWCharLFO51LVL3">
    <w:name w:val="WW_CharLFO51LVL3"/>
    <w:qFormat/>
    <w:rsid w:val="00B53A3A"/>
    <w:rPr>
      <w:rFonts w:ascii="OpenSymbol" w:eastAsia="OpenSymbol" w:hAnsi="OpenSymbol" w:cs="OpenSymbol"/>
    </w:rPr>
  </w:style>
  <w:style w:type="character" w:customStyle="1" w:styleId="WWCharLFO51LVL4">
    <w:name w:val="WW_CharLFO51LVL4"/>
    <w:qFormat/>
    <w:rsid w:val="00B53A3A"/>
    <w:rPr>
      <w:rFonts w:ascii="OpenSymbol" w:eastAsia="OpenSymbol" w:hAnsi="OpenSymbol" w:cs="OpenSymbol"/>
    </w:rPr>
  </w:style>
  <w:style w:type="character" w:customStyle="1" w:styleId="WWCharLFO51LVL5">
    <w:name w:val="WW_CharLFO51LVL5"/>
    <w:qFormat/>
    <w:rsid w:val="00B53A3A"/>
    <w:rPr>
      <w:rFonts w:ascii="OpenSymbol" w:eastAsia="OpenSymbol" w:hAnsi="OpenSymbol" w:cs="OpenSymbol"/>
    </w:rPr>
  </w:style>
  <w:style w:type="character" w:customStyle="1" w:styleId="WWCharLFO51LVL6">
    <w:name w:val="WW_CharLFO51LVL6"/>
    <w:qFormat/>
    <w:rsid w:val="00B53A3A"/>
    <w:rPr>
      <w:rFonts w:ascii="OpenSymbol" w:eastAsia="OpenSymbol" w:hAnsi="OpenSymbol" w:cs="OpenSymbol"/>
    </w:rPr>
  </w:style>
  <w:style w:type="character" w:customStyle="1" w:styleId="WWCharLFO51LVL7">
    <w:name w:val="WW_CharLFO51LVL7"/>
    <w:qFormat/>
    <w:rsid w:val="00B53A3A"/>
    <w:rPr>
      <w:rFonts w:ascii="OpenSymbol" w:eastAsia="OpenSymbol" w:hAnsi="OpenSymbol" w:cs="OpenSymbol"/>
    </w:rPr>
  </w:style>
  <w:style w:type="character" w:customStyle="1" w:styleId="WWCharLFO51LVL8">
    <w:name w:val="WW_CharLFO51LVL8"/>
    <w:qFormat/>
    <w:rsid w:val="00B53A3A"/>
    <w:rPr>
      <w:rFonts w:ascii="OpenSymbol" w:eastAsia="OpenSymbol" w:hAnsi="OpenSymbol" w:cs="OpenSymbol"/>
    </w:rPr>
  </w:style>
  <w:style w:type="character" w:customStyle="1" w:styleId="WWCharLFO51LVL9">
    <w:name w:val="WW_CharLFO51LVL9"/>
    <w:qFormat/>
    <w:rsid w:val="00B53A3A"/>
    <w:rPr>
      <w:rFonts w:ascii="OpenSymbol" w:eastAsia="OpenSymbol" w:hAnsi="OpenSymbol" w:cs="OpenSymbol"/>
    </w:rPr>
  </w:style>
  <w:style w:type="character" w:customStyle="1" w:styleId="WWCharLFO52LVL1">
    <w:name w:val="WW_CharLFO52LVL1"/>
    <w:qFormat/>
    <w:rsid w:val="00B53A3A"/>
    <w:rPr>
      <w:rFonts w:ascii="OpenSymbol" w:eastAsia="OpenSymbol" w:hAnsi="OpenSymbol" w:cs="OpenSymbol"/>
    </w:rPr>
  </w:style>
  <w:style w:type="character" w:customStyle="1" w:styleId="WWCharLFO52LVL2">
    <w:name w:val="WW_CharLFO52LVL2"/>
    <w:qFormat/>
    <w:rsid w:val="00B53A3A"/>
    <w:rPr>
      <w:rFonts w:ascii="OpenSymbol" w:eastAsia="OpenSymbol" w:hAnsi="OpenSymbol" w:cs="OpenSymbol"/>
    </w:rPr>
  </w:style>
  <w:style w:type="character" w:customStyle="1" w:styleId="WWCharLFO52LVL3">
    <w:name w:val="WW_CharLFO52LVL3"/>
    <w:qFormat/>
    <w:rsid w:val="00B53A3A"/>
    <w:rPr>
      <w:rFonts w:ascii="OpenSymbol" w:eastAsia="OpenSymbol" w:hAnsi="OpenSymbol" w:cs="OpenSymbol"/>
    </w:rPr>
  </w:style>
  <w:style w:type="character" w:customStyle="1" w:styleId="WWCharLFO52LVL4">
    <w:name w:val="WW_CharLFO52LVL4"/>
    <w:qFormat/>
    <w:rsid w:val="00B53A3A"/>
    <w:rPr>
      <w:rFonts w:ascii="OpenSymbol" w:eastAsia="OpenSymbol" w:hAnsi="OpenSymbol" w:cs="OpenSymbol"/>
    </w:rPr>
  </w:style>
  <w:style w:type="character" w:customStyle="1" w:styleId="WWCharLFO52LVL5">
    <w:name w:val="WW_CharLFO52LVL5"/>
    <w:qFormat/>
    <w:rsid w:val="00B53A3A"/>
    <w:rPr>
      <w:rFonts w:ascii="OpenSymbol" w:eastAsia="OpenSymbol" w:hAnsi="OpenSymbol" w:cs="OpenSymbol"/>
    </w:rPr>
  </w:style>
  <w:style w:type="character" w:customStyle="1" w:styleId="WWCharLFO52LVL6">
    <w:name w:val="WW_CharLFO52LVL6"/>
    <w:qFormat/>
    <w:rsid w:val="00B53A3A"/>
    <w:rPr>
      <w:rFonts w:ascii="OpenSymbol" w:eastAsia="OpenSymbol" w:hAnsi="OpenSymbol" w:cs="OpenSymbol"/>
    </w:rPr>
  </w:style>
  <w:style w:type="character" w:customStyle="1" w:styleId="WWCharLFO52LVL7">
    <w:name w:val="WW_CharLFO52LVL7"/>
    <w:qFormat/>
    <w:rsid w:val="00B53A3A"/>
    <w:rPr>
      <w:rFonts w:ascii="OpenSymbol" w:eastAsia="OpenSymbol" w:hAnsi="OpenSymbol" w:cs="OpenSymbol"/>
    </w:rPr>
  </w:style>
  <w:style w:type="character" w:customStyle="1" w:styleId="WWCharLFO52LVL8">
    <w:name w:val="WW_CharLFO52LVL8"/>
    <w:qFormat/>
    <w:rsid w:val="00B53A3A"/>
    <w:rPr>
      <w:rFonts w:ascii="OpenSymbol" w:eastAsia="OpenSymbol" w:hAnsi="OpenSymbol" w:cs="OpenSymbol"/>
    </w:rPr>
  </w:style>
  <w:style w:type="character" w:customStyle="1" w:styleId="WWCharLFO52LVL9">
    <w:name w:val="WW_CharLFO52LVL9"/>
    <w:qFormat/>
    <w:rsid w:val="00B53A3A"/>
    <w:rPr>
      <w:rFonts w:ascii="OpenSymbol" w:eastAsia="OpenSymbol" w:hAnsi="OpenSymbol" w:cs="OpenSymbol"/>
    </w:rPr>
  </w:style>
  <w:style w:type="character" w:customStyle="1" w:styleId="WWCharLFO53LVL1">
    <w:name w:val="WW_CharLFO53LVL1"/>
    <w:qFormat/>
    <w:rsid w:val="00B53A3A"/>
    <w:rPr>
      <w:rFonts w:ascii="OpenSymbol" w:eastAsia="OpenSymbol" w:hAnsi="OpenSymbol" w:cs="OpenSymbol"/>
    </w:rPr>
  </w:style>
  <w:style w:type="character" w:customStyle="1" w:styleId="WWCharLFO53LVL2">
    <w:name w:val="WW_CharLFO53LVL2"/>
    <w:qFormat/>
    <w:rsid w:val="00B53A3A"/>
    <w:rPr>
      <w:rFonts w:ascii="OpenSymbol" w:eastAsia="OpenSymbol" w:hAnsi="OpenSymbol" w:cs="OpenSymbol"/>
    </w:rPr>
  </w:style>
  <w:style w:type="character" w:customStyle="1" w:styleId="WWCharLFO53LVL3">
    <w:name w:val="WW_CharLFO53LVL3"/>
    <w:qFormat/>
    <w:rsid w:val="00B53A3A"/>
    <w:rPr>
      <w:rFonts w:ascii="OpenSymbol" w:eastAsia="OpenSymbol" w:hAnsi="OpenSymbol" w:cs="OpenSymbol"/>
    </w:rPr>
  </w:style>
  <w:style w:type="character" w:customStyle="1" w:styleId="WWCharLFO53LVL4">
    <w:name w:val="WW_CharLFO53LVL4"/>
    <w:qFormat/>
    <w:rsid w:val="00B53A3A"/>
    <w:rPr>
      <w:rFonts w:ascii="OpenSymbol" w:eastAsia="OpenSymbol" w:hAnsi="OpenSymbol" w:cs="OpenSymbol"/>
    </w:rPr>
  </w:style>
  <w:style w:type="character" w:customStyle="1" w:styleId="WWCharLFO53LVL5">
    <w:name w:val="WW_CharLFO53LVL5"/>
    <w:qFormat/>
    <w:rsid w:val="00B53A3A"/>
    <w:rPr>
      <w:rFonts w:ascii="OpenSymbol" w:eastAsia="OpenSymbol" w:hAnsi="OpenSymbol" w:cs="OpenSymbol"/>
    </w:rPr>
  </w:style>
  <w:style w:type="character" w:customStyle="1" w:styleId="WWCharLFO53LVL6">
    <w:name w:val="WW_CharLFO53LVL6"/>
    <w:qFormat/>
    <w:rsid w:val="00B53A3A"/>
    <w:rPr>
      <w:rFonts w:ascii="OpenSymbol" w:eastAsia="OpenSymbol" w:hAnsi="OpenSymbol" w:cs="OpenSymbol"/>
    </w:rPr>
  </w:style>
  <w:style w:type="character" w:customStyle="1" w:styleId="WWCharLFO53LVL7">
    <w:name w:val="WW_CharLFO53LVL7"/>
    <w:qFormat/>
    <w:rsid w:val="00B53A3A"/>
    <w:rPr>
      <w:rFonts w:ascii="OpenSymbol" w:eastAsia="OpenSymbol" w:hAnsi="OpenSymbol" w:cs="OpenSymbol"/>
    </w:rPr>
  </w:style>
  <w:style w:type="character" w:customStyle="1" w:styleId="WWCharLFO53LVL8">
    <w:name w:val="WW_CharLFO53LVL8"/>
    <w:qFormat/>
    <w:rsid w:val="00B53A3A"/>
    <w:rPr>
      <w:rFonts w:ascii="OpenSymbol" w:eastAsia="OpenSymbol" w:hAnsi="OpenSymbol" w:cs="OpenSymbol"/>
    </w:rPr>
  </w:style>
  <w:style w:type="character" w:customStyle="1" w:styleId="WWCharLFO53LVL9">
    <w:name w:val="WW_CharLFO53LVL9"/>
    <w:qFormat/>
    <w:rsid w:val="00B53A3A"/>
    <w:rPr>
      <w:rFonts w:ascii="OpenSymbol" w:eastAsia="OpenSymbol" w:hAnsi="OpenSymbol" w:cs="OpenSymbol"/>
    </w:rPr>
  </w:style>
  <w:style w:type="character" w:customStyle="1" w:styleId="WWCharLFO54LVL1">
    <w:name w:val="WW_CharLFO54LVL1"/>
    <w:qFormat/>
    <w:rsid w:val="00B53A3A"/>
    <w:rPr>
      <w:rFonts w:ascii="OpenSymbol" w:eastAsia="OpenSymbol" w:hAnsi="OpenSymbol" w:cs="OpenSymbol"/>
    </w:rPr>
  </w:style>
  <w:style w:type="character" w:customStyle="1" w:styleId="WWCharLFO54LVL2">
    <w:name w:val="WW_CharLFO54LVL2"/>
    <w:qFormat/>
    <w:rsid w:val="00B53A3A"/>
    <w:rPr>
      <w:rFonts w:ascii="OpenSymbol" w:eastAsia="OpenSymbol" w:hAnsi="OpenSymbol" w:cs="OpenSymbol"/>
    </w:rPr>
  </w:style>
  <w:style w:type="character" w:customStyle="1" w:styleId="WWCharLFO54LVL3">
    <w:name w:val="WW_CharLFO54LVL3"/>
    <w:qFormat/>
    <w:rsid w:val="00B53A3A"/>
    <w:rPr>
      <w:rFonts w:ascii="OpenSymbol" w:eastAsia="OpenSymbol" w:hAnsi="OpenSymbol" w:cs="OpenSymbol"/>
    </w:rPr>
  </w:style>
  <w:style w:type="character" w:customStyle="1" w:styleId="WWCharLFO54LVL4">
    <w:name w:val="WW_CharLFO54LVL4"/>
    <w:qFormat/>
    <w:rsid w:val="00B53A3A"/>
    <w:rPr>
      <w:rFonts w:ascii="OpenSymbol" w:eastAsia="OpenSymbol" w:hAnsi="OpenSymbol" w:cs="OpenSymbol"/>
    </w:rPr>
  </w:style>
  <w:style w:type="character" w:customStyle="1" w:styleId="WWCharLFO54LVL5">
    <w:name w:val="WW_CharLFO54LVL5"/>
    <w:qFormat/>
    <w:rsid w:val="00B53A3A"/>
    <w:rPr>
      <w:rFonts w:ascii="OpenSymbol" w:eastAsia="OpenSymbol" w:hAnsi="OpenSymbol" w:cs="OpenSymbol"/>
    </w:rPr>
  </w:style>
  <w:style w:type="character" w:customStyle="1" w:styleId="WWCharLFO54LVL6">
    <w:name w:val="WW_CharLFO54LVL6"/>
    <w:qFormat/>
    <w:rsid w:val="00B53A3A"/>
    <w:rPr>
      <w:rFonts w:ascii="OpenSymbol" w:eastAsia="OpenSymbol" w:hAnsi="OpenSymbol" w:cs="OpenSymbol"/>
    </w:rPr>
  </w:style>
  <w:style w:type="character" w:customStyle="1" w:styleId="WWCharLFO54LVL7">
    <w:name w:val="WW_CharLFO54LVL7"/>
    <w:qFormat/>
    <w:rsid w:val="00B53A3A"/>
    <w:rPr>
      <w:rFonts w:ascii="OpenSymbol" w:eastAsia="OpenSymbol" w:hAnsi="OpenSymbol" w:cs="OpenSymbol"/>
    </w:rPr>
  </w:style>
  <w:style w:type="character" w:customStyle="1" w:styleId="WWCharLFO54LVL8">
    <w:name w:val="WW_CharLFO54LVL8"/>
    <w:qFormat/>
    <w:rsid w:val="00B53A3A"/>
    <w:rPr>
      <w:rFonts w:ascii="OpenSymbol" w:eastAsia="OpenSymbol" w:hAnsi="OpenSymbol" w:cs="OpenSymbol"/>
    </w:rPr>
  </w:style>
  <w:style w:type="character" w:customStyle="1" w:styleId="WWCharLFO54LVL9">
    <w:name w:val="WW_CharLFO54LVL9"/>
    <w:qFormat/>
    <w:rsid w:val="00B53A3A"/>
    <w:rPr>
      <w:rFonts w:ascii="OpenSymbol" w:eastAsia="OpenSymbol" w:hAnsi="OpenSymbol" w:cs="OpenSymbol"/>
    </w:rPr>
  </w:style>
  <w:style w:type="character" w:customStyle="1" w:styleId="WWCharLFO55LVL1">
    <w:name w:val="WW_CharLFO55LVL1"/>
    <w:qFormat/>
    <w:rsid w:val="00B53A3A"/>
    <w:rPr>
      <w:rFonts w:ascii="OpenSymbol" w:eastAsia="OpenSymbol" w:hAnsi="OpenSymbol" w:cs="OpenSymbol"/>
    </w:rPr>
  </w:style>
  <w:style w:type="character" w:customStyle="1" w:styleId="WWCharLFO55LVL2">
    <w:name w:val="WW_CharLFO55LVL2"/>
    <w:qFormat/>
    <w:rsid w:val="00B53A3A"/>
    <w:rPr>
      <w:rFonts w:ascii="OpenSymbol" w:eastAsia="OpenSymbol" w:hAnsi="OpenSymbol" w:cs="OpenSymbol"/>
    </w:rPr>
  </w:style>
  <w:style w:type="character" w:customStyle="1" w:styleId="WWCharLFO55LVL3">
    <w:name w:val="WW_CharLFO55LVL3"/>
    <w:qFormat/>
    <w:rsid w:val="00B53A3A"/>
    <w:rPr>
      <w:rFonts w:ascii="OpenSymbol" w:eastAsia="OpenSymbol" w:hAnsi="OpenSymbol" w:cs="OpenSymbol"/>
    </w:rPr>
  </w:style>
  <w:style w:type="character" w:customStyle="1" w:styleId="WWCharLFO55LVL4">
    <w:name w:val="WW_CharLFO55LVL4"/>
    <w:qFormat/>
    <w:rsid w:val="00B53A3A"/>
    <w:rPr>
      <w:rFonts w:ascii="OpenSymbol" w:eastAsia="OpenSymbol" w:hAnsi="OpenSymbol" w:cs="OpenSymbol"/>
    </w:rPr>
  </w:style>
  <w:style w:type="character" w:customStyle="1" w:styleId="WWCharLFO55LVL5">
    <w:name w:val="WW_CharLFO55LVL5"/>
    <w:qFormat/>
    <w:rsid w:val="00B53A3A"/>
    <w:rPr>
      <w:rFonts w:ascii="OpenSymbol" w:eastAsia="OpenSymbol" w:hAnsi="OpenSymbol" w:cs="OpenSymbol"/>
    </w:rPr>
  </w:style>
  <w:style w:type="character" w:customStyle="1" w:styleId="WWCharLFO55LVL6">
    <w:name w:val="WW_CharLFO55LVL6"/>
    <w:qFormat/>
    <w:rsid w:val="00B53A3A"/>
    <w:rPr>
      <w:rFonts w:ascii="OpenSymbol" w:eastAsia="OpenSymbol" w:hAnsi="OpenSymbol" w:cs="OpenSymbol"/>
    </w:rPr>
  </w:style>
  <w:style w:type="character" w:customStyle="1" w:styleId="WWCharLFO55LVL7">
    <w:name w:val="WW_CharLFO55LVL7"/>
    <w:qFormat/>
    <w:rsid w:val="00B53A3A"/>
    <w:rPr>
      <w:rFonts w:ascii="OpenSymbol" w:eastAsia="OpenSymbol" w:hAnsi="OpenSymbol" w:cs="OpenSymbol"/>
    </w:rPr>
  </w:style>
  <w:style w:type="character" w:customStyle="1" w:styleId="WWCharLFO55LVL8">
    <w:name w:val="WW_CharLFO55LVL8"/>
    <w:qFormat/>
    <w:rsid w:val="00B53A3A"/>
    <w:rPr>
      <w:rFonts w:ascii="OpenSymbol" w:eastAsia="OpenSymbol" w:hAnsi="OpenSymbol" w:cs="OpenSymbol"/>
    </w:rPr>
  </w:style>
  <w:style w:type="character" w:customStyle="1" w:styleId="WWCharLFO55LVL9">
    <w:name w:val="WW_CharLFO55LVL9"/>
    <w:qFormat/>
    <w:rsid w:val="00B53A3A"/>
    <w:rPr>
      <w:rFonts w:ascii="OpenSymbol" w:eastAsia="OpenSymbol" w:hAnsi="OpenSymbol" w:cs="OpenSymbol"/>
    </w:rPr>
  </w:style>
  <w:style w:type="character" w:customStyle="1" w:styleId="WWCharLFO56LVL1">
    <w:name w:val="WW_CharLFO56LVL1"/>
    <w:qFormat/>
    <w:rsid w:val="00B53A3A"/>
    <w:rPr>
      <w:rFonts w:ascii="OpenSymbol" w:eastAsia="OpenSymbol" w:hAnsi="OpenSymbol" w:cs="OpenSymbol"/>
    </w:rPr>
  </w:style>
  <w:style w:type="character" w:customStyle="1" w:styleId="WWCharLFO56LVL2">
    <w:name w:val="WW_CharLFO56LVL2"/>
    <w:qFormat/>
    <w:rsid w:val="00B53A3A"/>
    <w:rPr>
      <w:rFonts w:ascii="OpenSymbol" w:eastAsia="OpenSymbol" w:hAnsi="OpenSymbol" w:cs="OpenSymbol"/>
    </w:rPr>
  </w:style>
  <w:style w:type="character" w:customStyle="1" w:styleId="WWCharLFO56LVL3">
    <w:name w:val="WW_CharLFO56LVL3"/>
    <w:qFormat/>
    <w:rsid w:val="00B53A3A"/>
    <w:rPr>
      <w:rFonts w:ascii="OpenSymbol" w:eastAsia="OpenSymbol" w:hAnsi="OpenSymbol" w:cs="OpenSymbol"/>
    </w:rPr>
  </w:style>
  <w:style w:type="character" w:customStyle="1" w:styleId="WWCharLFO56LVL4">
    <w:name w:val="WW_CharLFO56LVL4"/>
    <w:qFormat/>
    <w:rsid w:val="00B53A3A"/>
    <w:rPr>
      <w:rFonts w:ascii="OpenSymbol" w:eastAsia="OpenSymbol" w:hAnsi="OpenSymbol" w:cs="OpenSymbol"/>
    </w:rPr>
  </w:style>
  <w:style w:type="character" w:customStyle="1" w:styleId="WWCharLFO56LVL5">
    <w:name w:val="WW_CharLFO56LVL5"/>
    <w:qFormat/>
    <w:rsid w:val="00B53A3A"/>
    <w:rPr>
      <w:rFonts w:ascii="OpenSymbol" w:eastAsia="OpenSymbol" w:hAnsi="OpenSymbol" w:cs="OpenSymbol"/>
    </w:rPr>
  </w:style>
  <w:style w:type="character" w:customStyle="1" w:styleId="WWCharLFO56LVL6">
    <w:name w:val="WW_CharLFO56LVL6"/>
    <w:qFormat/>
    <w:rsid w:val="00B53A3A"/>
    <w:rPr>
      <w:rFonts w:ascii="OpenSymbol" w:eastAsia="OpenSymbol" w:hAnsi="OpenSymbol" w:cs="OpenSymbol"/>
    </w:rPr>
  </w:style>
  <w:style w:type="character" w:customStyle="1" w:styleId="WWCharLFO56LVL7">
    <w:name w:val="WW_CharLFO56LVL7"/>
    <w:qFormat/>
    <w:rsid w:val="00B53A3A"/>
    <w:rPr>
      <w:rFonts w:ascii="OpenSymbol" w:eastAsia="OpenSymbol" w:hAnsi="OpenSymbol" w:cs="OpenSymbol"/>
    </w:rPr>
  </w:style>
  <w:style w:type="character" w:customStyle="1" w:styleId="WWCharLFO56LVL8">
    <w:name w:val="WW_CharLFO56LVL8"/>
    <w:qFormat/>
    <w:rsid w:val="00B53A3A"/>
    <w:rPr>
      <w:rFonts w:ascii="OpenSymbol" w:eastAsia="OpenSymbol" w:hAnsi="OpenSymbol" w:cs="OpenSymbol"/>
    </w:rPr>
  </w:style>
  <w:style w:type="character" w:customStyle="1" w:styleId="WWCharLFO56LVL9">
    <w:name w:val="WW_CharLFO56LVL9"/>
    <w:qFormat/>
    <w:rsid w:val="00B53A3A"/>
    <w:rPr>
      <w:rFonts w:ascii="OpenSymbol" w:eastAsia="OpenSymbol" w:hAnsi="OpenSymbol" w:cs="OpenSymbol"/>
    </w:rPr>
  </w:style>
  <w:style w:type="paragraph" w:styleId="Ttulo">
    <w:name w:val="Title"/>
    <w:next w:val="Textoindependiente"/>
    <w:qFormat/>
    <w:rsid w:val="00B53A3A"/>
    <w:pPr>
      <w:jc w:val="center"/>
    </w:pPr>
    <w:rPr>
      <w:b/>
      <w:bCs/>
      <w:sz w:val="56"/>
      <w:szCs w:val="56"/>
    </w:rPr>
  </w:style>
  <w:style w:type="paragraph" w:styleId="Textoindependiente">
    <w:name w:val="Body Text"/>
    <w:basedOn w:val="Normal"/>
    <w:rsid w:val="00B53A3A"/>
    <w:pPr>
      <w:widowControl w:val="0"/>
      <w:spacing w:after="120"/>
    </w:pPr>
    <w:rPr>
      <w:rFonts w:ascii="Liberation Serif" w:eastAsia="DejaVu Sans" w:hAnsi="Liberation Serif" w:cs="Liberation Serif"/>
    </w:rPr>
  </w:style>
  <w:style w:type="paragraph" w:customStyle="1" w:styleId="LO-Normal">
    <w:name w:val="LO-Normal"/>
    <w:qFormat/>
    <w:rsid w:val="00B53A3A"/>
    <w:pPr>
      <w:widowControl w:val="0"/>
      <w:suppressAutoHyphens/>
    </w:pPr>
  </w:style>
  <w:style w:type="paragraph" w:styleId="Lista">
    <w:name w:val="List"/>
    <w:basedOn w:val="Textoindependiente"/>
    <w:rsid w:val="00B53A3A"/>
    <w:rPr>
      <w:rFonts w:cs="Lohit Hindi"/>
      <w:sz w:val="24"/>
    </w:rPr>
  </w:style>
  <w:style w:type="paragraph" w:customStyle="1" w:styleId="Descripcin">
    <w:name w:val="Descripción"/>
    <w:basedOn w:val="Normal"/>
    <w:qFormat/>
    <w:rsid w:val="00B53A3A"/>
    <w:pPr>
      <w:suppressLineNumbers/>
      <w:spacing w:before="120" w:after="120"/>
    </w:pPr>
    <w:rPr>
      <w:rFonts w:cs="Lohit Hindi"/>
      <w:i/>
      <w:iCs/>
      <w:sz w:val="24"/>
      <w:szCs w:val="24"/>
    </w:rPr>
  </w:style>
  <w:style w:type="paragraph" w:customStyle="1" w:styleId="ndice">
    <w:name w:val="Índice"/>
    <w:basedOn w:val="Normal"/>
    <w:qFormat/>
    <w:rsid w:val="00B53A3A"/>
    <w:pPr>
      <w:suppressLineNumbers/>
    </w:pPr>
    <w:rPr>
      <w:rFonts w:cs="Lohit Hindi"/>
      <w:sz w:val="24"/>
    </w:rPr>
  </w:style>
  <w:style w:type="paragraph" w:customStyle="1" w:styleId="Piedepgina1">
    <w:name w:val="Pie de página1"/>
    <w:basedOn w:val="Normal"/>
    <w:rsid w:val="00B53A3A"/>
    <w:pPr>
      <w:tabs>
        <w:tab w:val="center" w:pos="4252"/>
        <w:tab w:val="right" w:pos="8504"/>
      </w:tabs>
    </w:pPr>
  </w:style>
  <w:style w:type="paragraph" w:customStyle="1" w:styleId="TDC11">
    <w:name w:val="TDC 11"/>
    <w:basedOn w:val="Normal"/>
    <w:next w:val="Normal"/>
    <w:rsid w:val="00B53A3A"/>
    <w:pPr>
      <w:ind w:left="240" w:hanging="240"/>
    </w:pPr>
    <w:rPr>
      <w:rFonts w:ascii="Calibri" w:eastAsia="Calibri" w:hAnsi="Calibri" w:cs="Calibri"/>
      <w:sz w:val="18"/>
      <w:szCs w:val="18"/>
    </w:rPr>
  </w:style>
  <w:style w:type="paragraph" w:customStyle="1" w:styleId="TDC21">
    <w:name w:val="TDC 21"/>
    <w:basedOn w:val="Normal"/>
    <w:next w:val="Normal"/>
    <w:rsid w:val="00B53A3A"/>
    <w:pPr>
      <w:ind w:left="480" w:hanging="240"/>
    </w:pPr>
    <w:rPr>
      <w:rFonts w:ascii="Calibri" w:eastAsia="Calibri" w:hAnsi="Calibri" w:cs="Calibri"/>
      <w:sz w:val="18"/>
      <w:szCs w:val="18"/>
    </w:rPr>
  </w:style>
  <w:style w:type="paragraph" w:styleId="Mapadeldocumento">
    <w:name w:val="Document Map"/>
    <w:basedOn w:val="Normal"/>
    <w:qFormat/>
    <w:rsid w:val="00B53A3A"/>
    <w:pPr>
      <w:shd w:val="clear" w:color="auto" w:fill="000080"/>
    </w:pPr>
    <w:rPr>
      <w:rFonts w:ascii="Tahoma" w:eastAsia="Tahoma" w:hAnsi="Tahoma" w:cs="Tahoma"/>
    </w:rPr>
  </w:style>
  <w:style w:type="paragraph" w:styleId="Epgrafe">
    <w:name w:val="caption"/>
    <w:basedOn w:val="Normal"/>
    <w:next w:val="Normal"/>
    <w:qFormat/>
    <w:rsid w:val="00B53A3A"/>
    <w:rPr>
      <w:b/>
      <w:bCs/>
    </w:rPr>
  </w:style>
  <w:style w:type="paragraph" w:styleId="Textodeglobo">
    <w:name w:val="Balloon Text"/>
    <w:basedOn w:val="Normal"/>
    <w:qFormat/>
    <w:rsid w:val="00B53A3A"/>
    <w:rPr>
      <w:rFonts w:ascii="Tahoma" w:eastAsia="Tahoma" w:hAnsi="Tahoma" w:cs="Tahoma"/>
      <w:sz w:val="16"/>
      <w:szCs w:val="16"/>
    </w:rPr>
  </w:style>
  <w:style w:type="paragraph" w:customStyle="1" w:styleId="TDC31">
    <w:name w:val="TDC 31"/>
    <w:basedOn w:val="TDC21"/>
    <w:next w:val="Normal"/>
    <w:autoRedefine/>
    <w:rsid w:val="00B53A3A"/>
    <w:pPr>
      <w:ind w:left="369" w:firstLine="0"/>
    </w:pPr>
    <w:rPr>
      <w:rFonts w:cs="Arial"/>
    </w:rPr>
  </w:style>
  <w:style w:type="paragraph" w:customStyle="1" w:styleId="TDC41">
    <w:name w:val="TDC 41"/>
    <w:basedOn w:val="Normal"/>
    <w:next w:val="Normal"/>
    <w:rsid w:val="00B53A3A"/>
    <w:pPr>
      <w:ind w:left="720"/>
    </w:pPr>
    <w:rPr>
      <w:rFonts w:ascii="Calibri" w:eastAsia="Calibri" w:hAnsi="Calibri" w:cs="Calibri"/>
    </w:rPr>
  </w:style>
  <w:style w:type="paragraph" w:customStyle="1" w:styleId="TDC51">
    <w:name w:val="TDC 51"/>
    <w:basedOn w:val="Normal"/>
    <w:next w:val="Normal"/>
    <w:rsid w:val="00B53A3A"/>
    <w:pPr>
      <w:ind w:left="960"/>
    </w:pPr>
    <w:rPr>
      <w:rFonts w:ascii="Calibri" w:eastAsia="Calibri" w:hAnsi="Calibri" w:cs="Calibri"/>
    </w:rPr>
  </w:style>
  <w:style w:type="paragraph" w:customStyle="1" w:styleId="TDC61">
    <w:name w:val="TDC 61"/>
    <w:basedOn w:val="Normal"/>
    <w:next w:val="Normal"/>
    <w:rsid w:val="00B53A3A"/>
    <w:pPr>
      <w:ind w:left="1200"/>
    </w:pPr>
    <w:rPr>
      <w:rFonts w:ascii="Calibri" w:eastAsia="Calibri" w:hAnsi="Calibri" w:cs="Calibri"/>
    </w:rPr>
  </w:style>
  <w:style w:type="paragraph" w:customStyle="1" w:styleId="TDC71">
    <w:name w:val="TDC 71"/>
    <w:basedOn w:val="Normal"/>
    <w:next w:val="Normal"/>
    <w:rsid w:val="00B53A3A"/>
    <w:pPr>
      <w:ind w:left="1440"/>
    </w:pPr>
    <w:rPr>
      <w:rFonts w:ascii="Calibri" w:eastAsia="Calibri" w:hAnsi="Calibri" w:cs="Calibri"/>
    </w:rPr>
  </w:style>
  <w:style w:type="paragraph" w:customStyle="1" w:styleId="TDC81">
    <w:name w:val="TDC 81"/>
    <w:basedOn w:val="Normal"/>
    <w:next w:val="Normal"/>
    <w:rsid w:val="00B53A3A"/>
    <w:pPr>
      <w:ind w:left="1680"/>
    </w:pPr>
    <w:rPr>
      <w:rFonts w:ascii="Calibri" w:eastAsia="Calibri" w:hAnsi="Calibri" w:cs="Calibri"/>
    </w:rPr>
  </w:style>
  <w:style w:type="paragraph" w:customStyle="1" w:styleId="TDC91">
    <w:name w:val="TDC 91"/>
    <w:basedOn w:val="Normal"/>
    <w:next w:val="Normal"/>
    <w:rsid w:val="00B53A3A"/>
    <w:pPr>
      <w:ind w:left="1920"/>
    </w:pPr>
    <w:rPr>
      <w:rFonts w:ascii="Calibri" w:eastAsia="Calibri" w:hAnsi="Calibri" w:cs="Calibri"/>
    </w:rPr>
  </w:style>
  <w:style w:type="paragraph" w:styleId="Ttulodendice">
    <w:name w:val="index heading"/>
    <w:basedOn w:val="Normal"/>
    <w:next w:val="TDC11"/>
    <w:qFormat/>
    <w:rsid w:val="00B53A3A"/>
    <w:pPr>
      <w:pBdr>
        <w:top w:val="double" w:sz="6" w:space="0" w:color="000000" w:shadow="1"/>
        <w:left w:val="double" w:sz="6" w:space="0" w:color="000000" w:shadow="1"/>
        <w:bottom w:val="double" w:sz="6" w:space="0" w:color="000000" w:shadow="1"/>
        <w:right w:val="double" w:sz="6" w:space="0" w:color="000000" w:shadow="1"/>
      </w:pBdr>
      <w:spacing w:before="240" w:after="120"/>
      <w:jc w:val="center"/>
    </w:pPr>
    <w:rPr>
      <w:rFonts w:ascii="Cambria" w:eastAsia="Cambria" w:hAnsi="Cambria" w:cs="Cambria"/>
      <w:b/>
      <w:bCs/>
      <w:sz w:val="22"/>
      <w:szCs w:val="22"/>
    </w:rPr>
  </w:style>
  <w:style w:type="paragraph" w:styleId="TtulodeTDC">
    <w:name w:val="TOC Heading"/>
    <w:basedOn w:val="Ttulo11"/>
    <w:next w:val="Normal"/>
    <w:qFormat/>
    <w:rsid w:val="00B53A3A"/>
    <w:pPr>
      <w:keepLines/>
      <w:numPr>
        <w:numId w:val="0"/>
      </w:numPr>
      <w:suppressAutoHyphens/>
      <w:spacing w:before="480" w:after="0" w:line="276" w:lineRule="auto"/>
    </w:pPr>
    <w:rPr>
      <w:rFonts w:ascii="Cambria" w:eastAsia="Times New Roman" w:hAnsi="Cambria" w:cs="Times New Roman"/>
      <w:color w:val="365F91"/>
      <w:sz w:val="28"/>
      <w:szCs w:val="28"/>
    </w:rPr>
  </w:style>
  <w:style w:type="paragraph" w:customStyle="1" w:styleId="Notadeadvertencia">
    <w:name w:val="Nota de advertencia"/>
    <w:basedOn w:val="Normal"/>
    <w:qFormat/>
    <w:rsid w:val="00B53A3A"/>
    <w:pPr>
      <w:spacing w:line="288" w:lineRule="auto"/>
      <w:jc w:val="both"/>
    </w:pPr>
    <w:rPr>
      <w:rFonts w:eastAsia="Arial"/>
      <w:b/>
      <w:color w:val="FF0000"/>
    </w:rPr>
  </w:style>
  <w:style w:type="paragraph" w:customStyle="1" w:styleId="Notainformativa">
    <w:name w:val="Nota informativa"/>
    <w:basedOn w:val="Normal"/>
    <w:qFormat/>
    <w:rsid w:val="00B53A3A"/>
    <w:pPr>
      <w:spacing w:line="288" w:lineRule="auto"/>
      <w:ind w:right="283"/>
      <w:jc w:val="both"/>
    </w:pPr>
    <w:rPr>
      <w:rFonts w:eastAsia="Arial"/>
      <w:b/>
      <w:color w:val="00B0F0"/>
    </w:rPr>
  </w:style>
  <w:style w:type="paragraph" w:styleId="Textocomentario">
    <w:name w:val="annotation text"/>
    <w:basedOn w:val="Normal"/>
    <w:qFormat/>
    <w:rsid w:val="00B53A3A"/>
  </w:style>
  <w:style w:type="paragraph" w:styleId="Asuntodelcomentario">
    <w:name w:val="annotation subject"/>
    <w:basedOn w:val="Textocomentario"/>
    <w:next w:val="Textocomentario"/>
    <w:qFormat/>
    <w:rsid w:val="00B53A3A"/>
    <w:rPr>
      <w:b/>
      <w:bCs/>
    </w:rPr>
  </w:style>
  <w:style w:type="paragraph" w:styleId="Prrafodelista">
    <w:name w:val="List Paragraph"/>
    <w:basedOn w:val="Normal"/>
    <w:uiPriority w:val="34"/>
    <w:qFormat/>
    <w:rsid w:val="00B53A3A"/>
    <w:pPr>
      <w:ind w:left="708"/>
    </w:pPr>
  </w:style>
  <w:style w:type="paragraph" w:customStyle="1" w:styleId="Sumario10">
    <w:name w:val="Sumario 10"/>
    <w:basedOn w:val="ndice"/>
    <w:qFormat/>
    <w:rsid w:val="00B53A3A"/>
    <w:pPr>
      <w:tabs>
        <w:tab w:val="right" w:leader="dot" w:pos="7091"/>
      </w:tabs>
      <w:ind w:left="2547"/>
    </w:pPr>
  </w:style>
  <w:style w:type="paragraph" w:customStyle="1" w:styleId="Contenidodelatabla">
    <w:name w:val="Contenido de la tabla"/>
    <w:basedOn w:val="Normal"/>
    <w:qFormat/>
    <w:rsid w:val="00B53A3A"/>
    <w:pPr>
      <w:suppressLineNumbers/>
    </w:pPr>
  </w:style>
  <w:style w:type="paragraph" w:customStyle="1" w:styleId="Ttulodelatabla">
    <w:name w:val="Título de la tabla"/>
    <w:basedOn w:val="Contenidodelatabla"/>
    <w:qFormat/>
    <w:rsid w:val="00B53A3A"/>
    <w:pPr>
      <w:jc w:val="center"/>
    </w:pPr>
    <w:rPr>
      <w:b/>
      <w:bCs/>
    </w:rPr>
  </w:style>
  <w:style w:type="paragraph" w:customStyle="1" w:styleId="Ttulo10">
    <w:name w:val="Título 10"/>
    <w:basedOn w:val="Ttulo"/>
    <w:next w:val="Textoindependiente"/>
    <w:qFormat/>
    <w:rsid w:val="00B53A3A"/>
    <w:pPr>
      <w:suppressAutoHyphens/>
    </w:pPr>
  </w:style>
  <w:style w:type="paragraph" w:styleId="Cita">
    <w:name w:val="Quote"/>
    <w:basedOn w:val="Normal"/>
    <w:qFormat/>
    <w:rsid w:val="00B53A3A"/>
    <w:pPr>
      <w:spacing w:after="283"/>
      <w:ind w:left="567" w:right="567"/>
    </w:pPr>
  </w:style>
  <w:style w:type="paragraph" w:customStyle="1" w:styleId="Puesto">
    <w:name w:val="Puesto"/>
    <w:basedOn w:val="Ttulo"/>
    <w:next w:val="Textoindependiente"/>
    <w:qFormat/>
    <w:rsid w:val="00B53A3A"/>
    <w:pPr>
      <w:suppressAutoHyphens/>
    </w:pPr>
  </w:style>
  <w:style w:type="paragraph" w:styleId="Subttulo">
    <w:name w:val="Subtitle"/>
    <w:basedOn w:val="Ttulo"/>
    <w:next w:val="Textoindependiente"/>
    <w:qFormat/>
    <w:rsid w:val="00B53A3A"/>
    <w:pPr>
      <w:suppressAutoHyphens/>
      <w:spacing w:before="60"/>
    </w:pPr>
    <w:rPr>
      <w:sz w:val="36"/>
      <w:szCs w:val="36"/>
    </w:rPr>
  </w:style>
  <w:style w:type="paragraph" w:customStyle="1" w:styleId="Encabezado1">
    <w:name w:val="Encabezado1"/>
    <w:basedOn w:val="Normal"/>
    <w:rsid w:val="00B53A3A"/>
    <w:pPr>
      <w:suppressLineNumbers/>
      <w:tabs>
        <w:tab w:val="center" w:pos="4819"/>
        <w:tab w:val="right" w:pos="9638"/>
      </w:tabs>
    </w:pPr>
  </w:style>
  <w:style w:type="numbering" w:customStyle="1" w:styleId="WW8Num1">
    <w:name w:val="WW8Num1"/>
    <w:qFormat/>
    <w:rsid w:val="00B53A3A"/>
  </w:style>
  <w:style w:type="numbering" w:customStyle="1" w:styleId="WW8Num2">
    <w:name w:val="WW8Num2"/>
    <w:qFormat/>
    <w:rsid w:val="00B53A3A"/>
  </w:style>
  <w:style w:type="numbering" w:customStyle="1" w:styleId="WW8Num3">
    <w:name w:val="WW8Num3"/>
    <w:qFormat/>
    <w:rsid w:val="00B53A3A"/>
  </w:style>
  <w:style w:type="numbering" w:customStyle="1" w:styleId="WW8Num4">
    <w:name w:val="WW8Num4"/>
    <w:qFormat/>
    <w:rsid w:val="00B53A3A"/>
  </w:style>
  <w:style w:type="numbering" w:customStyle="1" w:styleId="WW8Num5">
    <w:name w:val="WW8Num5"/>
    <w:qFormat/>
    <w:rsid w:val="00B53A3A"/>
  </w:style>
  <w:style w:type="numbering" w:customStyle="1" w:styleId="WW8Num6">
    <w:name w:val="WW8Num6"/>
    <w:qFormat/>
    <w:rsid w:val="00B53A3A"/>
  </w:style>
  <w:style w:type="numbering" w:customStyle="1" w:styleId="WW8Num7">
    <w:name w:val="WW8Num7"/>
    <w:qFormat/>
    <w:rsid w:val="00B53A3A"/>
  </w:style>
  <w:style w:type="numbering" w:customStyle="1" w:styleId="WW8Num8">
    <w:name w:val="WW8Num8"/>
    <w:qFormat/>
    <w:rsid w:val="00B53A3A"/>
  </w:style>
  <w:style w:type="numbering" w:customStyle="1" w:styleId="WW8Num9">
    <w:name w:val="WW8Num9"/>
    <w:qFormat/>
    <w:rsid w:val="00B53A3A"/>
  </w:style>
  <w:style w:type="numbering" w:customStyle="1" w:styleId="WW8Num10">
    <w:name w:val="WW8Num10"/>
    <w:qFormat/>
    <w:rsid w:val="00B53A3A"/>
  </w:style>
  <w:style w:type="numbering" w:customStyle="1" w:styleId="WW8Num11">
    <w:name w:val="WW8Num11"/>
    <w:qFormat/>
    <w:rsid w:val="00B53A3A"/>
  </w:style>
  <w:style w:type="numbering" w:customStyle="1" w:styleId="WW8Num12">
    <w:name w:val="WW8Num12"/>
    <w:qFormat/>
    <w:rsid w:val="00B53A3A"/>
  </w:style>
  <w:style w:type="numbering" w:customStyle="1" w:styleId="WW8Num13">
    <w:name w:val="WW8Num13"/>
    <w:qFormat/>
    <w:rsid w:val="00B53A3A"/>
  </w:style>
  <w:style w:type="numbering" w:customStyle="1" w:styleId="WW8Num14">
    <w:name w:val="WW8Num14"/>
    <w:qFormat/>
    <w:rsid w:val="00B53A3A"/>
  </w:style>
  <w:style w:type="numbering" w:customStyle="1" w:styleId="WW8Num15">
    <w:name w:val="WW8Num15"/>
    <w:qFormat/>
    <w:rsid w:val="00B53A3A"/>
  </w:style>
  <w:style w:type="numbering" w:customStyle="1" w:styleId="WW8Num16">
    <w:name w:val="WW8Num16"/>
    <w:qFormat/>
    <w:rsid w:val="00B53A3A"/>
  </w:style>
  <w:style w:type="numbering" w:customStyle="1" w:styleId="WW8Num17">
    <w:name w:val="WW8Num17"/>
    <w:qFormat/>
    <w:rsid w:val="00B53A3A"/>
  </w:style>
  <w:style w:type="numbering" w:customStyle="1" w:styleId="WW8Num18">
    <w:name w:val="WW8Num18"/>
    <w:qFormat/>
    <w:rsid w:val="00B53A3A"/>
  </w:style>
  <w:style w:type="numbering" w:customStyle="1" w:styleId="WW8Num19">
    <w:name w:val="WW8Num19"/>
    <w:qFormat/>
    <w:rsid w:val="00B53A3A"/>
  </w:style>
  <w:style w:type="numbering" w:customStyle="1" w:styleId="WW8Num20">
    <w:name w:val="WW8Num20"/>
    <w:qFormat/>
    <w:rsid w:val="00B53A3A"/>
  </w:style>
  <w:style w:type="numbering" w:customStyle="1" w:styleId="WW8Num21">
    <w:name w:val="WW8Num21"/>
    <w:qFormat/>
    <w:rsid w:val="00B53A3A"/>
  </w:style>
  <w:style w:type="numbering" w:customStyle="1" w:styleId="WW8Num22">
    <w:name w:val="WW8Num22"/>
    <w:qFormat/>
    <w:rsid w:val="00B53A3A"/>
  </w:style>
  <w:style w:type="numbering" w:customStyle="1" w:styleId="WW8Num23">
    <w:name w:val="WW8Num23"/>
    <w:qFormat/>
    <w:rsid w:val="00B53A3A"/>
  </w:style>
  <w:style w:type="numbering" w:customStyle="1" w:styleId="WW8Num24">
    <w:name w:val="WW8Num24"/>
    <w:qFormat/>
    <w:rsid w:val="00B53A3A"/>
  </w:style>
  <w:style w:type="numbering" w:customStyle="1" w:styleId="WW8Num25">
    <w:name w:val="WW8Num25"/>
    <w:qFormat/>
    <w:rsid w:val="00B53A3A"/>
  </w:style>
  <w:style w:type="numbering" w:customStyle="1" w:styleId="WW8Num26">
    <w:name w:val="WW8Num26"/>
    <w:qFormat/>
    <w:rsid w:val="00B53A3A"/>
  </w:style>
  <w:style w:type="numbering" w:customStyle="1" w:styleId="WW8Num27">
    <w:name w:val="WW8Num27"/>
    <w:qFormat/>
    <w:rsid w:val="00B53A3A"/>
  </w:style>
  <w:style w:type="numbering" w:customStyle="1" w:styleId="WW8Num28">
    <w:name w:val="WW8Num28"/>
    <w:qFormat/>
    <w:rsid w:val="00B53A3A"/>
  </w:style>
  <w:style w:type="numbering" w:customStyle="1" w:styleId="WW8Num29">
    <w:name w:val="WW8Num29"/>
    <w:qFormat/>
    <w:rsid w:val="00B53A3A"/>
  </w:style>
  <w:style w:type="numbering" w:customStyle="1" w:styleId="WW8Num30">
    <w:name w:val="WW8Num30"/>
    <w:qFormat/>
    <w:rsid w:val="00B53A3A"/>
  </w:style>
  <w:style w:type="numbering" w:customStyle="1" w:styleId="WW8Num31">
    <w:name w:val="WW8Num31"/>
    <w:qFormat/>
    <w:rsid w:val="00B53A3A"/>
  </w:style>
  <w:style w:type="numbering" w:customStyle="1" w:styleId="WW8Num32">
    <w:name w:val="WW8Num32"/>
    <w:qFormat/>
    <w:rsid w:val="00B53A3A"/>
  </w:style>
  <w:style w:type="numbering" w:customStyle="1" w:styleId="WW8Num33">
    <w:name w:val="WW8Num33"/>
    <w:qFormat/>
    <w:rsid w:val="00B53A3A"/>
  </w:style>
  <w:style w:type="numbering" w:customStyle="1" w:styleId="WW8Num34">
    <w:name w:val="WW8Num34"/>
    <w:qFormat/>
    <w:rsid w:val="00B53A3A"/>
  </w:style>
  <w:style w:type="numbering" w:customStyle="1" w:styleId="WW8Num35">
    <w:name w:val="WW8Num35"/>
    <w:qFormat/>
    <w:rsid w:val="00B53A3A"/>
  </w:style>
  <w:style w:type="numbering" w:customStyle="1" w:styleId="WW8Num36">
    <w:name w:val="WW8Num36"/>
    <w:qFormat/>
    <w:rsid w:val="00B53A3A"/>
  </w:style>
  <w:style w:type="numbering" w:customStyle="1" w:styleId="WW8Num37">
    <w:name w:val="WW8Num37"/>
    <w:qFormat/>
    <w:rsid w:val="00B53A3A"/>
  </w:style>
  <w:style w:type="numbering" w:customStyle="1" w:styleId="WW8Num38">
    <w:name w:val="WW8Num38"/>
    <w:qFormat/>
    <w:rsid w:val="00B53A3A"/>
  </w:style>
  <w:style w:type="numbering" w:customStyle="1" w:styleId="WW8Num39">
    <w:name w:val="WW8Num39"/>
    <w:qFormat/>
    <w:rsid w:val="00B53A3A"/>
  </w:style>
  <w:style w:type="numbering" w:customStyle="1" w:styleId="WW8Num40">
    <w:name w:val="WW8Num40"/>
    <w:qFormat/>
    <w:rsid w:val="00B53A3A"/>
  </w:style>
  <w:style w:type="numbering" w:customStyle="1" w:styleId="WW8Num41">
    <w:name w:val="WW8Num41"/>
    <w:qFormat/>
    <w:rsid w:val="00B53A3A"/>
  </w:style>
  <w:style w:type="numbering" w:customStyle="1" w:styleId="WW8Num42">
    <w:name w:val="WW8Num42"/>
    <w:qFormat/>
    <w:rsid w:val="00B53A3A"/>
  </w:style>
  <w:style w:type="numbering" w:customStyle="1" w:styleId="WW8Num43">
    <w:name w:val="WW8Num43"/>
    <w:qFormat/>
    <w:rsid w:val="00B53A3A"/>
  </w:style>
  <w:style w:type="paragraph" w:styleId="Encabezado">
    <w:name w:val="header"/>
    <w:basedOn w:val="Normal"/>
    <w:link w:val="EncabezadoCar1"/>
    <w:uiPriority w:val="99"/>
    <w:unhideWhenUsed/>
    <w:rsid w:val="00A41584"/>
    <w:pPr>
      <w:tabs>
        <w:tab w:val="center" w:pos="4252"/>
        <w:tab w:val="right" w:pos="8504"/>
      </w:tabs>
    </w:pPr>
  </w:style>
  <w:style w:type="character" w:customStyle="1" w:styleId="EncabezadoCar1">
    <w:name w:val="Encabezado Car1"/>
    <w:basedOn w:val="Fuentedeprrafopredeter"/>
    <w:link w:val="Encabezado"/>
    <w:uiPriority w:val="99"/>
    <w:rsid w:val="00A41584"/>
    <w:rPr>
      <w:rFonts w:ascii="Arial" w:eastAsia="Times New Roman" w:hAnsi="Arial" w:cs="Arial"/>
      <w:sz w:val="20"/>
      <w:szCs w:val="20"/>
      <w:lang w:bidi="ar-SA"/>
    </w:rPr>
  </w:style>
  <w:style w:type="paragraph" w:styleId="Piedepgina">
    <w:name w:val="footer"/>
    <w:basedOn w:val="Normal"/>
    <w:link w:val="PiedepginaCar1"/>
    <w:uiPriority w:val="99"/>
    <w:unhideWhenUsed/>
    <w:rsid w:val="00A41584"/>
    <w:pPr>
      <w:tabs>
        <w:tab w:val="center" w:pos="4252"/>
        <w:tab w:val="right" w:pos="8504"/>
      </w:tabs>
    </w:pPr>
  </w:style>
  <w:style w:type="character" w:customStyle="1" w:styleId="PiedepginaCar1">
    <w:name w:val="Pie de página Car1"/>
    <w:basedOn w:val="Fuentedeprrafopredeter"/>
    <w:link w:val="Piedepgina"/>
    <w:uiPriority w:val="99"/>
    <w:semiHidden/>
    <w:rsid w:val="00A41584"/>
    <w:rPr>
      <w:rFonts w:ascii="Arial" w:eastAsia="Times New Roman" w:hAnsi="Arial" w:cs="Arial"/>
      <w:sz w:val="20"/>
      <w:szCs w:val="20"/>
      <w:lang w:bidi="ar-SA"/>
    </w:rPr>
  </w:style>
  <w:style w:type="paragraph" w:styleId="TDC1">
    <w:name w:val="toc 1"/>
    <w:basedOn w:val="Normal"/>
    <w:next w:val="Normal"/>
    <w:autoRedefine/>
    <w:uiPriority w:val="39"/>
    <w:unhideWhenUsed/>
    <w:rsid w:val="00A41584"/>
    <w:pPr>
      <w:spacing w:after="100"/>
    </w:pPr>
  </w:style>
  <w:style w:type="paragraph" w:styleId="TDC2">
    <w:name w:val="toc 2"/>
    <w:basedOn w:val="Normal"/>
    <w:next w:val="Normal"/>
    <w:autoRedefine/>
    <w:uiPriority w:val="39"/>
    <w:unhideWhenUsed/>
    <w:rsid w:val="00A41584"/>
    <w:pPr>
      <w:spacing w:after="100"/>
      <w:ind w:left="200"/>
    </w:pPr>
  </w:style>
  <w:style w:type="paragraph" w:styleId="TDC3">
    <w:name w:val="toc 3"/>
    <w:basedOn w:val="Normal"/>
    <w:next w:val="Normal"/>
    <w:autoRedefine/>
    <w:uiPriority w:val="39"/>
    <w:unhideWhenUsed/>
    <w:rsid w:val="00A41584"/>
    <w:pPr>
      <w:spacing w:after="100"/>
      <w:ind w:left="400"/>
    </w:pPr>
  </w:style>
  <w:style w:type="character" w:styleId="Hipervnculo">
    <w:name w:val="Hyperlink"/>
    <w:basedOn w:val="Fuentedeprrafopredeter"/>
    <w:uiPriority w:val="99"/>
    <w:unhideWhenUsed/>
    <w:rsid w:val="00A415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101.png"/><Relationship Id="rId16" Type="http://schemas.openxmlformats.org/officeDocument/2006/relationships/image" Target="media/image5.png"/><Relationship Id="rId107" Type="http://schemas.openxmlformats.org/officeDocument/2006/relationships/image" Target="media/image96.png"/><Relationship Id="rId11" Type="http://schemas.openxmlformats.org/officeDocument/2006/relationships/endnotes" Target="endnotes.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5" Type="http://schemas.openxmlformats.org/officeDocument/2006/relationships/numbering" Target="numbering.xml"/><Relationship Id="rId90" Type="http://schemas.openxmlformats.org/officeDocument/2006/relationships/image" Target="media/image79.png"/><Relationship Id="rId95" Type="http://schemas.openxmlformats.org/officeDocument/2006/relationships/image" Target="media/image84.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13" Type="http://schemas.openxmlformats.org/officeDocument/2006/relationships/image" Target="media/image102.png"/><Relationship Id="rId118" Type="http://schemas.openxmlformats.org/officeDocument/2006/relationships/image" Target="media/image107.png"/><Relationship Id="rId12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103" Type="http://schemas.openxmlformats.org/officeDocument/2006/relationships/image" Target="media/image92.png"/><Relationship Id="rId108" Type="http://schemas.openxmlformats.org/officeDocument/2006/relationships/image" Target="media/image97.png"/><Relationship Id="rId116" Type="http://schemas.openxmlformats.org/officeDocument/2006/relationships/image" Target="media/image105.png"/><Relationship Id="rId124" Type="http://schemas.openxmlformats.org/officeDocument/2006/relationships/header" Target="header1.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image" Target="media/image85.png"/><Relationship Id="rId111" Type="http://schemas.openxmlformats.org/officeDocument/2006/relationships/image" Target="media/image100.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image" Target="media/image95.png"/><Relationship Id="rId114" Type="http://schemas.openxmlformats.org/officeDocument/2006/relationships/image" Target="media/image103.png"/><Relationship Id="rId119" Type="http://schemas.openxmlformats.org/officeDocument/2006/relationships/image" Target="media/image108.png"/><Relationship Id="rId12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footer" Target="footer1.xml"/><Relationship Id="rId7" Type="http://schemas.microsoft.com/office/2007/relationships/stylesWithEffects" Target="stylesWithEffect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61" Type="http://schemas.openxmlformats.org/officeDocument/2006/relationships/image" Target="media/image50.png"/><Relationship Id="rId82" Type="http://schemas.openxmlformats.org/officeDocument/2006/relationships/image" Target="media/image71.png"/></Relationships>
</file>

<file path=word/_rels/header1.xml.rels><?xml version="1.0" encoding="UTF-8" standalone="yes"?>
<Relationships xmlns="http://schemas.openxmlformats.org/package/2006/relationships"><Relationship Id="rId1" Type="http://schemas.openxmlformats.org/officeDocument/2006/relationships/image" Target="media/image1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2DF692A9835E04883F2F7E134DF1B71" ma:contentTypeVersion="10" ma:contentTypeDescription="Crear nuevo documento." ma:contentTypeScope="" ma:versionID="6147c15cb32a536b011b73092315f3fd">
  <xsd:schema xmlns:xsd="http://www.w3.org/2001/XMLSchema" xmlns:xs="http://www.w3.org/2001/XMLSchema" xmlns:p="http://schemas.microsoft.com/office/2006/metadata/properties" xmlns:ns2="93a69a94-a5b7-4e7b-9e99-a1bf6474ba21" targetNamespace="http://schemas.microsoft.com/office/2006/metadata/properties" ma:root="true" ma:fieldsID="09b24b68e2a2d942881b0594aadedd14" ns2:_="">
    <xsd:import namespace="93a69a94-a5b7-4e7b-9e99-a1bf6474ba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69a94-a5b7-4e7b-9e99-a1bf6474ba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9E9C8D-213E-4DCB-AFE8-F8E6B0CE5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69a94-a5b7-4e7b-9e99-a1bf6474b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9B89B8-3FE2-4440-B4F3-3F66E28CADA9}">
  <ds:schemaRefs>
    <ds:schemaRef ds:uri="http://schemas.microsoft.com/sharepoint/v3/contenttype/forms"/>
  </ds:schemaRefs>
</ds:datastoreItem>
</file>

<file path=customXml/itemProps3.xml><?xml version="1.0" encoding="utf-8"?>
<ds:datastoreItem xmlns:ds="http://schemas.openxmlformats.org/officeDocument/2006/customXml" ds:itemID="{9625B352-0415-4166-900A-C44C39F6693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7BF8DFC-B965-446C-AED8-268C48DEE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54</Pages>
  <Words>7541</Words>
  <Characters>41479</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Texto titulo</vt:lpstr>
    </vt:vector>
  </TitlesOfParts>
  <Company>HP</Company>
  <LinksUpToDate>false</LinksUpToDate>
  <CharactersWithSpaces>48923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titulo</dc:title>
  <dc:creator>francisco.espinosa</dc:creator>
  <cp:lastModifiedBy>NOELIA MANSO TARDON</cp:lastModifiedBy>
  <cp:revision>3</cp:revision>
  <cp:lastPrinted>2011-10-17T10:57:00Z</cp:lastPrinted>
  <dcterms:created xsi:type="dcterms:W3CDTF">2023-01-11T08:58:00Z</dcterms:created>
  <dcterms:modified xsi:type="dcterms:W3CDTF">2023-01-11T11:19:00Z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0x010100B2DF692A9835E04883F2F7E134DF1B71</vt:lpwstr>
  </property>
</Properties>
</file>